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jc w:val="right"/>
        <w:tblInd w:w="5671" w:type="dxa"/>
        <w:tblLayout w:type="fixed"/>
        <w:tblLook w:val="04A0" w:firstRow="1" w:lastRow="0" w:firstColumn="1" w:lastColumn="0" w:noHBand="0" w:noVBand="1"/>
      </w:tblPr>
      <w:tblGrid>
        <w:gridCol w:w="4076"/>
      </w:tblGrid>
      <w:tr w:rsidR="00B34946" w:rsidRPr="00642CBE" w:rsidTr="002D6192">
        <w:trPr>
          <w:trHeight w:val="351"/>
          <w:jc w:val="right"/>
        </w:trPr>
        <w:tc>
          <w:tcPr>
            <w:tcW w:w="4076" w:type="dxa"/>
          </w:tcPr>
          <w:p w:rsidR="00B34946" w:rsidRPr="00642CBE" w:rsidRDefault="00B34946" w:rsidP="008F55CA">
            <w:pPr>
              <w:pStyle w:val="1"/>
              <w:spacing w:before="0"/>
              <w:ind w:firstLine="33"/>
              <w:jc w:val="center"/>
              <w:rPr>
                <w:rFonts w:ascii="Times New Roman" w:hAnsi="Times New Roman" w:cs="Times New Roman"/>
                <w:b w:val="0"/>
                <w:color w:val="000000"/>
                <w:sz w:val="28"/>
              </w:rPr>
            </w:pPr>
            <w:bookmarkStart w:id="0" w:name="_GoBack"/>
            <w:bookmarkEnd w:id="0"/>
            <w:r w:rsidRPr="00642CBE">
              <w:rPr>
                <w:rFonts w:ascii="Times New Roman" w:hAnsi="Times New Roman" w:cs="Times New Roman"/>
                <w:b w:val="0"/>
                <w:sz w:val="28"/>
              </w:rPr>
              <w:br w:type="page"/>
            </w:r>
            <w:r w:rsidRPr="00642CBE">
              <w:rPr>
                <w:rFonts w:ascii="Times New Roman" w:hAnsi="Times New Roman" w:cs="Times New Roman"/>
                <w:b w:val="0"/>
                <w:color w:val="000000"/>
                <w:sz w:val="28"/>
              </w:rPr>
              <w:t>УТВЕРЖДЕН</w:t>
            </w:r>
          </w:p>
        </w:tc>
      </w:tr>
      <w:tr w:rsidR="00B34946" w:rsidRPr="00642CBE" w:rsidTr="002D6192">
        <w:trPr>
          <w:trHeight w:val="1235"/>
          <w:jc w:val="right"/>
        </w:trPr>
        <w:tc>
          <w:tcPr>
            <w:tcW w:w="4076" w:type="dxa"/>
          </w:tcPr>
          <w:p w:rsidR="00B34946" w:rsidRPr="00642CBE" w:rsidRDefault="00B34946" w:rsidP="008F55CA">
            <w:pPr>
              <w:ind w:firstLine="33"/>
              <w:jc w:val="center"/>
              <w:rPr>
                <w:sz w:val="28"/>
                <w:szCs w:val="28"/>
              </w:rPr>
            </w:pPr>
            <w:r w:rsidRPr="00642CBE">
              <w:rPr>
                <w:sz w:val="28"/>
                <w:szCs w:val="28"/>
              </w:rPr>
              <w:t>распоряжением Главы</w:t>
            </w:r>
          </w:p>
          <w:p w:rsidR="00B34946" w:rsidRPr="00642CBE" w:rsidRDefault="00470D83" w:rsidP="008F55CA">
            <w:pPr>
              <w:ind w:firstLine="33"/>
              <w:jc w:val="center"/>
              <w:rPr>
                <w:sz w:val="28"/>
                <w:szCs w:val="28"/>
              </w:rPr>
            </w:pPr>
            <w:r w:rsidRPr="00642CBE">
              <w:rPr>
                <w:sz w:val="28"/>
                <w:szCs w:val="28"/>
              </w:rPr>
              <w:t>городского округа</w:t>
            </w:r>
          </w:p>
          <w:p w:rsidR="00B34946" w:rsidRPr="00642CBE" w:rsidRDefault="001167D2" w:rsidP="008F55CA">
            <w:pPr>
              <w:ind w:firstLine="33"/>
              <w:jc w:val="center"/>
              <w:rPr>
                <w:sz w:val="28"/>
                <w:szCs w:val="28"/>
              </w:rPr>
            </w:pPr>
            <w:r w:rsidRPr="00642CBE">
              <w:rPr>
                <w:sz w:val="28"/>
                <w:szCs w:val="28"/>
              </w:rPr>
              <w:t>"</w:t>
            </w:r>
            <w:r w:rsidR="00B34946" w:rsidRPr="00642CBE">
              <w:rPr>
                <w:sz w:val="28"/>
                <w:szCs w:val="28"/>
              </w:rPr>
              <w:t>Город Архангельск</w:t>
            </w:r>
            <w:r w:rsidRPr="00642CBE">
              <w:rPr>
                <w:sz w:val="28"/>
                <w:szCs w:val="28"/>
              </w:rPr>
              <w:t>"</w:t>
            </w:r>
          </w:p>
          <w:p w:rsidR="00B34946" w:rsidRPr="00642CBE" w:rsidRDefault="00B34946" w:rsidP="00126AFA">
            <w:pPr>
              <w:ind w:firstLine="33"/>
              <w:jc w:val="center"/>
              <w:rPr>
                <w:sz w:val="28"/>
                <w:szCs w:val="28"/>
              </w:rPr>
            </w:pPr>
            <w:r w:rsidRPr="00642CBE">
              <w:rPr>
                <w:sz w:val="28"/>
                <w:szCs w:val="28"/>
              </w:rPr>
              <w:t xml:space="preserve">от </w:t>
            </w:r>
            <w:r w:rsidR="00126AFA">
              <w:rPr>
                <w:sz w:val="28"/>
                <w:szCs w:val="28"/>
              </w:rPr>
              <w:t>19</w:t>
            </w:r>
            <w:r w:rsidR="008F55CA">
              <w:rPr>
                <w:sz w:val="28"/>
                <w:szCs w:val="28"/>
              </w:rPr>
              <w:t xml:space="preserve"> января</w:t>
            </w:r>
            <w:r w:rsidR="00544490" w:rsidRPr="00642CBE">
              <w:rPr>
                <w:sz w:val="28"/>
                <w:szCs w:val="28"/>
              </w:rPr>
              <w:t xml:space="preserve"> </w:t>
            </w:r>
            <w:r w:rsidRPr="00642CBE">
              <w:rPr>
                <w:sz w:val="28"/>
                <w:szCs w:val="28"/>
              </w:rPr>
              <w:t>202</w:t>
            </w:r>
            <w:r w:rsidR="00742B70" w:rsidRPr="00642CBE">
              <w:rPr>
                <w:sz w:val="28"/>
                <w:szCs w:val="28"/>
              </w:rPr>
              <w:t>3</w:t>
            </w:r>
            <w:r w:rsidR="00544490" w:rsidRPr="00642CBE">
              <w:rPr>
                <w:sz w:val="28"/>
                <w:szCs w:val="28"/>
              </w:rPr>
              <w:t xml:space="preserve"> г.</w:t>
            </w:r>
            <w:r w:rsidRPr="00642CBE">
              <w:rPr>
                <w:sz w:val="28"/>
                <w:szCs w:val="28"/>
              </w:rPr>
              <w:t xml:space="preserve"> № </w:t>
            </w:r>
            <w:r w:rsidR="00126AFA">
              <w:rPr>
                <w:sz w:val="28"/>
                <w:szCs w:val="28"/>
              </w:rPr>
              <w:t>170</w:t>
            </w:r>
            <w:r w:rsidRPr="00642CBE">
              <w:rPr>
                <w:sz w:val="28"/>
                <w:szCs w:val="28"/>
              </w:rPr>
              <w:t>р</w:t>
            </w:r>
          </w:p>
        </w:tc>
      </w:tr>
    </w:tbl>
    <w:p w:rsidR="00B34946" w:rsidRPr="00642CBE" w:rsidRDefault="00B34946" w:rsidP="00606AAC">
      <w:pPr>
        <w:widowControl w:val="0"/>
        <w:ind w:firstLine="709"/>
        <w:jc w:val="both"/>
        <w:rPr>
          <w:sz w:val="28"/>
          <w:szCs w:val="28"/>
        </w:rPr>
      </w:pPr>
    </w:p>
    <w:p w:rsidR="00B34946" w:rsidRPr="00642CBE" w:rsidRDefault="00B34946" w:rsidP="00606AAC">
      <w:pPr>
        <w:widowControl w:val="0"/>
        <w:ind w:firstLine="709"/>
        <w:jc w:val="center"/>
        <w:rPr>
          <w:sz w:val="28"/>
          <w:szCs w:val="28"/>
        </w:rPr>
      </w:pPr>
    </w:p>
    <w:p w:rsidR="00FC53A7" w:rsidRPr="00642CBE" w:rsidRDefault="00CD1870" w:rsidP="00606AAC">
      <w:pPr>
        <w:jc w:val="center"/>
        <w:rPr>
          <w:b/>
          <w:sz w:val="28"/>
          <w:szCs w:val="28"/>
        </w:rPr>
      </w:pPr>
      <w:r w:rsidRPr="00642CBE">
        <w:rPr>
          <w:b/>
          <w:sz w:val="28"/>
          <w:szCs w:val="28"/>
        </w:rPr>
        <w:t xml:space="preserve">Проект </w:t>
      </w:r>
      <w:r w:rsidR="009E522F" w:rsidRPr="00642CBE">
        <w:rPr>
          <w:b/>
          <w:sz w:val="28"/>
          <w:szCs w:val="28"/>
        </w:rPr>
        <w:t xml:space="preserve">внесения изменений в проект планировки района </w:t>
      </w:r>
      <w:r w:rsidR="00941144">
        <w:rPr>
          <w:b/>
          <w:sz w:val="28"/>
          <w:szCs w:val="28"/>
        </w:rPr>
        <w:br/>
      </w:r>
      <w:r w:rsidR="00D16DFF" w:rsidRPr="00642CBE">
        <w:rPr>
          <w:b/>
          <w:sz w:val="28"/>
          <w:szCs w:val="28"/>
        </w:rPr>
        <w:t>"</w:t>
      </w:r>
      <w:r w:rsidR="009E522F" w:rsidRPr="00642CBE">
        <w:rPr>
          <w:b/>
          <w:sz w:val="28"/>
          <w:szCs w:val="28"/>
        </w:rPr>
        <w:t>Майская горка</w:t>
      </w:r>
      <w:r w:rsidR="00D16DFF" w:rsidRPr="00642CBE">
        <w:rPr>
          <w:b/>
          <w:sz w:val="28"/>
          <w:szCs w:val="28"/>
        </w:rPr>
        <w:t>"</w:t>
      </w:r>
      <w:r w:rsidR="009E522F" w:rsidRPr="00642CBE">
        <w:rPr>
          <w:b/>
          <w:sz w:val="28"/>
          <w:szCs w:val="28"/>
        </w:rPr>
        <w:t xml:space="preserve"> муниципального образования </w:t>
      </w:r>
      <w:r w:rsidR="00D16DFF" w:rsidRPr="00642CBE">
        <w:rPr>
          <w:b/>
          <w:sz w:val="28"/>
          <w:szCs w:val="28"/>
        </w:rPr>
        <w:t>"</w:t>
      </w:r>
      <w:r w:rsidR="009E522F" w:rsidRPr="00642CBE">
        <w:rPr>
          <w:b/>
          <w:sz w:val="28"/>
          <w:szCs w:val="28"/>
        </w:rPr>
        <w:t>Город Архангельск</w:t>
      </w:r>
      <w:r w:rsidR="00D16DFF" w:rsidRPr="00642CBE">
        <w:rPr>
          <w:b/>
          <w:sz w:val="28"/>
          <w:szCs w:val="28"/>
        </w:rPr>
        <w:t>"</w:t>
      </w:r>
      <w:r w:rsidR="009E522F" w:rsidRPr="00642CBE">
        <w:rPr>
          <w:b/>
          <w:sz w:val="28"/>
          <w:szCs w:val="28"/>
        </w:rPr>
        <w:t xml:space="preserve"> </w:t>
      </w:r>
      <w:r w:rsidR="00941144">
        <w:rPr>
          <w:b/>
          <w:sz w:val="28"/>
          <w:szCs w:val="28"/>
        </w:rPr>
        <w:br/>
      </w:r>
      <w:r w:rsidR="00642CBE" w:rsidRPr="00642CBE">
        <w:rPr>
          <w:b/>
          <w:sz w:val="28"/>
          <w:szCs w:val="28"/>
        </w:rPr>
        <w:t xml:space="preserve">в границах элемента планировочной структуры: просп. Ленинградского </w:t>
      </w:r>
      <w:r w:rsidR="00941144">
        <w:rPr>
          <w:b/>
          <w:sz w:val="28"/>
          <w:szCs w:val="28"/>
        </w:rPr>
        <w:br/>
      </w:r>
      <w:r w:rsidR="00642CBE" w:rsidRPr="00642CBE">
        <w:rPr>
          <w:b/>
          <w:sz w:val="28"/>
          <w:szCs w:val="28"/>
        </w:rPr>
        <w:t>и ул. Коммунальной площадью 15,4497 га</w:t>
      </w:r>
    </w:p>
    <w:p w:rsidR="00FC53A7" w:rsidRPr="00642CBE" w:rsidRDefault="00FC53A7" w:rsidP="00606AAC">
      <w:pPr>
        <w:ind w:firstLine="709"/>
        <w:jc w:val="center"/>
        <w:rPr>
          <w:sz w:val="28"/>
          <w:szCs w:val="28"/>
        </w:rPr>
      </w:pPr>
    </w:p>
    <w:p w:rsidR="002817D7" w:rsidRPr="00126AFA" w:rsidRDefault="004A68AD" w:rsidP="00606AAC">
      <w:pPr>
        <w:pStyle w:val="afffff0"/>
        <w:spacing w:line="240" w:lineRule="auto"/>
        <w:ind w:firstLine="0"/>
        <w:jc w:val="center"/>
        <w:rPr>
          <w:rFonts w:ascii="Times New Roman" w:hAnsi="Times New Roman"/>
          <w:b/>
          <w:sz w:val="28"/>
          <w:szCs w:val="28"/>
          <w:lang w:eastAsia="en-US"/>
        </w:rPr>
      </w:pPr>
      <w:r w:rsidRPr="00126AFA">
        <w:rPr>
          <w:rFonts w:ascii="Times New Roman" w:hAnsi="Times New Roman"/>
          <w:b/>
          <w:sz w:val="28"/>
          <w:szCs w:val="28"/>
          <w:lang w:val="en-US" w:eastAsia="en-US"/>
        </w:rPr>
        <w:t>I</w:t>
      </w:r>
      <w:r w:rsidR="002817D7" w:rsidRPr="00126AFA">
        <w:rPr>
          <w:rFonts w:ascii="Times New Roman" w:hAnsi="Times New Roman"/>
          <w:b/>
          <w:sz w:val="28"/>
          <w:szCs w:val="28"/>
          <w:lang w:eastAsia="en-US"/>
        </w:rPr>
        <w:t>.</w:t>
      </w:r>
      <w:r w:rsidR="00332E54" w:rsidRPr="00126AFA">
        <w:rPr>
          <w:rFonts w:ascii="Times New Roman" w:hAnsi="Times New Roman"/>
          <w:b/>
          <w:sz w:val="28"/>
          <w:szCs w:val="28"/>
          <w:lang w:eastAsia="en-US"/>
        </w:rPr>
        <w:t xml:space="preserve"> </w:t>
      </w:r>
      <w:r w:rsidR="002817D7" w:rsidRPr="00126AFA">
        <w:rPr>
          <w:rFonts w:ascii="Times New Roman" w:hAnsi="Times New Roman"/>
          <w:b/>
          <w:sz w:val="28"/>
          <w:szCs w:val="28"/>
          <w:lang w:eastAsia="en-US"/>
        </w:rPr>
        <w:t xml:space="preserve">Положение о характеристиках планируемого развития территории, </w:t>
      </w:r>
      <w:r w:rsidR="00126AFA" w:rsidRPr="00126AFA">
        <w:rPr>
          <w:rFonts w:ascii="Times New Roman" w:hAnsi="Times New Roman"/>
          <w:b/>
          <w:sz w:val="28"/>
          <w:szCs w:val="28"/>
          <w:lang w:eastAsia="en-US"/>
        </w:rPr>
        <w:br/>
      </w:r>
      <w:r w:rsidR="002817D7" w:rsidRPr="00126AFA">
        <w:rPr>
          <w:rFonts w:ascii="Times New Roman" w:hAnsi="Times New Roman"/>
          <w:b/>
          <w:sz w:val="28"/>
          <w:szCs w:val="28"/>
          <w:lang w:eastAsia="en-US"/>
        </w:rPr>
        <w:t xml:space="preserve">в том числе о плотности и параметрах застройки территории, </w:t>
      </w:r>
      <w:r w:rsidR="00126AFA">
        <w:rPr>
          <w:rFonts w:ascii="Times New Roman" w:hAnsi="Times New Roman"/>
          <w:b/>
          <w:sz w:val="28"/>
          <w:szCs w:val="28"/>
          <w:lang w:eastAsia="en-US"/>
        </w:rPr>
        <w:br/>
      </w:r>
      <w:r w:rsidR="002817D7" w:rsidRPr="00126AFA">
        <w:rPr>
          <w:rFonts w:ascii="Times New Roman" w:hAnsi="Times New Roman"/>
          <w:b/>
          <w:sz w:val="28"/>
          <w:szCs w:val="28"/>
          <w:lang w:eastAsia="en-US"/>
        </w:rPr>
        <w:t>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 транспор</w:t>
      </w:r>
      <w:r w:rsidR="00126AFA">
        <w:rPr>
          <w:rFonts w:ascii="Times New Roman" w:hAnsi="Times New Roman"/>
          <w:b/>
          <w:sz w:val="28"/>
          <w:szCs w:val="28"/>
          <w:lang w:eastAsia="en-US"/>
        </w:rPr>
        <w:t>тной и социальной инфраструктур</w:t>
      </w:r>
    </w:p>
    <w:p w:rsidR="002817D7" w:rsidRPr="00642CBE" w:rsidRDefault="002817D7" w:rsidP="00606AAC">
      <w:pPr>
        <w:pStyle w:val="afffff0"/>
        <w:spacing w:line="240" w:lineRule="auto"/>
        <w:ind w:firstLine="0"/>
        <w:jc w:val="center"/>
        <w:rPr>
          <w:rFonts w:ascii="Times New Roman" w:hAnsi="Times New Roman"/>
          <w:sz w:val="28"/>
          <w:szCs w:val="28"/>
          <w:lang w:eastAsia="en-US"/>
        </w:rPr>
      </w:pPr>
    </w:p>
    <w:p w:rsidR="002817D7" w:rsidRPr="00642CBE" w:rsidRDefault="002817D7" w:rsidP="00126AFA">
      <w:pPr>
        <w:pStyle w:val="afffff0"/>
        <w:spacing w:line="240" w:lineRule="auto"/>
        <w:ind w:firstLine="0"/>
        <w:jc w:val="center"/>
        <w:rPr>
          <w:rFonts w:ascii="Times New Roman" w:hAnsi="Times New Roman"/>
          <w:sz w:val="28"/>
          <w:szCs w:val="28"/>
          <w:lang w:eastAsia="en-US"/>
        </w:rPr>
      </w:pPr>
      <w:r w:rsidRPr="00642CBE">
        <w:rPr>
          <w:rFonts w:ascii="Times New Roman" w:hAnsi="Times New Roman"/>
          <w:sz w:val="28"/>
          <w:szCs w:val="28"/>
          <w:lang w:eastAsia="en-US"/>
        </w:rPr>
        <w:t>1. Общие положения</w:t>
      </w:r>
    </w:p>
    <w:p w:rsidR="00060569" w:rsidRPr="00642CBE" w:rsidRDefault="00060569" w:rsidP="00606AAC">
      <w:pPr>
        <w:widowControl w:val="0"/>
        <w:suppressAutoHyphens/>
        <w:overflowPunct w:val="0"/>
        <w:autoSpaceDE w:val="0"/>
        <w:ind w:firstLine="720"/>
        <w:rPr>
          <w:sz w:val="28"/>
          <w:szCs w:val="28"/>
        </w:rPr>
      </w:pP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Данная документация содержит решения градостроительного планирования и застройки территории </w:t>
      </w:r>
      <w:r w:rsidR="00642CBE">
        <w:rPr>
          <w:b w:val="0"/>
          <w:sz w:val="28"/>
        </w:rPr>
        <w:t>городского округа</w:t>
      </w:r>
      <w:r w:rsidRPr="00642CBE">
        <w:rPr>
          <w:b w:val="0"/>
          <w:sz w:val="28"/>
        </w:rPr>
        <w:t xml:space="preserve"> </w:t>
      </w:r>
      <w:r w:rsidR="00642CBE">
        <w:rPr>
          <w:b w:val="0"/>
          <w:sz w:val="28"/>
        </w:rPr>
        <w:t>"</w:t>
      </w:r>
      <w:r w:rsidRPr="00642CBE">
        <w:rPr>
          <w:b w:val="0"/>
          <w:sz w:val="28"/>
        </w:rPr>
        <w:t>Город Архангельск</w:t>
      </w:r>
      <w:r w:rsidR="00642CBE">
        <w:rPr>
          <w:b w:val="0"/>
          <w:sz w:val="28"/>
        </w:rPr>
        <w:t>"</w:t>
      </w:r>
      <w:r w:rsidRPr="00642CBE">
        <w:rPr>
          <w:b w:val="0"/>
          <w:sz w:val="28"/>
        </w:rPr>
        <w:t>.</w:t>
      </w:r>
    </w:p>
    <w:p w:rsidR="00606AAC" w:rsidRPr="00642CBE" w:rsidRDefault="00642CBE" w:rsidP="00606AAC">
      <w:pPr>
        <w:pStyle w:val="2a"/>
        <w:shd w:val="clear" w:color="auto" w:fill="auto"/>
        <w:spacing w:before="0" w:line="240" w:lineRule="auto"/>
        <w:ind w:firstLine="720"/>
        <w:jc w:val="both"/>
        <w:rPr>
          <w:b w:val="0"/>
          <w:sz w:val="28"/>
        </w:rPr>
      </w:pPr>
      <w:r w:rsidRPr="009E522F">
        <w:rPr>
          <w:b w:val="0"/>
          <w:sz w:val="28"/>
        </w:rPr>
        <w:t xml:space="preserve">Объектом градостроительного планирования является элемент планировочной структуры: </w:t>
      </w:r>
      <w:r w:rsidR="00606AAC" w:rsidRPr="00642CBE">
        <w:rPr>
          <w:b w:val="0"/>
          <w:sz w:val="28"/>
        </w:rPr>
        <w:t>просп. Ленинградск</w:t>
      </w:r>
      <w:r>
        <w:rPr>
          <w:b w:val="0"/>
          <w:sz w:val="28"/>
        </w:rPr>
        <w:t>ий</w:t>
      </w:r>
      <w:r w:rsidR="00606AAC" w:rsidRPr="00642CBE">
        <w:rPr>
          <w:b w:val="0"/>
          <w:sz w:val="28"/>
        </w:rPr>
        <w:t xml:space="preserve"> и ул. Коммунальн</w:t>
      </w:r>
      <w:r>
        <w:rPr>
          <w:b w:val="0"/>
          <w:sz w:val="28"/>
        </w:rPr>
        <w:t>ая</w:t>
      </w:r>
      <w:r w:rsidR="00606AAC" w:rsidRPr="00642CBE">
        <w:rPr>
          <w:b w:val="0"/>
          <w:sz w:val="28"/>
        </w:rPr>
        <w:t xml:space="preserve"> площадью 15,4497 га (далее – проект внесения изменений в проект планировки района </w:t>
      </w:r>
      <w:r>
        <w:rPr>
          <w:b w:val="0"/>
          <w:sz w:val="28"/>
        </w:rPr>
        <w:t>"</w:t>
      </w:r>
      <w:r w:rsidR="00606AAC" w:rsidRPr="00642CBE">
        <w:rPr>
          <w:b w:val="0"/>
          <w:sz w:val="28"/>
        </w:rPr>
        <w:t>Майская горка</w:t>
      </w:r>
      <w:r>
        <w:rPr>
          <w:b w:val="0"/>
          <w:sz w:val="28"/>
        </w:rPr>
        <w:t>"</w:t>
      </w:r>
      <w:r w:rsidR="00606AAC" w:rsidRPr="00642CBE">
        <w:rPr>
          <w:b w:val="0"/>
          <w:sz w:val="28"/>
        </w:rPr>
        <w:t>).</w:t>
      </w:r>
    </w:p>
    <w:p w:rsidR="00E46ECC" w:rsidRDefault="00606AAC" w:rsidP="00E46ECC">
      <w:pPr>
        <w:pStyle w:val="2a"/>
        <w:shd w:val="clear" w:color="auto" w:fill="auto"/>
        <w:spacing w:before="0" w:line="240" w:lineRule="auto"/>
        <w:ind w:firstLine="720"/>
        <w:jc w:val="both"/>
        <w:rPr>
          <w:b w:val="0"/>
          <w:sz w:val="28"/>
        </w:rPr>
      </w:pPr>
      <w:r w:rsidRPr="00642CBE">
        <w:rPr>
          <w:b w:val="0"/>
          <w:sz w:val="28"/>
        </w:rPr>
        <w:t>Технический заказчик:</w:t>
      </w:r>
      <w:r w:rsidR="00E46ECC">
        <w:rPr>
          <w:b w:val="0"/>
          <w:sz w:val="28"/>
        </w:rPr>
        <w:t xml:space="preserve"> </w:t>
      </w:r>
      <w:r w:rsidRPr="00642CBE">
        <w:rPr>
          <w:b w:val="0"/>
          <w:sz w:val="28"/>
        </w:rPr>
        <w:t xml:space="preserve">ООО </w:t>
      </w:r>
      <w:r w:rsidR="00642CBE">
        <w:rPr>
          <w:b w:val="0"/>
          <w:sz w:val="28"/>
        </w:rPr>
        <w:t>"</w:t>
      </w:r>
      <w:r w:rsidRPr="00642CBE">
        <w:rPr>
          <w:b w:val="0"/>
          <w:sz w:val="28"/>
        </w:rPr>
        <w:t>Брази</w:t>
      </w:r>
      <w:r w:rsidR="00642CBE">
        <w:rPr>
          <w:b w:val="0"/>
          <w:sz w:val="28"/>
        </w:rPr>
        <w:t>"</w:t>
      </w:r>
      <w:r w:rsidRPr="00642CBE">
        <w:rPr>
          <w:b w:val="0"/>
          <w:sz w:val="28"/>
        </w:rPr>
        <w:t>,</w:t>
      </w:r>
      <w:r w:rsidR="00E46ECC">
        <w:rPr>
          <w:b w:val="0"/>
          <w:sz w:val="28"/>
        </w:rPr>
        <w:t xml:space="preserve"> </w:t>
      </w:r>
      <w:r w:rsidRPr="00642CBE">
        <w:rPr>
          <w:b w:val="0"/>
          <w:sz w:val="28"/>
        </w:rPr>
        <w:t>г. Северодвинск, проезд Заозерский, дом 4а,</w:t>
      </w:r>
      <w:r w:rsidR="00E46ECC">
        <w:rPr>
          <w:b w:val="0"/>
          <w:sz w:val="28"/>
        </w:rPr>
        <w:t xml:space="preserve"> </w:t>
      </w:r>
      <w:r w:rsidRPr="00642CBE">
        <w:rPr>
          <w:b w:val="0"/>
          <w:sz w:val="28"/>
        </w:rPr>
        <w:t>ОГРН:</w:t>
      </w:r>
      <w:r w:rsidR="00E46ECC">
        <w:rPr>
          <w:b w:val="0"/>
          <w:sz w:val="28"/>
        </w:rPr>
        <w:t xml:space="preserve"> 1022900842579, ИНН: 2902025889. </w:t>
      </w:r>
      <w:r w:rsidRPr="00642CBE">
        <w:rPr>
          <w:b w:val="0"/>
          <w:sz w:val="28"/>
        </w:rPr>
        <w:t xml:space="preserve">Источник финансирования работ – средства ООО </w:t>
      </w:r>
      <w:r w:rsidR="00642CBE">
        <w:rPr>
          <w:b w:val="0"/>
          <w:sz w:val="28"/>
        </w:rPr>
        <w:t>"</w:t>
      </w:r>
      <w:r w:rsidRPr="00642CBE">
        <w:rPr>
          <w:b w:val="0"/>
          <w:sz w:val="28"/>
        </w:rPr>
        <w:t>Брази</w:t>
      </w:r>
      <w:r w:rsidR="00642CBE">
        <w:rPr>
          <w:b w:val="0"/>
          <w:sz w:val="28"/>
        </w:rPr>
        <w:t>"</w:t>
      </w:r>
      <w:r w:rsidRPr="00642CBE">
        <w:rPr>
          <w:b w:val="0"/>
          <w:sz w:val="28"/>
        </w:rPr>
        <w:t>.</w:t>
      </w:r>
    </w:p>
    <w:p w:rsidR="00606AAC" w:rsidRPr="00642CBE" w:rsidRDefault="00606AAC" w:rsidP="00E46ECC">
      <w:pPr>
        <w:pStyle w:val="2a"/>
        <w:shd w:val="clear" w:color="auto" w:fill="auto"/>
        <w:spacing w:before="0" w:line="240" w:lineRule="auto"/>
        <w:ind w:firstLine="720"/>
        <w:jc w:val="both"/>
        <w:rPr>
          <w:b w:val="0"/>
          <w:sz w:val="28"/>
        </w:rPr>
      </w:pPr>
      <w:r w:rsidRPr="00642CBE">
        <w:rPr>
          <w:b w:val="0"/>
          <w:sz w:val="28"/>
        </w:rPr>
        <w:t>Разработчик документации:</w:t>
      </w:r>
      <w:r w:rsidR="00A12ED4">
        <w:rPr>
          <w:b w:val="0"/>
          <w:sz w:val="28"/>
        </w:rPr>
        <w:t xml:space="preserve"> </w:t>
      </w:r>
      <w:r w:rsidR="00E46ECC">
        <w:rPr>
          <w:b w:val="0"/>
          <w:sz w:val="28"/>
        </w:rPr>
        <w:t>п</w:t>
      </w:r>
      <w:r w:rsidRPr="00642CBE">
        <w:rPr>
          <w:b w:val="0"/>
          <w:sz w:val="28"/>
        </w:rPr>
        <w:t xml:space="preserve">роектная организация </w:t>
      </w:r>
      <w:r w:rsidR="00126AFA">
        <w:rPr>
          <w:b w:val="0"/>
          <w:sz w:val="28"/>
        </w:rPr>
        <w:t>–</w:t>
      </w:r>
      <w:r w:rsidRPr="00642CBE">
        <w:rPr>
          <w:b w:val="0"/>
          <w:sz w:val="28"/>
        </w:rPr>
        <w:t xml:space="preserve"> ООО </w:t>
      </w:r>
      <w:r w:rsidR="00642CBE">
        <w:rPr>
          <w:b w:val="0"/>
          <w:sz w:val="28"/>
        </w:rPr>
        <w:t>"</w:t>
      </w:r>
      <w:r w:rsidRPr="00642CBE">
        <w:rPr>
          <w:b w:val="0"/>
          <w:sz w:val="28"/>
        </w:rPr>
        <w:t>АКСК</w:t>
      </w:r>
      <w:r w:rsidR="00642CBE">
        <w:rPr>
          <w:b w:val="0"/>
          <w:sz w:val="28"/>
        </w:rPr>
        <w:t>"</w:t>
      </w:r>
      <w:r w:rsidRPr="00642CBE">
        <w:rPr>
          <w:b w:val="0"/>
          <w:sz w:val="28"/>
        </w:rPr>
        <w:t xml:space="preserve">, </w:t>
      </w:r>
      <w:r w:rsidR="00E46ECC">
        <w:rPr>
          <w:b w:val="0"/>
          <w:sz w:val="28"/>
        </w:rPr>
        <w:br/>
      </w:r>
      <w:r w:rsidRPr="00642CBE">
        <w:rPr>
          <w:b w:val="0"/>
          <w:sz w:val="28"/>
        </w:rPr>
        <w:t xml:space="preserve">ИНН: 2901156198, ОГРН: 1062901067734, СРО-П-111-11012010 СРО </w:t>
      </w:r>
      <w:r w:rsidR="00642CBE">
        <w:rPr>
          <w:b w:val="0"/>
          <w:sz w:val="28"/>
        </w:rPr>
        <w:t>"</w:t>
      </w:r>
      <w:r w:rsidRPr="00642CBE">
        <w:rPr>
          <w:b w:val="0"/>
          <w:sz w:val="28"/>
        </w:rPr>
        <w:t>Союз проектировщиков</w:t>
      </w:r>
      <w:r w:rsidR="00642CBE">
        <w:rPr>
          <w:b w:val="0"/>
          <w:sz w:val="28"/>
        </w:rPr>
        <w:t>"</w:t>
      </w:r>
      <w:r w:rsidRPr="00642CBE">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Основание для разработки документации: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распоряжение Главы городского округа "Город Архангельск" </w:t>
      </w:r>
      <w:r w:rsidR="00941144">
        <w:rPr>
          <w:b w:val="0"/>
          <w:sz w:val="28"/>
        </w:rPr>
        <w:br/>
      </w:r>
      <w:r w:rsidRPr="00642CBE">
        <w:rPr>
          <w:b w:val="0"/>
          <w:sz w:val="28"/>
        </w:rPr>
        <w:t>от</w:t>
      </w:r>
      <w:r w:rsidR="00941144">
        <w:rPr>
          <w:b w:val="0"/>
          <w:sz w:val="28"/>
        </w:rPr>
        <w:t xml:space="preserve"> </w:t>
      </w:r>
      <w:r w:rsidRPr="00642CBE">
        <w:rPr>
          <w:b w:val="0"/>
          <w:sz w:val="28"/>
        </w:rPr>
        <w:t>26 января 2022 года №</w:t>
      </w:r>
      <w:r w:rsidR="00E36AE4">
        <w:rPr>
          <w:b w:val="0"/>
          <w:sz w:val="28"/>
        </w:rPr>
        <w:t xml:space="preserve"> </w:t>
      </w:r>
      <w:r w:rsidRPr="00642CBE">
        <w:rPr>
          <w:b w:val="0"/>
          <w:sz w:val="28"/>
        </w:rPr>
        <w:t xml:space="preserve">363р </w:t>
      </w:r>
      <w:r w:rsidR="00642CBE">
        <w:rPr>
          <w:b w:val="0"/>
          <w:sz w:val="28"/>
        </w:rPr>
        <w:t>"</w:t>
      </w:r>
      <w:r w:rsidRPr="00642CBE">
        <w:rPr>
          <w:b w:val="0"/>
          <w:sz w:val="28"/>
        </w:rPr>
        <w:t xml:space="preserve">О подготовке проекта внесения изменений в проект планировки района </w:t>
      </w:r>
      <w:r w:rsidR="00642CBE">
        <w:rPr>
          <w:b w:val="0"/>
          <w:sz w:val="28"/>
        </w:rPr>
        <w:t>"</w:t>
      </w:r>
      <w:r w:rsidRPr="00642CBE">
        <w:rPr>
          <w:b w:val="0"/>
          <w:sz w:val="28"/>
        </w:rPr>
        <w:t>Майская горка</w:t>
      </w:r>
      <w:r w:rsidR="00642CBE">
        <w:rPr>
          <w:b w:val="0"/>
          <w:sz w:val="28"/>
        </w:rPr>
        <w:t>"</w:t>
      </w:r>
      <w:r w:rsidRPr="00642CBE">
        <w:rPr>
          <w:b w:val="0"/>
          <w:sz w:val="28"/>
        </w:rPr>
        <w:t xml:space="preserve"> муниципального образования </w:t>
      </w:r>
      <w:r w:rsidR="00642CBE">
        <w:rPr>
          <w:b w:val="0"/>
          <w:sz w:val="28"/>
        </w:rPr>
        <w:t>"</w:t>
      </w:r>
      <w:r w:rsidRPr="00642CBE">
        <w:rPr>
          <w:b w:val="0"/>
          <w:sz w:val="28"/>
        </w:rPr>
        <w:t>Город Архангельск</w:t>
      </w:r>
      <w:r w:rsidR="00642CBE">
        <w:rPr>
          <w:b w:val="0"/>
          <w:sz w:val="28"/>
        </w:rPr>
        <w:t>"</w:t>
      </w:r>
      <w:r w:rsidRPr="00642CBE">
        <w:rPr>
          <w:b w:val="0"/>
          <w:sz w:val="28"/>
        </w:rPr>
        <w:t xml:space="preserve"> в части элемента планировочной структуры: </w:t>
      </w:r>
      <w:r w:rsidR="00E36AE4">
        <w:rPr>
          <w:b w:val="0"/>
          <w:sz w:val="28"/>
        </w:rPr>
        <w:br/>
      </w:r>
      <w:r w:rsidRPr="00642CBE">
        <w:rPr>
          <w:b w:val="0"/>
          <w:sz w:val="28"/>
        </w:rPr>
        <w:t>просп. Ленинградского и ул. Коммунальной площадью 15,4497 га</w:t>
      </w:r>
      <w:r w:rsidR="00642CBE">
        <w:rPr>
          <w:b w:val="0"/>
          <w:sz w:val="28"/>
        </w:rPr>
        <w:t>"</w:t>
      </w:r>
      <w:r w:rsidRPr="00642CBE">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задание </w:t>
      </w:r>
      <w:r w:rsidR="00E36AE4">
        <w:rPr>
          <w:b w:val="0"/>
          <w:sz w:val="28"/>
        </w:rPr>
        <w:t xml:space="preserve">на </w:t>
      </w:r>
      <w:r w:rsidRPr="00642CBE">
        <w:rPr>
          <w:b w:val="0"/>
          <w:sz w:val="28"/>
        </w:rPr>
        <w:t>внесени</w:t>
      </w:r>
      <w:r w:rsidR="00E36AE4">
        <w:rPr>
          <w:b w:val="0"/>
          <w:sz w:val="28"/>
        </w:rPr>
        <w:t>е</w:t>
      </w:r>
      <w:r w:rsidRPr="00642CBE">
        <w:rPr>
          <w:b w:val="0"/>
          <w:sz w:val="28"/>
        </w:rPr>
        <w:t xml:space="preserve"> изменений в проект планировки района </w:t>
      </w:r>
      <w:r w:rsidR="00642CBE">
        <w:rPr>
          <w:b w:val="0"/>
          <w:sz w:val="28"/>
        </w:rPr>
        <w:t>"</w:t>
      </w:r>
      <w:r w:rsidRPr="00642CBE">
        <w:rPr>
          <w:b w:val="0"/>
          <w:sz w:val="28"/>
        </w:rPr>
        <w:t>Майская горка</w:t>
      </w:r>
      <w:r w:rsidR="00642CBE">
        <w:rPr>
          <w:b w:val="0"/>
          <w:sz w:val="28"/>
        </w:rPr>
        <w:t>"</w:t>
      </w:r>
      <w:r w:rsidRPr="00642CBE">
        <w:rPr>
          <w:b w:val="0"/>
          <w:sz w:val="28"/>
        </w:rPr>
        <w:t xml:space="preserve"> муниципального образования </w:t>
      </w:r>
      <w:r w:rsidR="00642CBE">
        <w:rPr>
          <w:b w:val="0"/>
          <w:sz w:val="28"/>
        </w:rPr>
        <w:t>"</w:t>
      </w:r>
      <w:r w:rsidRPr="00642CBE">
        <w:rPr>
          <w:b w:val="0"/>
          <w:sz w:val="28"/>
        </w:rPr>
        <w:t>Город Архангельск</w:t>
      </w:r>
      <w:r w:rsidR="00642CBE">
        <w:rPr>
          <w:b w:val="0"/>
          <w:sz w:val="28"/>
        </w:rPr>
        <w:t>"</w:t>
      </w:r>
      <w:r w:rsidRPr="00642CBE">
        <w:rPr>
          <w:b w:val="0"/>
          <w:sz w:val="28"/>
        </w:rPr>
        <w:t xml:space="preserve"> в границах элемента планировочной структуры: просп. Ленинградского и ул. Коммунальной площадью 15,4497 га, утвержденное распоряжением Главы городского округа "Город Архангельск" от 26 января 2022 года №</w:t>
      </w:r>
      <w:r w:rsidR="00E36AE4">
        <w:rPr>
          <w:b w:val="0"/>
          <w:sz w:val="28"/>
        </w:rPr>
        <w:t xml:space="preserve"> </w:t>
      </w:r>
      <w:r w:rsidRPr="00642CBE">
        <w:rPr>
          <w:b w:val="0"/>
          <w:sz w:val="28"/>
        </w:rPr>
        <w:t>363р.</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lastRenderedPageBreak/>
        <w:t xml:space="preserve">Проект внесения изменений в проект планировки района </w:t>
      </w:r>
      <w:r w:rsidR="00642CBE">
        <w:rPr>
          <w:b w:val="0"/>
          <w:sz w:val="28"/>
        </w:rPr>
        <w:t>"</w:t>
      </w:r>
      <w:r w:rsidRPr="00642CBE">
        <w:rPr>
          <w:b w:val="0"/>
          <w:sz w:val="28"/>
        </w:rPr>
        <w:t>Майская горка</w:t>
      </w:r>
      <w:r w:rsidR="00642CBE">
        <w:rPr>
          <w:b w:val="0"/>
          <w:sz w:val="28"/>
        </w:rPr>
        <w:t>"</w:t>
      </w:r>
      <w:r w:rsidRPr="00642CBE">
        <w:rPr>
          <w:b w:val="0"/>
          <w:sz w:val="28"/>
        </w:rPr>
        <w:t xml:space="preserve"> выполнен в соответствии с требованиями законодательства, установленными государственными стандартами, техническими регламентами в сфере строительства и градостроительства.</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Нормативно-правовая и методическая база для выполнения работ:</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Градостроительный кодекс Российской Федерации;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Земельный кодекс Российской Федерации;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Жилищный кодекс Российской Федерации;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Водный кодекс Российской Федерации;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Градостроительный кодекс Архангельской области;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Федеральный закон от 30 марта 1999 года № 52-ФЗ "О санитарно-эпидемиологическом благополучии населения";</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Федеральный закон от 10 января 2002 года № 7-ФЗ "Об охране окружающей среды";</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Федеральный закон от 14 марта 1995 года № 33-ФЗ "Об особо охраняемых природных территориях";</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Федеральный закон от 24 июня 1998 года № 89-ФЗ "Об отходах производства и потребления";</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Федеральным законом от 21 декабря 1994 года № 68-ФЗ "О защите населения и территорий от чрезвычайных ситуаций природного и техногенного характера";</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Федеральный закон от 29 декабря 2017 года № 443-ФЗ "Об организации дорожного движения в Российской Федерации и о внесении изменений </w:t>
      </w:r>
      <w:r w:rsidR="00941144">
        <w:rPr>
          <w:b w:val="0"/>
          <w:sz w:val="28"/>
        </w:rPr>
        <w:br/>
      </w:r>
      <w:r w:rsidRPr="00642CBE">
        <w:rPr>
          <w:b w:val="0"/>
          <w:sz w:val="28"/>
        </w:rPr>
        <w:t>в отдельные законодательные акты Российской Федерации";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приказ Росреестра от 10 ноября 2020 года № П/0412 "Об утверждении классификатора видов разрешенного использования земельных участков";</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приказ Министерства строительства и жилищно-коммунального хозяйства Российской Федерации от 25 апреля 2017 года № 739/пр </w:t>
      </w:r>
      <w:r w:rsidR="00941144">
        <w:rPr>
          <w:b w:val="0"/>
          <w:sz w:val="28"/>
        </w:rPr>
        <w:br/>
      </w:r>
      <w:r w:rsidRPr="00642CBE">
        <w:rPr>
          <w:b w:val="0"/>
          <w:sz w:val="28"/>
        </w:rPr>
        <w: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постановление Правительства Российской Федерации от 31 марта </w:t>
      </w:r>
      <w:r w:rsidR="00E36AE4">
        <w:rPr>
          <w:b w:val="0"/>
          <w:sz w:val="28"/>
        </w:rPr>
        <w:br/>
      </w:r>
      <w:r w:rsidRPr="00642CBE">
        <w:rPr>
          <w:b w:val="0"/>
          <w:sz w:val="28"/>
        </w:rPr>
        <w:t>2017 года № 402 "Об утверждении Правил выполнения инженерных изысканий, необходимых для подготовки документации по планировке территории";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РДС 30-201-98. Инструкция о порядке проектирования и установления красных линий в городах и других поселениях Российской Федерации;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СП 42.13330.2016. Свод правил. Градостроительство. Планировка и застройка городских и сельских поселений. Актуализированная редакция СНиП 2.07.01-89*</w:t>
      </w:r>
      <w:r w:rsidR="00E36AE4">
        <w:rPr>
          <w:b w:val="0"/>
          <w:sz w:val="28"/>
        </w:rPr>
        <w:t xml:space="preserve"> (далее – </w:t>
      </w:r>
      <w:r w:rsidR="00E36AE4" w:rsidRPr="00642CBE">
        <w:rPr>
          <w:b w:val="0"/>
          <w:sz w:val="28"/>
        </w:rPr>
        <w:t>СП 42.13330.2016</w:t>
      </w:r>
      <w:r w:rsidR="00E36AE4">
        <w:rPr>
          <w:b w:val="0"/>
          <w:sz w:val="28"/>
        </w:rPr>
        <w:t>)</w:t>
      </w:r>
      <w:r w:rsidRPr="00642CBE">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СП 476.1325800.2020. Свод правил. Территории городских и сельских поселений. Правила планировки, застройки и благоустройства жилых </w:t>
      </w:r>
      <w:r w:rsidRPr="00642CBE">
        <w:rPr>
          <w:b w:val="0"/>
          <w:sz w:val="28"/>
        </w:rPr>
        <w:lastRenderedPageBreak/>
        <w:t>микрорайонов;</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СП 82.13330.2016. Свод правил. Благоустройство территорий. Актуализированная редакция СНиП III-10-75;</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СП 396.1325800.2018. Улицы и дороги населенных пунктов. Правила градостроительного проектирования;</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генеральный план муниципального образования </w:t>
      </w:r>
      <w:r w:rsidR="00642CBE">
        <w:rPr>
          <w:b w:val="0"/>
          <w:sz w:val="28"/>
        </w:rPr>
        <w:t>"</w:t>
      </w:r>
      <w:r w:rsidRPr="00642CBE">
        <w:rPr>
          <w:b w:val="0"/>
          <w:sz w:val="28"/>
        </w:rPr>
        <w:t>Город Архангельск</w:t>
      </w:r>
      <w:r w:rsidR="00642CBE">
        <w:rPr>
          <w:b w:val="0"/>
          <w:sz w:val="28"/>
        </w:rPr>
        <w:t>"</w:t>
      </w:r>
      <w:r w:rsidRPr="00642CBE">
        <w:rPr>
          <w:b w:val="0"/>
          <w:sz w:val="28"/>
        </w:rPr>
        <w:t>, утвержденным постановлением министерства строительства и архитектуры Архангельской области от 2 апреля 2020 года №37-п (с изменениями)</w:t>
      </w:r>
      <w:r w:rsidR="00126AFA">
        <w:rPr>
          <w:b w:val="0"/>
          <w:sz w:val="28"/>
        </w:rPr>
        <w:t>,</w:t>
      </w:r>
      <w:r w:rsidR="00E36AE4">
        <w:rPr>
          <w:b w:val="0"/>
          <w:sz w:val="28"/>
        </w:rPr>
        <w:t xml:space="preserve"> (далее – генеральный план)</w:t>
      </w:r>
      <w:r w:rsidRPr="00642CBE">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правила землепользования и застройки городского округа </w:t>
      </w:r>
      <w:r w:rsidR="00642CBE">
        <w:rPr>
          <w:b w:val="0"/>
          <w:sz w:val="28"/>
        </w:rPr>
        <w:t>"</w:t>
      </w:r>
      <w:r w:rsidRPr="00642CBE">
        <w:rPr>
          <w:b w:val="0"/>
          <w:sz w:val="28"/>
        </w:rPr>
        <w:t>Город Архангельск</w:t>
      </w:r>
      <w:r w:rsidR="00642CBE">
        <w:rPr>
          <w:b w:val="0"/>
          <w:sz w:val="28"/>
        </w:rPr>
        <w:t>"</w:t>
      </w:r>
      <w:r w:rsidRPr="00642CBE">
        <w:rPr>
          <w:b w:val="0"/>
          <w:sz w:val="28"/>
        </w:rPr>
        <w:t>, утвержденным постановлением министерства строительства и архитектуры Архангельской области от 29 сентября 2020 года №</w:t>
      </w:r>
      <w:r w:rsidR="00941144">
        <w:rPr>
          <w:b w:val="0"/>
          <w:sz w:val="28"/>
        </w:rPr>
        <w:t xml:space="preserve"> </w:t>
      </w:r>
      <w:r w:rsidRPr="00642CBE">
        <w:rPr>
          <w:b w:val="0"/>
          <w:sz w:val="28"/>
        </w:rPr>
        <w:t xml:space="preserve">68-п </w:t>
      </w:r>
      <w:r w:rsidR="00941144">
        <w:rPr>
          <w:b w:val="0"/>
          <w:sz w:val="28"/>
        </w:rPr>
        <w:br/>
      </w:r>
      <w:r w:rsidRPr="00642CBE">
        <w:rPr>
          <w:b w:val="0"/>
          <w:sz w:val="28"/>
        </w:rPr>
        <w:t>(с изменениями)</w:t>
      </w:r>
      <w:r w:rsidR="00126AFA">
        <w:rPr>
          <w:b w:val="0"/>
          <w:sz w:val="28"/>
        </w:rPr>
        <w:t>,</w:t>
      </w:r>
      <w:r w:rsidR="00E36AE4">
        <w:rPr>
          <w:b w:val="0"/>
          <w:sz w:val="28"/>
        </w:rPr>
        <w:t xml:space="preserve"> (далее – </w:t>
      </w:r>
      <w:r w:rsidR="00E36AE4" w:rsidRPr="00642CBE">
        <w:rPr>
          <w:b w:val="0"/>
          <w:sz w:val="28"/>
        </w:rPr>
        <w:t>правила землепользования и застройки</w:t>
      </w:r>
      <w:r w:rsidR="00E36AE4">
        <w:rPr>
          <w:b w:val="0"/>
          <w:sz w:val="28"/>
        </w:rPr>
        <w:t>)</w:t>
      </w:r>
      <w:r w:rsidRPr="00642CBE">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проект планировки территории </w:t>
      </w:r>
      <w:r w:rsidR="00642CBE">
        <w:rPr>
          <w:b w:val="0"/>
          <w:sz w:val="28"/>
        </w:rPr>
        <w:t>"</w:t>
      </w:r>
      <w:r w:rsidRPr="00642CBE">
        <w:rPr>
          <w:b w:val="0"/>
          <w:sz w:val="28"/>
        </w:rPr>
        <w:t>Майская горка</w:t>
      </w:r>
      <w:r w:rsidR="00642CBE">
        <w:rPr>
          <w:b w:val="0"/>
          <w:sz w:val="28"/>
        </w:rPr>
        <w:t>"</w:t>
      </w:r>
      <w:r w:rsidRPr="00642CBE">
        <w:rPr>
          <w:b w:val="0"/>
          <w:sz w:val="28"/>
        </w:rPr>
        <w:t xml:space="preserve"> муниципального образования "Город Архангельск", утвержденный распоряжением мэра города Архангельска от 20 февраля 2015 года № 425р</w:t>
      </w:r>
      <w:r w:rsidR="00126AFA">
        <w:rPr>
          <w:b w:val="0"/>
          <w:sz w:val="28"/>
        </w:rPr>
        <w:t>,</w:t>
      </w:r>
      <w:r w:rsidRPr="00642CBE">
        <w:rPr>
          <w:b w:val="0"/>
          <w:sz w:val="28"/>
        </w:rPr>
        <w:t xml:space="preserve"> (с изменениями);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местные нормативы градостроительного проектирования муниципального образования </w:t>
      </w:r>
      <w:r w:rsidR="00642CBE">
        <w:rPr>
          <w:b w:val="0"/>
          <w:sz w:val="28"/>
        </w:rPr>
        <w:t>"</w:t>
      </w:r>
      <w:r w:rsidRPr="00642CBE">
        <w:rPr>
          <w:b w:val="0"/>
          <w:sz w:val="28"/>
        </w:rPr>
        <w:t>Город Архангельск</w:t>
      </w:r>
      <w:r w:rsidR="00642CBE">
        <w:rPr>
          <w:b w:val="0"/>
          <w:sz w:val="28"/>
        </w:rPr>
        <w:t>"</w:t>
      </w:r>
      <w:r w:rsidRPr="00642CBE">
        <w:rPr>
          <w:b w:val="0"/>
          <w:sz w:val="28"/>
        </w:rPr>
        <w:t>, утвержденны</w:t>
      </w:r>
      <w:r w:rsidR="00E36AE4">
        <w:rPr>
          <w:b w:val="0"/>
          <w:sz w:val="28"/>
        </w:rPr>
        <w:t>е</w:t>
      </w:r>
      <w:r w:rsidRPr="00642CBE">
        <w:rPr>
          <w:b w:val="0"/>
          <w:sz w:val="28"/>
        </w:rPr>
        <w:t xml:space="preserve"> решением Архангельской городской Думы от 20 сентября 2017 года №</w:t>
      </w:r>
      <w:r w:rsidR="00E36AE4">
        <w:rPr>
          <w:b w:val="0"/>
          <w:sz w:val="28"/>
        </w:rPr>
        <w:t xml:space="preserve"> </w:t>
      </w:r>
      <w:r w:rsidRPr="00642CBE">
        <w:rPr>
          <w:b w:val="0"/>
          <w:sz w:val="28"/>
        </w:rPr>
        <w:t>567</w:t>
      </w:r>
      <w:r w:rsidR="00126AFA">
        <w:rPr>
          <w:b w:val="0"/>
          <w:sz w:val="28"/>
        </w:rPr>
        <w:t>,</w:t>
      </w:r>
      <w:r w:rsidR="00E36AE4">
        <w:rPr>
          <w:b w:val="0"/>
          <w:sz w:val="28"/>
        </w:rPr>
        <w:t xml:space="preserve"> (далее – </w:t>
      </w:r>
      <w:r w:rsidR="00E36AE4" w:rsidRPr="00642CBE">
        <w:rPr>
          <w:b w:val="0"/>
          <w:sz w:val="28"/>
        </w:rPr>
        <w:t>местные нормативы</w:t>
      </w:r>
      <w:r w:rsidR="00E36AE4">
        <w:rPr>
          <w:sz w:val="28"/>
        </w:rPr>
        <w:t>)</w:t>
      </w:r>
      <w:r w:rsidRPr="00642CBE">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региональные нормативы градостроительного проектирования Архангельской области, утвержденны</w:t>
      </w:r>
      <w:r w:rsidR="00E36AE4">
        <w:rPr>
          <w:b w:val="0"/>
          <w:sz w:val="28"/>
        </w:rPr>
        <w:t>е</w:t>
      </w:r>
      <w:r w:rsidRPr="00642CBE">
        <w:rPr>
          <w:b w:val="0"/>
          <w:sz w:val="28"/>
        </w:rPr>
        <w:t xml:space="preserve"> постановлением Правительства Архангельской области от 19 апреля 2016 года №</w:t>
      </w:r>
      <w:r w:rsidR="00E36AE4">
        <w:rPr>
          <w:b w:val="0"/>
          <w:sz w:val="28"/>
        </w:rPr>
        <w:t xml:space="preserve"> </w:t>
      </w:r>
      <w:r w:rsidRPr="00642CBE">
        <w:rPr>
          <w:b w:val="0"/>
          <w:sz w:val="28"/>
        </w:rPr>
        <w:t>123-пп;</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иные законы и нормативн</w:t>
      </w:r>
      <w:r w:rsidR="00E36AE4">
        <w:rPr>
          <w:b w:val="0"/>
          <w:sz w:val="28"/>
        </w:rPr>
        <w:t xml:space="preserve">ые </w:t>
      </w:r>
      <w:r w:rsidRPr="00642CBE">
        <w:rPr>
          <w:b w:val="0"/>
          <w:sz w:val="28"/>
        </w:rPr>
        <w:t>правовы</w:t>
      </w:r>
      <w:r w:rsidR="00E36AE4">
        <w:rPr>
          <w:b w:val="0"/>
          <w:sz w:val="28"/>
        </w:rPr>
        <w:t>е</w:t>
      </w:r>
      <w:r w:rsidRPr="00642CBE">
        <w:rPr>
          <w:b w:val="0"/>
          <w:sz w:val="28"/>
        </w:rPr>
        <w:t xml:space="preserve"> акты Российской Федерации, Архангельской области, </w:t>
      </w:r>
      <w:r w:rsidR="00E36AE4">
        <w:rPr>
          <w:b w:val="0"/>
          <w:sz w:val="28"/>
        </w:rPr>
        <w:t>городского округа</w:t>
      </w:r>
      <w:r w:rsidRPr="00642CBE">
        <w:rPr>
          <w:b w:val="0"/>
          <w:sz w:val="28"/>
        </w:rPr>
        <w:t xml:space="preserve"> </w:t>
      </w:r>
      <w:r w:rsidR="00642CBE">
        <w:rPr>
          <w:b w:val="0"/>
          <w:sz w:val="28"/>
        </w:rPr>
        <w:t>"</w:t>
      </w:r>
      <w:r w:rsidRPr="00642CBE">
        <w:rPr>
          <w:b w:val="0"/>
          <w:sz w:val="28"/>
        </w:rPr>
        <w:t>Город Архангельск</w:t>
      </w:r>
      <w:r w:rsidR="00642CBE">
        <w:rPr>
          <w:b w:val="0"/>
          <w:sz w:val="28"/>
        </w:rPr>
        <w:t>"</w:t>
      </w:r>
      <w:r w:rsidRPr="00642CBE">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Целью разработки проекта внесения изменений в проект планировки района </w:t>
      </w:r>
      <w:r w:rsidR="00642CBE">
        <w:rPr>
          <w:b w:val="0"/>
          <w:sz w:val="28"/>
        </w:rPr>
        <w:t>"</w:t>
      </w:r>
      <w:r w:rsidRPr="00642CBE">
        <w:rPr>
          <w:b w:val="0"/>
          <w:sz w:val="28"/>
        </w:rPr>
        <w:t>Майская горка</w:t>
      </w:r>
      <w:r w:rsidR="00642CBE">
        <w:rPr>
          <w:b w:val="0"/>
          <w:sz w:val="28"/>
        </w:rPr>
        <w:t>"</w:t>
      </w:r>
      <w:r w:rsidRPr="00642CBE">
        <w:rPr>
          <w:b w:val="0"/>
          <w:sz w:val="28"/>
        </w:rPr>
        <w:t xml:space="preserve"> является:</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размещение комплекса многоэтажных многоквартирных жилых домов </w:t>
      </w:r>
      <w:r w:rsidR="00941144">
        <w:rPr>
          <w:b w:val="0"/>
          <w:sz w:val="28"/>
        </w:rPr>
        <w:br/>
      </w:r>
      <w:r w:rsidRPr="00642CBE">
        <w:rPr>
          <w:b w:val="0"/>
          <w:sz w:val="28"/>
        </w:rPr>
        <w:t xml:space="preserve">в границах земельного участка с кадастровым номером 29:22:050407:20; </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формирование зоны планируемого размещения многофункциональных учебно-лабораторных зданий, объектов спортивной инфраструктуры, культурно-досуговых пространств и общежитий в целях реализации проекта </w:t>
      </w:r>
      <w:r w:rsidR="00941144">
        <w:rPr>
          <w:b w:val="0"/>
          <w:sz w:val="28"/>
        </w:rPr>
        <w:br/>
      </w:r>
      <w:r w:rsidRPr="00642CBE">
        <w:rPr>
          <w:b w:val="0"/>
          <w:sz w:val="28"/>
        </w:rPr>
        <w:t>по созданию инновационной образовательной среды (кампуса) на базе Северного (Арктического) федерального университета имени М.В. Ломоносова на земельных участках с кадастровым номером 29:22:050407:1277, 29:22:050407:1276, 29:22:050407:1274, 29:22:050407:7, 29:22:050407:18;</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определение параметров территориальных зон и объектов жилищного строительства, отдыха и социального обслуживания населения; </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обеспечение устойчивого развития территории, установление границ земельных участков, предназначенных для строительства и размещения объектов.</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Проект внесения изменений в проект планировки района </w:t>
      </w:r>
      <w:r w:rsidR="00642CBE">
        <w:rPr>
          <w:b w:val="0"/>
          <w:sz w:val="28"/>
        </w:rPr>
        <w:t>"</w:t>
      </w:r>
      <w:r w:rsidRPr="00642CBE">
        <w:rPr>
          <w:b w:val="0"/>
          <w:sz w:val="28"/>
        </w:rPr>
        <w:t>Майская горка</w:t>
      </w:r>
      <w:r w:rsidR="00642CBE">
        <w:rPr>
          <w:b w:val="0"/>
          <w:sz w:val="28"/>
        </w:rPr>
        <w:t>"</w:t>
      </w:r>
      <w:r w:rsidRPr="00642CBE">
        <w:rPr>
          <w:b w:val="0"/>
          <w:sz w:val="28"/>
        </w:rPr>
        <w:t xml:space="preserve"> определяет:</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концепцию архитектурно-пространственного развития проектируемой </w:t>
      </w:r>
      <w:r w:rsidRPr="00642CBE">
        <w:rPr>
          <w:b w:val="0"/>
          <w:sz w:val="28"/>
        </w:rPr>
        <w:lastRenderedPageBreak/>
        <w:t>территории;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параметры застройки;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очередность освоения территории;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организацию улично-дорожной сети и транспортного обслуживания;</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развитие системы социального обслуживания, инженерного оборудования и благоустройства, развитие системы озеленения.</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Согласно заданию проект внесения изменений в проект планировки района </w:t>
      </w:r>
      <w:r w:rsidR="00642CBE">
        <w:rPr>
          <w:b w:val="0"/>
          <w:sz w:val="28"/>
        </w:rPr>
        <w:t>"</w:t>
      </w:r>
      <w:r w:rsidRPr="00642CBE">
        <w:rPr>
          <w:b w:val="0"/>
          <w:sz w:val="28"/>
        </w:rPr>
        <w:t>Майская горка</w:t>
      </w:r>
      <w:r w:rsidR="00642CBE">
        <w:rPr>
          <w:b w:val="0"/>
          <w:sz w:val="28"/>
        </w:rPr>
        <w:t>"</w:t>
      </w:r>
      <w:r w:rsidRPr="00642CBE">
        <w:rPr>
          <w:b w:val="0"/>
          <w:sz w:val="28"/>
        </w:rPr>
        <w:t xml:space="preserve"> состоит из основной части (</w:t>
      </w:r>
      <w:r w:rsidR="00E36AE4">
        <w:rPr>
          <w:b w:val="0"/>
          <w:sz w:val="28"/>
        </w:rPr>
        <w:t>т</w:t>
      </w:r>
      <w:r w:rsidRPr="00642CBE">
        <w:rPr>
          <w:b w:val="0"/>
          <w:sz w:val="28"/>
        </w:rPr>
        <w:t>ом 1), которая подлежит утверждению, и материалов по ее обоснованию (</w:t>
      </w:r>
      <w:r w:rsidR="00E36AE4">
        <w:rPr>
          <w:b w:val="0"/>
          <w:sz w:val="28"/>
        </w:rPr>
        <w:t>т</w:t>
      </w:r>
      <w:r w:rsidRPr="00642CBE">
        <w:rPr>
          <w:b w:val="0"/>
          <w:sz w:val="28"/>
        </w:rPr>
        <w:t>ом 2).</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Масштаб графической части проекта внесения изменений в проект планировки района </w:t>
      </w:r>
      <w:r w:rsidR="00642CBE">
        <w:rPr>
          <w:b w:val="0"/>
          <w:sz w:val="28"/>
        </w:rPr>
        <w:t>"</w:t>
      </w:r>
      <w:r w:rsidRPr="00642CBE">
        <w:rPr>
          <w:b w:val="0"/>
          <w:sz w:val="28"/>
        </w:rPr>
        <w:t>Майская горка</w:t>
      </w:r>
      <w:r w:rsidR="00642CBE">
        <w:rPr>
          <w:b w:val="0"/>
          <w:sz w:val="28"/>
        </w:rPr>
        <w:t>"</w:t>
      </w:r>
      <w:r w:rsidRPr="00642CBE">
        <w:rPr>
          <w:b w:val="0"/>
          <w:sz w:val="28"/>
        </w:rPr>
        <w:t>: М 1:1000.</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Графические материалы разработаны с использованием сведений </w:t>
      </w:r>
      <w:r w:rsidR="00126AFA">
        <w:rPr>
          <w:b w:val="0"/>
          <w:sz w:val="28"/>
        </w:rPr>
        <w:br/>
      </w:r>
      <w:r w:rsidRPr="00642CBE">
        <w:rPr>
          <w:b w:val="0"/>
          <w:sz w:val="28"/>
        </w:rPr>
        <w:t xml:space="preserve">из информационной системы обеспечения градостроительной деятельности </w:t>
      </w:r>
      <w:r w:rsidR="00126AFA">
        <w:rPr>
          <w:b w:val="0"/>
          <w:sz w:val="28"/>
        </w:rPr>
        <w:br/>
      </w:r>
      <w:r w:rsidRPr="00642CBE">
        <w:rPr>
          <w:b w:val="0"/>
          <w:sz w:val="28"/>
        </w:rPr>
        <w:t xml:space="preserve">на территории </w:t>
      </w:r>
      <w:r w:rsidR="00E36AE4">
        <w:rPr>
          <w:b w:val="0"/>
          <w:sz w:val="28"/>
        </w:rPr>
        <w:t>городского округа</w:t>
      </w:r>
      <w:r w:rsidRPr="00642CBE">
        <w:rPr>
          <w:b w:val="0"/>
          <w:sz w:val="28"/>
        </w:rPr>
        <w:t xml:space="preserve"> </w:t>
      </w:r>
      <w:r w:rsidR="00642CBE">
        <w:rPr>
          <w:b w:val="0"/>
          <w:sz w:val="28"/>
        </w:rPr>
        <w:t>"</w:t>
      </w:r>
      <w:r w:rsidRPr="00642CBE">
        <w:rPr>
          <w:b w:val="0"/>
          <w:sz w:val="28"/>
        </w:rPr>
        <w:t>Город Архангельск</w:t>
      </w:r>
      <w:r w:rsidR="00642CBE">
        <w:rPr>
          <w:b w:val="0"/>
          <w:sz w:val="28"/>
        </w:rPr>
        <w:t>"</w:t>
      </w:r>
      <w:r w:rsidRPr="00642CBE">
        <w:rPr>
          <w:b w:val="0"/>
          <w:sz w:val="28"/>
        </w:rPr>
        <w:t xml:space="preserve"> М 1:500, представленн</w:t>
      </w:r>
      <w:r w:rsidR="00E36AE4">
        <w:rPr>
          <w:b w:val="0"/>
          <w:sz w:val="28"/>
        </w:rPr>
        <w:t>ых</w:t>
      </w:r>
      <w:r w:rsidRPr="00642CBE">
        <w:rPr>
          <w:b w:val="0"/>
          <w:sz w:val="28"/>
        </w:rPr>
        <w:t xml:space="preserve"> заказчику департаментом градостроительства в бумажном и электронном виде.</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Черт</w:t>
      </w:r>
      <w:r w:rsidR="00EE7153">
        <w:rPr>
          <w:b w:val="0"/>
          <w:sz w:val="28"/>
        </w:rPr>
        <w:t>е</w:t>
      </w:r>
      <w:r w:rsidRPr="00642CBE">
        <w:rPr>
          <w:b w:val="0"/>
          <w:sz w:val="28"/>
        </w:rPr>
        <w:t>ж планировки территории графической части включает в себя:</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красные линии;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границы элементов планировочной структуры;</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варианты планировочного решения застройки территории;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границы зон планируемого размещения объектов капитального строительства на перспективу;</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границы планируемого размещения объектов капитального строительства.</w:t>
      </w:r>
    </w:p>
    <w:p w:rsidR="00E36AE4" w:rsidRPr="007D1691" w:rsidRDefault="00E36AE4" w:rsidP="00E36AE4">
      <w:pPr>
        <w:pStyle w:val="2a"/>
        <w:shd w:val="clear" w:color="auto" w:fill="auto"/>
        <w:spacing w:before="0" w:line="240" w:lineRule="auto"/>
        <w:ind w:right="113" w:firstLine="709"/>
        <w:jc w:val="both"/>
        <w:rPr>
          <w:b w:val="0"/>
          <w:sz w:val="28"/>
        </w:rPr>
      </w:pPr>
      <w:r>
        <w:rPr>
          <w:b w:val="0"/>
          <w:sz w:val="28"/>
        </w:rPr>
        <w:t>Чертеж планировки территории представлен в приложении.</w:t>
      </w:r>
    </w:p>
    <w:p w:rsidR="00606AAC" w:rsidRPr="00642CBE" w:rsidRDefault="00606AAC" w:rsidP="00156805">
      <w:pPr>
        <w:ind w:firstLine="720"/>
        <w:jc w:val="both"/>
        <w:rPr>
          <w:sz w:val="28"/>
          <w:szCs w:val="28"/>
        </w:rPr>
      </w:pPr>
      <w:r w:rsidRPr="00642CBE">
        <w:rPr>
          <w:sz w:val="28"/>
          <w:szCs w:val="28"/>
        </w:rPr>
        <w:t xml:space="preserve">Данный проект внесения изменений в проект планировки района </w:t>
      </w:r>
      <w:r w:rsidR="00642CBE">
        <w:rPr>
          <w:sz w:val="28"/>
          <w:szCs w:val="28"/>
        </w:rPr>
        <w:t>"</w:t>
      </w:r>
      <w:r w:rsidRPr="00642CBE">
        <w:rPr>
          <w:sz w:val="28"/>
          <w:szCs w:val="28"/>
        </w:rPr>
        <w:t>Майская горка</w:t>
      </w:r>
      <w:r w:rsidR="00642CBE">
        <w:rPr>
          <w:sz w:val="28"/>
          <w:szCs w:val="28"/>
        </w:rPr>
        <w:t>"</w:t>
      </w:r>
      <w:r w:rsidRPr="00642CBE">
        <w:rPr>
          <w:sz w:val="28"/>
          <w:szCs w:val="28"/>
        </w:rPr>
        <w:t xml:space="preserve"> включает два варианта планировочного и объемно-планировочного решения застройки территории.</w:t>
      </w:r>
    </w:p>
    <w:p w:rsidR="00606AAC" w:rsidRPr="00642CBE" w:rsidRDefault="00606AAC" w:rsidP="00156805">
      <w:pPr>
        <w:ind w:firstLine="720"/>
        <w:jc w:val="both"/>
        <w:rPr>
          <w:sz w:val="28"/>
          <w:szCs w:val="28"/>
        </w:rPr>
      </w:pPr>
      <w:r w:rsidRPr="00642CBE">
        <w:rPr>
          <w:sz w:val="28"/>
          <w:szCs w:val="28"/>
        </w:rPr>
        <w:t>Объемно-пространственные решения или 3</w:t>
      </w:r>
      <w:r w:rsidRPr="00642CBE">
        <w:rPr>
          <w:sz w:val="28"/>
          <w:szCs w:val="28"/>
          <w:lang w:val="en-US"/>
        </w:rPr>
        <w:t>D</w:t>
      </w:r>
      <w:r w:rsidRPr="00642CBE">
        <w:rPr>
          <w:sz w:val="28"/>
          <w:szCs w:val="28"/>
        </w:rPr>
        <w:t>-модель не разрабатывались по решению технического заказчика.</w:t>
      </w:r>
    </w:p>
    <w:p w:rsidR="00606AAC" w:rsidRPr="00642CBE" w:rsidRDefault="00606AAC" w:rsidP="00156805">
      <w:pPr>
        <w:ind w:firstLine="720"/>
        <w:jc w:val="both"/>
        <w:rPr>
          <w:sz w:val="28"/>
          <w:szCs w:val="28"/>
        </w:rPr>
      </w:pPr>
      <w:r w:rsidRPr="00642CBE">
        <w:rPr>
          <w:sz w:val="28"/>
          <w:szCs w:val="28"/>
        </w:rPr>
        <w:t>Согласно генерально</w:t>
      </w:r>
      <w:r w:rsidR="001A448E">
        <w:rPr>
          <w:sz w:val="28"/>
          <w:szCs w:val="28"/>
        </w:rPr>
        <w:t>му плану</w:t>
      </w:r>
      <w:r w:rsidRPr="00642CBE">
        <w:rPr>
          <w:sz w:val="28"/>
          <w:szCs w:val="28"/>
        </w:rPr>
        <w:t xml:space="preserve"> в границах планировочного района предусмотрено размещение объектов капитального строительства местного значения в виде организаций, реализующих программы профессио</w:t>
      </w:r>
      <w:r w:rsidR="00FB5176">
        <w:rPr>
          <w:sz w:val="28"/>
          <w:szCs w:val="28"/>
        </w:rPr>
        <w:t>нального и высшего образования.</w:t>
      </w:r>
    </w:p>
    <w:p w:rsidR="00FB5176" w:rsidRDefault="00FB5176" w:rsidP="00156805">
      <w:pPr>
        <w:pStyle w:val="a"/>
        <w:keepNext/>
        <w:widowControl w:val="0"/>
        <w:numPr>
          <w:ilvl w:val="0"/>
          <w:numId w:val="0"/>
        </w:numPr>
        <w:tabs>
          <w:tab w:val="left" w:pos="0"/>
        </w:tabs>
        <w:spacing w:after="0"/>
        <w:ind w:firstLine="720"/>
        <w:outlineLvl w:val="0"/>
        <w:rPr>
          <w:rFonts w:ascii="Times New Roman" w:hAnsi="Times New Roman"/>
          <w:sz w:val="28"/>
        </w:rPr>
      </w:pPr>
      <w:bookmarkStart w:id="1" w:name="_Toc101774562"/>
    </w:p>
    <w:p w:rsidR="00606AAC" w:rsidRDefault="00EE7153" w:rsidP="00126AFA">
      <w:pPr>
        <w:pStyle w:val="a"/>
        <w:keepNext/>
        <w:widowControl w:val="0"/>
        <w:numPr>
          <w:ilvl w:val="0"/>
          <w:numId w:val="0"/>
        </w:numPr>
        <w:tabs>
          <w:tab w:val="left" w:pos="0"/>
        </w:tabs>
        <w:spacing w:after="0"/>
        <w:ind w:firstLine="720"/>
        <w:jc w:val="center"/>
        <w:outlineLvl w:val="0"/>
        <w:rPr>
          <w:rFonts w:ascii="Times New Roman" w:hAnsi="Times New Roman"/>
          <w:sz w:val="28"/>
        </w:rPr>
      </w:pPr>
      <w:r>
        <w:rPr>
          <w:rFonts w:ascii="Times New Roman" w:hAnsi="Times New Roman"/>
          <w:sz w:val="28"/>
        </w:rPr>
        <w:t>2</w:t>
      </w:r>
      <w:r w:rsidR="00606AAC" w:rsidRPr="00642CBE">
        <w:rPr>
          <w:rFonts w:ascii="Times New Roman" w:hAnsi="Times New Roman"/>
          <w:sz w:val="28"/>
        </w:rPr>
        <w:t>. Местоположение в городе Архангельске, описание границ и площадь территории проектирования</w:t>
      </w:r>
      <w:bookmarkEnd w:id="1"/>
    </w:p>
    <w:p w:rsidR="00126AFA" w:rsidRPr="00642CBE" w:rsidRDefault="00126AFA" w:rsidP="00156805">
      <w:pPr>
        <w:pStyle w:val="a"/>
        <w:keepNext/>
        <w:widowControl w:val="0"/>
        <w:numPr>
          <w:ilvl w:val="0"/>
          <w:numId w:val="0"/>
        </w:numPr>
        <w:tabs>
          <w:tab w:val="left" w:pos="0"/>
        </w:tabs>
        <w:spacing w:after="0"/>
        <w:ind w:firstLine="720"/>
        <w:outlineLvl w:val="0"/>
        <w:rPr>
          <w:rFonts w:ascii="Times New Roman" w:hAnsi="Times New Roman"/>
          <w:sz w:val="28"/>
        </w:rPr>
      </w:pPr>
    </w:p>
    <w:p w:rsidR="00606AAC" w:rsidRPr="00642CBE" w:rsidRDefault="00606AAC" w:rsidP="00606AAC">
      <w:pPr>
        <w:pStyle w:val="2a"/>
        <w:spacing w:before="0" w:line="240" w:lineRule="auto"/>
        <w:ind w:firstLine="720"/>
        <w:contextualSpacing/>
        <w:jc w:val="both"/>
        <w:rPr>
          <w:b w:val="0"/>
          <w:sz w:val="28"/>
        </w:rPr>
      </w:pPr>
      <w:r w:rsidRPr="00642CBE">
        <w:rPr>
          <w:b w:val="0"/>
          <w:sz w:val="28"/>
        </w:rPr>
        <w:t xml:space="preserve">Проектируемый район расположен на правом берегу реки Северной Двины и является частью Ломоносовского территориального округа города Архангельска. Территория в границах разработки проекта внесения изменений в проект планировки района </w:t>
      </w:r>
      <w:r w:rsidR="00642CBE">
        <w:rPr>
          <w:b w:val="0"/>
          <w:sz w:val="28"/>
        </w:rPr>
        <w:t>"</w:t>
      </w:r>
      <w:r w:rsidRPr="00642CBE">
        <w:rPr>
          <w:b w:val="0"/>
          <w:sz w:val="28"/>
        </w:rPr>
        <w:t>Майская горка</w:t>
      </w:r>
      <w:r w:rsidR="00642CBE">
        <w:rPr>
          <w:b w:val="0"/>
          <w:sz w:val="28"/>
        </w:rPr>
        <w:t>"</w:t>
      </w:r>
      <w:r w:rsidRPr="00642CBE">
        <w:rPr>
          <w:b w:val="0"/>
          <w:sz w:val="28"/>
        </w:rPr>
        <w:t xml:space="preserve"> составляет 15,4497 га.</w:t>
      </w:r>
    </w:p>
    <w:p w:rsidR="00606AAC" w:rsidRPr="00642CBE" w:rsidRDefault="00606AAC" w:rsidP="00606AAC">
      <w:pPr>
        <w:pStyle w:val="2a"/>
        <w:spacing w:before="0" w:line="240" w:lineRule="auto"/>
        <w:ind w:firstLine="720"/>
        <w:contextualSpacing/>
        <w:jc w:val="both"/>
        <w:rPr>
          <w:b w:val="0"/>
          <w:sz w:val="28"/>
        </w:rPr>
      </w:pPr>
      <w:r w:rsidRPr="00642CBE">
        <w:rPr>
          <w:b w:val="0"/>
          <w:sz w:val="28"/>
        </w:rPr>
        <w:t xml:space="preserve">Границами разработки проекта внесения изменений в проект планировки района </w:t>
      </w:r>
      <w:r w:rsidR="00642CBE">
        <w:rPr>
          <w:b w:val="0"/>
          <w:sz w:val="28"/>
        </w:rPr>
        <w:t>"</w:t>
      </w:r>
      <w:r w:rsidRPr="00642CBE">
        <w:rPr>
          <w:b w:val="0"/>
          <w:sz w:val="28"/>
        </w:rPr>
        <w:t>Майская горка</w:t>
      </w:r>
      <w:r w:rsidR="00642CBE">
        <w:rPr>
          <w:b w:val="0"/>
          <w:sz w:val="28"/>
        </w:rPr>
        <w:t>"</w:t>
      </w:r>
      <w:r w:rsidR="00C73F2E">
        <w:rPr>
          <w:b w:val="0"/>
          <w:sz w:val="28"/>
        </w:rPr>
        <w:t xml:space="preserve"> являются:</w:t>
      </w:r>
    </w:p>
    <w:p w:rsidR="00606AAC" w:rsidRPr="00642CBE" w:rsidRDefault="00606AAC" w:rsidP="00606AAC">
      <w:pPr>
        <w:pStyle w:val="2a"/>
        <w:spacing w:before="0" w:line="240" w:lineRule="auto"/>
        <w:ind w:firstLine="720"/>
        <w:contextualSpacing/>
        <w:jc w:val="both"/>
        <w:rPr>
          <w:b w:val="0"/>
          <w:sz w:val="28"/>
        </w:rPr>
      </w:pPr>
      <w:r w:rsidRPr="00642CBE">
        <w:rPr>
          <w:b w:val="0"/>
          <w:sz w:val="28"/>
        </w:rPr>
        <w:lastRenderedPageBreak/>
        <w:t>с южной стороны</w:t>
      </w:r>
      <w:r w:rsidRPr="00642CBE">
        <w:rPr>
          <w:b w:val="0"/>
          <w:sz w:val="28"/>
        </w:rPr>
        <w:tab/>
      </w:r>
      <w:r w:rsidR="00CC36D4">
        <w:rPr>
          <w:b w:val="0"/>
          <w:sz w:val="28"/>
        </w:rPr>
        <w:t xml:space="preserve"> </w:t>
      </w:r>
      <w:r w:rsidRPr="00642CBE">
        <w:rPr>
          <w:b w:val="0"/>
          <w:sz w:val="28"/>
        </w:rPr>
        <w:t>– водный объект</w:t>
      </w:r>
      <w:r w:rsidR="00C73F2E">
        <w:rPr>
          <w:b w:val="0"/>
          <w:sz w:val="28"/>
        </w:rPr>
        <w:t xml:space="preserve"> (</w:t>
      </w:r>
      <w:r w:rsidRPr="00642CBE">
        <w:rPr>
          <w:b w:val="0"/>
          <w:sz w:val="28"/>
        </w:rPr>
        <w:t>река Северная Двина</w:t>
      </w:r>
      <w:r w:rsidR="00C73F2E">
        <w:rPr>
          <w:b w:val="0"/>
          <w:sz w:val="28"/>
        </w:rPr>
        <w:t>)</w:t>
      </w:r>
      <w:r w:rsidRPr="00642CBE">
        <w:rPr>
          <w:b w:val="0"/>
          <w:sz w:val="28"/>
        </w:rPr>
        <w:t>;</w:t>
      </w:r>
    </w:p>
    <w:p w:rsidR="00606AAC" w:rsidRPr="00642CBE" w:rsidRDefault="00606AAC" w:rsidP="00606AAC">
      <w:pPr>
        <w:pStyle w:val="2a"/>
        <w:spacing w:before="0" w:line="240" w:lineRule="auto"/>
        <w:ind w:firstLine="720"/>
        <w:contextualSpacing/>
        <w:jc w:val="both"/>
        <w:rPr>
          <w:b w:val="0"/>
          <w:sz w:val="28"/>
        </w:rPr>
      </w:pPr>
      <w:r w:rsidRPr="00642CBE">
        <w:rPr>
          <w:b w:val="0"/>
          <w:sz w:val="28"/>
        </w:rPr>
        <w:t>с северной стороны</w:t>
      </w:r>
      <w:r w:rsidR="00CC36D4">
        <w:rPr>
          <w:b w:val="0"/>
          <w:sz w:val="28"/>
        </w:rPr>
        <w:t xml:space="preserve"> </w:t>
      </w:r>
      <w:r w:rsidRPr="00642CBE">
        <w:rPr>
          <w:b w:val="0"/>
          <w:sz w:val="28"/>
        </w:rPr>
        <w:t>– проспект Ленинградский;</w:t>
      </w:r>
    </w:p>
    <w:p w:rsidR="00606AAC" w:rsidRPr="00642CBE" w:rsidRDefault="00606AAC" w:rsidP="00606AAC">
      <w:pPr>
        <w:pStyle w:val="2a"/>
        <w:spacing w:before="0" w:line="240" w:lineRule="auto"/>
        <w:ind w:firstLine="720"/>
        <w:contextualSpacing/>
        <w:jc w:val="both"/>
        <w:rPr>
          <w:b w:val="0"/>
          <w:sz w:val="28"/>
        </w:rPr>
      </w:pPr>
      <w:r w:rsidRPr="00642CBE">
        <w:rPr>
          <w:b w:val="0"/>
          <w:sz w:val="28"/>
        </w:rPr>
        <w:t>с западной стороны</w:t>
      </w:r>
      <w:r w:rsidR="00CC36D4">
        <w:rPr>
          <w:b w:val="0"/>
          <w:sz w:val="28"/>
        </w:rPr>
        <w:t xml:space="preserve"> </w:t>
      </w:r>
      <w:r w:rsidRPr="00642CBE">
        <w:rPr>
          <w:b w:val="0"/>
          <w:sz w:val="28"/>
        </w:rPr>
        <w:t>–</w:t>
      </w:r>
      <w:r w:rsidR="00C73F2E">
        <w:rPr>
          <w:b w:val="0"/>
          <w:sz w:val="28"/>
        </w:rPr>
        <w:t>н</w:t>
      </w:r>
      <w:r w:rsidRPr="00642CBE">
        <w:rPr>
          <w:b w:val="0"/>
          <w:sz w:val="28"/>
        </w:rPr>
        <w:t>абережная Северной Двины;</w:t>
      </w:r>
    </w:p>
    <w:p w:rsidR="00606AAC" w:rsidRPr="00642CBE" w:rsidRDefault="00606AAC" w:rsidP="00606AAC">
      <w:pPr>
        <w:pStyle w:val="2a"/>
        <w:spacing w:before="0" w:line="240" w:lineRule="auto"/>
        <w:ind w:firstLine="720"/>
        <w:contextualSpacing/>
        <w:jc w:val="both"/>
        <w:rPr>
          <w:b w:val="0"/>
          <w:sz w:val="28"/>
        </w:rPr>
      </w:pPr>
      <w:r w:rsidRPr="00941144">
        <w:rPr>
          <w:b w:val="0"/>
          <w:spacing w:val="-8"/>
          <w:sz w:val="28"/>
          <w:lang w:val="en-US"/>
        </w:rPr>
        <w:t>c</w:t>
      </w:r>
      <w:r w:rsidRPr="00941144">
        <w:rPr>
          <w:b w:val="0"/>
          <w:spacing w:val="-8"/>
          <w:sz w:val="28"/>
        </w:rPr>
        <w:t xml:space="preserve"> восточной стороны</w:t>
      </w:r>
      <w:r w:rsidR="00CC36D4" w:rsidRPr="00941144">
        <w:rPr>
          <w:b w:val="0"/>
          <w:spacing w:val="-8"/>
          <w:sz w:val="28"/>
        </w:rPr>
        <w:t xml:space="preserve"> </w:t>
      </w:r>
      <w:r w:rsidRPr="00941144">
        <w:rPr>
          <w:b w:val="0"/>
          <w:spacing w:val="-8"/>
          <w:sz w:val="28"/>
        </w:rPr>
        <w:t>– территория объектов инженерной инфраструктуры</w:t>
      </w:r>
      <w:r w:rsidRPr="00642CBE">
        <w:rPr>
          <w:b w:val="0"/>
          <w:sz w:val="28"/>
        </w:rPr>
        <w:t>.</w:t>
      </w:r>
    </w:p>
    <w:p w:rsidR="00126AFA" w:rsidRDefault="00126AFA" w:rsidP="00606AAC">
      <w:pPr>
        <w:ind w:firstLine="720"/>
        <w:rPr>
          <w:sz w:val="28"/>
          <w:szCs w:val="28"/>
        </w:rPr>
      </w:pPr>
    </w:p>
    <w:p w:rsidR="00606AAC" w:rsidRDefault="00EE7153" w:rsidP="00126AFA">
      <w:pPr>
        <w:jc w:val="center"/>
        <w:rPr>
          <w:sz w:val="28"/>
          <w:szCs w:val="28"/>
        </w:rPr>
      </w:pPr>
      <w:r>
        <w:rPr>
          <w:sz w:val="28"/>
          <w:szCs w:val="28"/>
        </w:rPr>
        <w:t>3</w:t>
      </w:r>
      <w:r w:rsidR="00C73F2E">
        <w:rPr>
          <w:sz w:val="28"/>
          <w:szCs w:val="28"/>
        </w:rPr>
        <w:t xml:space="preserve">. </w:t>
      </w:r>
      <w:r w:rsidR="00606AAC" w:rsidRPr="00C73F2E">
        <w:rPr>
          <w:sz w:val="28"/>
          <w:szCs w:val="28"/>
        </w:rPr>
        <w:t>Климатические данные и местоположение района строительства</w:t>
      </w:r>
    </w:p>
    <w:p w:rsidR="00126AFA" w:rsidRPr="00C73F2E" w:rsidRDefault="00126AFA" w:rsidP="00606AAC">
      <w:pPr>
        <w:ind w:firstLine="720"/>
        <w:rPr>
          <w:sz w:val="28"/>
          <w:szCs w:val="28"/>
        </w:rPr>
      </w:pPr>
    </w:p>
    <w:p w:rsidR="00606AAC" w:rsidRPr="00642CBE" w:rsidRDefault="00606AAC" w:rsidP="00606AAC">
      <w:pPr>
        <w:ind w:firstLine="720"/>
        <w:rPr>
          <w:sz w:val="28"/>
          <w:szCs w:val="28"/>
        </w:rPr>
      </w:pPr>
      <w:r w:rsidRPr="00642CBE">
        <w:rPr>
          <w:sz w:val="28"/>
          <w:szCs w:val="28"/>
        </w:rPr>
        <w:t>Район строительства – г. Архангельск.</w:t>
      </w:r>
    </w:p>
    <w:p w:rsidR="00606AAC" w:rsidRPr="00642CBE" w:rsidRDefault="00606AAC" w:rsidP="00606AAC">
      <w:pPr>
        <w:ind w:firstLine="720"/>
        <w:rPr>
          <w:sz w:val="28"/>
          <w:szCs w:val="28"/>
        </w:rPr>
      </w:pPr>
      <w:r w:rsidRPr="00642CBE">
        <w:rPr>
          <w:sz w:val="28"/>
          <w:szCs w:val="28"/>
        </w:rPr>
        <w:t>Климатические условия – район IIA.</w:t>
      </w:r>
    </w:p>
    <w:p w:rsidR="00606AAC" w:rsidRPr="00642CBE" w:rsidRDefault="00606AAC" w:rsidP="00606AAC">
      <w:pPr>
        <w:ind w:firstLine="720"/>
        <w:rPr>
          <w:sz w:val="28"/>
          <w:szCs w:val="28"/>
        </w:rPr>
      </w:pPr>
      <w:r w:rsidRPr="00642CBE">
        <w:rPr>
          <w:sz w:val="28"/>
          <w:szCs w:val="28"/>
        </w:rPr>
        <w:t xml:space="preserve">Расчетная зимняя температура наружного воздуха – минус 33 </w:t>
      </w:r>
      <w:r w:rsidRPr="00642CBE">
        <w:rPr>
          <w:sz w:val="28"/>
          <w:szCs w:val="28"/>
          <w:vertAlign w:val="superscript"/>
        </w:rPr>
        <w:t>0</w:t>
      </w:r>
      <w:r w:rsidRPr="00642CBE">
        <w:rPr>
          <w:sz w:val="28"/>
          <w:szCs w:val="28"/>
        </w:rPr>
        <w:t>С.</w:t>
      </w:r>
    </w:p>
    <w:p w:rsidR="00606AAC" w:rsidRPr="00642CBE" w:rsidRDefault="00606AAC" w:rsidP="00606AAC">
      <w:pPr>
        <w:ind w:firstLine="720"/>
        <w:rPr>
          <w:sz w:val="28"/>
          <w:szCs w:val="28"/>
        </w:rPr>
      </w:pPr>
      <w:r w:rsidRPr="00642CBE">
        <w:rPr>
          <w:sz w:val="28"/>
          <w:szCs w:val="28"/>
        </w:rPr>
        <w:t>Снеговой район – IV.</w:t>
      </w:r>
    </w:p>
    <w:p w:rsidR="00606AAC" w:rsidRPr="00642CBE" w:rsidRDefault="00606AAC" w:rsidP="00606AAC">
      <w:pPr>
        <w:ind w:firstLine="720"/>
        <w:rPr>
          <w:sz w:val="28"/>
          <w:szCs w:val="28"/>
        </w:rPr>
      </w:pPr>
      <w:r w:rsidRPr="00642CBE">
        <w:rPr>
          <w:sz w:val="28"/>
          <w:szCs w:val="28"/>
        </w:rPr>
        <w:t>Расчетное значение веса снегового покрова – 2,4 кПа (240 кг/м</w:t>
      </w:r>
      <w:r w:rsidRPr="00642CBE">
        <w:rPr>
          <w:sz w:val="28"/>
          <w:szCs w:val="28"/>
          <w:vertAlign w:val="superscript"/>
        </w:rPr>
        <w:t>2</w:t>
      </w:r>
      <w:r w:rsidRPr="00642CBE">
        <w:rPr>
          <w:sz w:val="28"/>
          <w:szCs w:val="28"/>
        </w:rPr>
        <w:t>).</w:t>
      </w:r>
    </w:p>
    <w:p w:rsidR="00606AAC" w:rsidRPr="00642CBE" w:rsidRDefault="00606AAC" w:rsidP="00606AAC">
      <w:pPr>
        <w:ind w:firstLine="720"/>
        <w:rPr>
          <w:sz w:val="28"/>
          <w:szCs w:val="28"/>
        </w:rPr>
      </w:pPr>
      <w:r w:rsidRPr="00642CBE">
        <w:rPr>
          <w:sz w:val="28"/>
          <w:szCs w:val="28"/>
        </w:rPr>
        <w:t>Ветровой район – II.</w:t>
      </w:r>
    </w:p>
    <w:p w:rsidR="00606AAC" w:rsidRPr="00642CBE" w:rsidRDefault="00606AAC" w:rsidP="00606AAC">
      <w:pPr>
        <w:ind w:firstLine="720"/>
        <w:rPr>
          <w:sz w:val="28"/>
          <w:szCs w:val="28"/>
        </w:rPr>
      </w:pPr>
      <w:r w:rsidRPr="00642CBE">
        <w:rPr>
          <w:sz w:val="28"/>
          <w:szCs w:val="28"/>
        </w:rPr>
        <w:t>Нормативное значение ветрового давления – 0,30 кПа (30 кг/м</w:t>
      </w:r>
      <w:r w:rsidRPr="00642CBE">
        <w:rPr>
          <w:sz w:val="28"/>
          <w:szCs w:val="28"/>
          <w:vertAlign w:val="superscript"/>
        </w:rPr>
        <w:t>2</w:t>
      </w:r>
      <w:r w:rsidRPr="00642CBE">
        <w:rPr>
          <w:sz w:val="28"/>
          <w:szCs w:val="28"/>
        </w:rPr>
        <w:t>).</w:t>
      </w:r>
    </w:p>
    <w:p w:rsidR="00606AAC" w:rsidRPr="00642CBE" w:rsidRDefault="00606AAC" w:rsidP="00606AAC">
      <w:pPr>
        <w:ind w:firstLine="720"/>
        <w:rPr>
          <w:sz w:val="28"/>
          <w:szCs w:val="28"/>
        </w:rPr>
      </w:pPr>
      <w:r w:rsidRPr="00642CBE">
        <w:rPr>
          <w:sz w:val="28"/>
          <w:szCs w:val="28"/>
        </w:rPr>
        <w:t>Зона влажности – влажная.</w:t>
      </w:r>
    </w:p>
    <w:p w:rsidR="00606AAC" w:rsidRPr="00642CBE" w:rsidRDefault="00606AAC" w:rsidP="00606AAC">
      <w:pPr>
        <w:pStyle w:val="2a"/>
        <w:spacing w:before="0" w:line="240" w:lineRule="auto"/>
        <w:ind w:firstLine="720"/>
        <w:contextualSpacing/>
        <w:jc w:val="both"/>
        <w:rPr>
          <w:b w:val="0"/>
          <w:sz w:val="28"/>
        </w:rPr>
      </w:pPr>
    </w:p>
    <w:p w:rsidR="00606AAC" w:rsidRDefault="00EE7153" w:rsidP="00126AFA">
      <w:pPr>
        <w:pStyle w:val="a"/>
        <w:keepNext/>
        <w:widowControl w:val="0"/>
        <w:numPr>
          <w:ilvl w:val="0"/>
          <w:numId w:val="0"/>
        </w:numPr>
        <w:tabs>
          <w:tab w:val="left" w:pos="0"/>
        </w:tabs>
        <w:spacing w:after="0"/>
        <w:jc w:val="center"/>
        <w:outlineLvl w:val="0"/>
        <w:rPr>
          <w:rFonts w:ascii="Times New Roman" w:hAnsi="Times New Roman"/>
          <w:sz w:val="28"/>
        </w:rPr>
      </w:pPr>
      <w:bookmarkStart w:id="2" w:name="_Toc101774563"/>
      <w:r>
        <w:rPr>
          <w:rFonts w:ascii="Times New Roman" w:hAnsi="Times New Roman"/>
          <w:sz w:val="28"/>
        </w:rPr>
        <w:t>4</w:t>
      </w:r>
      <w:r w:rsidR="00606AAC" w:rsidRPr="00642CBE">
        <w:rPr>
          <w:rFonts w:ascii="Times New Roman" w:hAnsi="Times New Roman"/>
          <w:sz w:val="28"/>
        </w:rPr>
        <w:t xml:space="preserve">. Краткая характеристика существующего использования территории, </w:t>
      </w:r>
      <w:r w:rsidR="00126AFA">
        <w:rPr>
          <w:rFonts w:ascii="Times New Roman" w:hAnsi="Times New Roman"/>
          <w:sz w:val="28"/>
        </w:rPr>
        <w:br/>
      </w:r>
      <w:r w:rsidR="00606AAC" w:rsidRPr="00642CBE">
        <w:rPr>
          <w:rFonts w:ascii="Times New Roman" w:hAnsi="Times New Roman"/>
          <w:sz w:val="28"/>
        </w:rPr>
        <w:t>включая установленные ограничения, сведения о плотности и параметрах застройки территории в пределах, установленных градостроительным регламентом</w:t>
      </w:r>
      <w:bookmarkEnd w:id="2"/>
    </w:p>
    <w:p w:rsidR="00126AFA" w:rsidRPr="00642CBE" w:rsidRDefault="00126AFA" w:rsidP="00606AAC">
      <w:pPr>
        <w:pStyle w:val="a"/>
        <w:keepNext/>
        <w:widowControl w:val="0"/>
        <w:numPr>
          <w:ilvl w:val="0"/>
          <w:numId w:val="0"/>
        </w:numPr>
        <w:tabs>
          <w:tab w:val="left" w:pos="0"/>
        </w:tabs>
        <w:spacing w:after="0"/>
        <w:ind w:firstLine="720"/>
        <w:outlineLvl w:val="0"/>
        <w:rPr>
          <w:rFonts w:ascii="Times New Roman" w:hAnsi="Times New Roman"/>
          <w:sz w:val="28"/>
        </w:rPr>
      </w:pPr>
    </w:p>
    <w:p w:rsidR="00606AAC" w:rsidRDefault="00606AAC" w:rsidP="00FB5176">
      <w:pPr>
        <w:ind w:firstLine="720"/>
        <w:jc w:val="both"/>
        <w:rPr>
          <w:sz w:val="28"/>
          <w:szCs w:val="28"/>
        </w:rPr>
      </w:pPr>
      <w:r w:rsidRPr="00642CBE">
        <w:rPr>
          <w:sz w:val="28"/>
          <w:szCs w:val="28"/>
        </w:rPr>
        <w:t>В настоящее время территория района занята существующей разноэтажной застройкой, общественными объектами (гаражи, погре</w:t>
      </w:r>
      <w:r w:rsidR="00FB5176">
        <w:rPr>
          <w:sz w:val="28"/>
          <w:szCs w:val="28"/>
        </w:rPr>
        <w:t>ба, склады), инженерными сетями</w:t>
      </w:r>
      <w:r w:rsidRPr="00642CBE">
        <w:rPr>
          <w:sz w:val="28"/>
          <w:szCs w:val="28"/>
        </w:rPr>
        <w:t xml:space="preserve">. В границах территории проектирования расположены объекты производственного назначения, подлежащие реконструкции. </w:t>
      </w:r>
    </w:p>
    <w:p w:rsidR="00FB5176" w:rsidRDefault="00FB5176" w:rsidP="00FB5176">
      <w:pPr>
        <w:ind w:firstLine="720"/>
        <w:jc w:val="both"/>
        <w:rPr>
          <w:sz w:val="28"/>
          <w:szCs w:val="28"/>
        </w:rPr>
      </w:pPr>
      <w:r w:rsidRPr="00642CBE">
        <w:rPr>
          <w:sz w:val="28"/>
          <w:szCs w:val="28"/>
        </w:rPr>
        <w:t xml:space="preserve">Существующее положение объектов капитального строительства </w:t>
      </w:r>
      <w:r w:rsidR="00941144">
        <w:rPr>
          <w:sz w:val="28"/>
          <w:szCs w:val="28"/>
        </w:rPr>
        <w:br/>
      </w:r>
      <w:r w:rsidRPr="00642CBE">
        <w:rPr>
          <w:sz w:val="28"/>
          <w:szCs w:val="28"/>
        </w:rPr>
        <w:t>в границах территории проектирования</w:t>
      </w:r>
      <w:r>
        <w:rPr>
          <w:sz w:val="28"/>
          <w:szCs w:val="28"/>
        </w:rPr>
        <w:t xml:space="preserve"> в таблице 1.</w:t>
      </w:r>
    </w:p>
    <w:p w:rsidR="00FB5176" w:rsidRPr="00126AFA" w:rsidRDefault="00FB5176" w:rsidP="00FB5176">
      <w:pPr>
        <w:ind w:firstLine="720"/>
        <w:jc w:val="both"/>
        <w:rPr>
          <w:sz w:val="4"/>
          <w:szCs w:val="28"/>
        </w:rPr>
      </w:pPr>
    </w:p>
    <w:p w:rsidR="00606AAC" w:rsidRPr="00642CBE" w:rsidRDefault="00606AAC" w:rsidP="00126AFA">
      <w:pPr>
        <w:jc w:val="both"/>
        <w:rPr>
          <w:sz w:val="28"/>
          <w:szCs w:val="28"/>
        </w:rPr>
      </w:pPr>
      <w:r w:rsidRPr="00642CBE">
        <w:rPr>
          <w:sz w:val="28"/>
          <w:szCs w:val="28"/>
        </w:rPr>
        <w:t xml:space="preserve">Таблица 1 </w:t>
      </w:r>
    </w:p>
    <w:tbl>
      <w:tblPr>
        <w:tblStyle w:val="afd"/>
        <w:tblW w:w="9639" w:type="dxa"/>
        <w:tblInd w:w="57" w:type="dxa"/>
        <w:tblLook w:val="04A0" w:firstRow="1" w:lastRow="0" w:firstColumn="1" w:lastColumn="0" w:noHBand="0" w:noVBand="1"/>
      </w:tblPr>
      <w:tblGrid>
        <w:gridCol w:w="5812"/>
        <w:gridCol w:w="1985"/>
        <w:gridCol w:w="1842"/>
      </w:tblGrid>
      <w:tr w:rsidR="00606AAC" w:rsidRPr="00FB5176" w:rsidTr="00126AFA">
        <w:trPr>
          <w:trHeight w:val="737"/>
          <w:tblHeader/>
        </w:trPr>
        <w:tc>
          <w:tcPr>
            <w:tcW w:w="5812" w:type="dxa"/>
            <w:tcBorders>
              <w:left w:val="nil"/>
              <w:bottom w:val="single" w:sz="4" w:space="0" w:color="auto"/>
            </w:tcBorders>
            <w:tcMar>
              <w:left w:w="57" w:type="dxa"/>
              <w:right w:w="57" w:type="dxa"/>
            </w:tcMar>
            <w:vAlign w:val="center"/>
          </w:tcPr>
          <w:p w:rsidR="00606AAC" w:rsidRPr="00FB5176" w:rsidRDefault="00606AAC" w:rsidP="00126AFA">
            <w:pPr>
              <w:autoSpaceDE w:val="0"/>
              <w:autoSpaceDN w:val="0"/>
              <w:adjustRightInd w:val="0"/>
              <w:contextualSpacing/>
              <w:jc w:val="center"/>
              <w:rPr>
                <w:sz w:val="24"/>
                <w:szCs w:val="24"/>
              </w:rPr>
            </w:pPr>
            <w:r w:rsidRPr="00FB5176">
              <w:rPr>
                <w:sz w:val="24"/>
                <w:szCs w:val="24"/>
              </w:rPr>
              <w:t>Наименование</w:t>
            </w:r>
          </w:p>
        </w:tc>
        <w:tc>
          <w:tcPr>
            <w:tcW w:w="1985" w:type="dxa"/>
            <w:tcBorders>
              <w:bottom w:val="single" w:sz="4" w:space="0" w:color="auto"/>
            </w:tcBorders>
            <w:tcMar>
              <w:left w:w="57" w:type="dxa"/>
              <w:right w:w="57" w:type="dxa"/>
            </w:tcMar>
            <w:vAlign w:val="center"/>
          </w:tcPr>
          <w:p w:rsidR="00606AAC" w:rsidRPr="00FB5176" w:rsidRDefault="00606AAC" w:rsidP="00126AFA">
            <w:pPr>
              <w:autoSpaceDE w:val="0"/>
              <w:autoSpaceDN w:val="0"/>
              <w:adjustRightInd w:val="0"/>
              <w:contextualSpacing/>
              <w:jc w:val="center"/>
              <w:rPr>
                <w:sz w:val="24"/>
                <w:szCs w:val="24"/>
              </w:rPr>
            </w:pPr>
            <w:r w:rsidRPr="00FB5176">
              <w:rPr>
                <w:sz w:val="24"/>
                <w:szCs w:val="24"/>
              </w:rPr>
              <w:t>Площадь застройки, м</w:t>
            </w:r>
            <w:r w:rsidRPr="00FB5176">
              <w:rPr>
                <w:sz w:val="24"/>
                <w:szCs w:val="24"/>
                <w:vertAlign w:val="superscript"/>
              </w:rPr>
              <w:t>2</w:t>
            </w:r>
          </w:p>
        </w:tc>
        <w:tc>
          <w:tcPr>
            <w:tcW w:w="1842" w:type="dxa"/>
            <w:tcBorders>
              <w:bottom w:val="single" w:sz="4" w:space="0" w:color="auto"/>
              <w:right w:val="nil"/>
            </w:tcBorders>
            <w:tcMar>
              <w:left w:w="57" w:type="dxa"/>
              <w:right w:w="57" w:type="dxa"/>
            </w:tcMar>
            <w:vAlign w:val="center"/>
          </w:tcPr>
          <w:p w:rsidR="00606AAC" w:rsidRPr="00FB5176" w:rsidRDefault="00606AAC" w:rsidP="00126AFA">
            <w:pPr>
              <w:autoSpaceDE w:val="0"/>
              <w:autoSpaceDN w:val="0"/>
              <w:adjustRightInd w:val="0"/>
              <w:spacing w:before="120"/>
              <w:contextualSpacing/>
              <w:jc w:val="center"/>
              <w:rPr>
                <w:sz w:val="24"/>
                <w:szCs w:val="24"/>
              </w:rPr>
            </w:pPr>
            <w:r w:rsidRPr="00FB5176">
              <w:rPr>
                <w:sz w:val="24"/>
                <w:szCs w:val="24"/>
              </w:rPr>
              <w:t>Общая площадь зданий, м</w:t>
            </w:r>
            <w:r w:rsidRPr="00FB5176">
              <w:rPr>
                <w:sz w:val="24"/>
                <w:szCs w:val="24"/>
                <w:vertAlign w:val="superscript"/>
              </w:rPr>
              <w:t>2</w:t>
            </w:r>
          </w:p>
        </w:tc>
      </w:tr>
      <w:tr w:rsidR="00606AAC" w:rsidRPr="00FB5176" w:rsidTr="00126AFA">
        <w:trPr>
          <w:trHeight w:val="454"/>
        </w:trPr>
        <w:tc>
          <w:tcPr>
            <w:tcW w:w="5812" w:type="dxa"/>
            <w:tcBorders>
              <w:top w:val="single" w:sz="4" w:space="0" w:color="auto"/>
              <w:left w:val="nil"/>
              <w:bottom w:val="nil"/>
              <w:right w:val="nil"/>
            </w:tcBorders>
            <w:vAlign w:val="center"/>
          </w:tcPr>
          <w:p w:rsidR="00606AAC" w:rsidRPr="00FB5176" w:rsidRDefault="00606AAC" w:rsidP="00126AFA">
            <w:pPr>
              <w:autoSpaceDE w:val="0"/>
              <w:autoSpaceDN w:val="0"/>
              <w:adjustRightInd w:val="0"/>
              <w:rPr>
                <w:sz w:val="24"/>
                <w:szCs w:val="24"/>
              </w:rPr>
            </w:pPr>
            <w:r w:rsidRPr="00FB5176">
              <w:rPr>
                <w:sz w:val="24"/>
                <w:szCs w:val="24"/>
              </w:rPr>
              <w:t>Магазины</w:t>
            </w:r>
          </w:p>
        </w:tc>
        <w:tc>
          <w:tcPr>
            <w:tcW w:w="1985" w:type="dxa"/>
            <w:tcBorders>
              <w:top w:val="single" w:sz="4" w:space="0" w:color="auto"/>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507,9</w:t>
            </w:r>
          </w:p>
        </w:tc>
        <w:tc>
          <w:tcPr>
            <w:tcW w:w="1842" w:type="dxa"/>
            <w:tcBorders>
              <w:top w:val="single" w:sz="4" w:space="0" w:color="auto"/>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355,5</w:t>
            </w:r>
          </w:p>
        </w:tc>
      </w:tr>
      <w:tr w:rsidR="00606AAC" w:rsidRPr="00FB5176" w:rsidTr="00126AFA">
        <w:trPr>
          <w:trHeight w:val="454"/>
        </w:trPr>
        <w:tc>
          <w:tcPr>
            <w:tcW w:w="5812" w:type="dxa"/>
            <w:tcBorders>
              <w:top w:val="nil"/>
              <w:left w:val="nil"/>
              <w:bottom w:val="nil"/>
              <w:right w:val="nil"/>
            </w:tcBorders>
            <w:vAlign w:val="center"/>
          </w:tcPr>
          <w:p w:rsidR="00606AAC" w:rsidRPr="00FB5176" w:rsidRDefault="00606AAC" w:rsidP="00126AFA">
            <w:pPr>
              <w:autoSpaceDE w:val="0"/>
              <w:autoSpaceDN w:val="0"/>
              <w:adjustRightInd w:val="0"/>
              <w:rPr>
                <w:sz w:val="24"/>
                <w:szCs w:val="24"/>
              </w:rPr>
            </w:pPr>
            <w:r w:rsidRPr="00FB5176">
              <w:rPr>
                <w:sz w:val="24"/>
                <w:szCs w:val="24"/>
              </w:rPr>
              <w:t>Общественные здания</w:t>
            </w:r>
          </w:p>
        </w:tc>
        <w:tc>
          <w:tcPr>
            <w:tcW w:w="1985"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6</w:t>
            </w:r>
            <w:r w:rsidR="00FB5176">
              <w:rPr>
                <w:sz w:val="24"/>
                <w:szCs w:val="24"/>
              </w:rPr>
              <w:t xml:space="preserve"> </w:t>
            </w:r>
            <w:r w:rsidRPr="00FB5176">
              <w:rPr>
                <w:sz w:val="24"/>
                <w:szCs w:val="24"/>
              </w:rPr>
              <w:t>125,0</w:t>
            </w:r>
          </w:p>
        </w:tc>
        <w:tc>
          <w:tcPr>
            <w:tcW w:w="1842"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5</w:t>
            </w:r>
            <w:r w:rsidR="00FB5176">
              <w:rPr>
                <w:sz w:val="24"/>
                <w:szCs w:val="24"/>
              </w:rPr>
              <w:t xml:space="preserve"> </w:t>
            </w:r>
            <w:r w:rsidRPr="00FB5176">
              <w:rPr>
                <w:sz w:val="24"/>
                <w:szCs w:val="24"/>
              </w:rPr>
              <w:t>572,4</w:t>
            </w:r>
          </w:p>
        </w:tc>
      </w:tr>
      <w:tr w:rsidR="00606AAC" w:rsidRPr="00FB5176" w:rsidTr="00126AFA">
        <w:trPr>
          <w:trHeight w:val="454"/>
        </w:trPr>
        <w:tc>
          <w:tcPr>
            <w:tcW w:w="5812" w:type="dxa"/>
            <w:tcBorders>
              <w:top w:val="nil"/>
              <w:left w:val="nil"/>
              <w:bottom w:val="nil"/>
              <w:right w:val="nil"/>
            </w:tcBorders>
            <w:vAlign w:val="center"/>
          </w:tcPr>
          <w:p w:rsidR="00606AAC" w:rsidRPr="00FB5176" w:rsidRDefault="00606AAC" w:rsidP="00126AFA">
            <w:pPr>
              <w:autoSpaceDE w:val="0"/>
              <w:autoSpaceDN w:val="0"/>
              <w:adjustRightInd w:val="0"/>
              <w:rPr>
                <w:sz w:val="24"/>
                <w:szCs w:val="24"/>
              </w:rPr>
            </w:pPr>
            <w:r w:rsidRPr="00FB5176">
              <w:rPr>
                <w:sz w:val="24"/>
                <w:szCs w:val="24"/>
              </w:rPr>
              <w:t>Объекты дорожного сервиса</w:t>
            </w:r>
          </w:p>
        </w:tc>
        <w:tc>
          <w:tcPr>
            <w:tcW w:w="1985"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260,0</w:t>
            </w:r>
          </w:p>
        </w:tc>
        <w:tc>
          <w:tcPr>
            <w:tcW w:w="1842"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182,0</w:t>
            </w:r>
          </w:p>
        </w:tc>
      </w:tr>
      <w:tr w:rsidR="00606AAC" w:rsidRPr="00FB5176" w:rsidTr="00126AFA">
        <w:trPr>
          <w:trHeight w:val="454"/>
        </w:trPr>
        <w:tc>
          <w:tcPr>
            <w:tcW w:w="5812" w:type="dxa"/>
            <w:tcBorders>
              <w:top w:val="nil"/>
              <w:left w:val="nil"/>
              <w:bottom w:val="nil"/>
              <w:right w:val="nil"/>
            </w:tcBorders>
            <w:vAlign w:val="center"/>
          </w:tcPr>
          <w:p w:rsidR="00606AAC" w:rsidRPr="00FB5176" w:rsidRDefault="00606AAC" w:rsidP="00126AFA">
            <w:pPr>
              <w:autoSpaceDE w:val="0"/>
              <w:autoSpaceDN w:val="0"/>
              <w:adjustRightInd w:val="0"/>
              <w:rPr>
                <w:sz w:val="24"/>
                <w:szCs w:val="24"/>
              </w:rPr>
            </w:pPr>
            <w:r w:rsidRPr="00FB5176">
              <w:rPr>
                <w:sz w:val="24"/>
                <w:szCs w:val="24"/>
              </w:rPr>
              <w:t>Объекты производственного назначения</w:t>
            </w:r>
          </w:p>
        </w:tc>
        <w:tc>
          <w:tcPr>
            <w:tcW w:w="1985"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1</w:t>
            </w:r>
            <w:r w:rsidR="00FB5176">
              <w:rPr>
                <w:sz w:val="24"/>
                <w:szCs w:val="24"/>
              </w:rPr>
              <w:t xml:space="preserve"> </w:t>
            </w:r>
            <w:r w:rsidRPr="00FB5176">
              <w:rPr>
                <w:sz w:val="24"/>
                <w:szCs w:val="24"/>
              </w:rPr>
              <w:t>095,4</w:t>
            </w:r>
          </w:p>
        </w:tc>
        <w:tc>
          <w:tcPr>
            <w:tcW w:w="1842"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766,8</w:t>
            </w:r>
          </w:p>
        </w:tc>
      </w:tr>
      <w:tr w:rsidR="00606AAC" w:rsidRPr="00FB5176" w:rsidTr="00126AFA">
        <w:trPr>
          <w:trHeight w:val="454"/>
        </w:trPr>
        <w:tc>
          <w:tcPr>
            <w:tcW w:w="5812" w:type="dxa"/>
            <w:tcBorders>
              <w:top w:val="nil"/>
              <w:left w:val="nil"/>
              <w:bottom w:val="nil"/>
              <w:right w:val="nil"/>
            </w:tcBorders>
            <w:vAlign w:val="center"/>
          </w:tcPr>
          <w:p w:rsidR="00606AAC" w:rsidRPr="00FB5176" w:rsidRDefault="00606AAC" w:rsidP="00126AFA">
            <w:pPr>
              <w:autoSpaceDE w:val="0"/>
              <w:autoSpaceDN w:val="0"/>
              <w:adjustRightInd w:val="0"/>
              <w:rPr>
                <w:sz w:val="24"/>
                <w:szCs w:val="24"/>
              </w:rPr>
            </w:pPr>
            <w:r w:rsidRPr="00FB5176">
              <w:rPr>
                <w:sz w:val="24"/>
                <w:szCs w:val="24"/>
              </w:rPr>
              <w:t>Объекты коммунально-складского назначения</w:t>
            </w:r>
          </w:p>
        </w:tc>
        <w:tc>
          <w:tcPr>
            <w:tcW w:w="1985"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8</w:t>
            </w:r>
            <w:r w:rsidR="00FB5176">
              <w:rPr>
                <w:sz w:val="24"/>
                <w:szCs w:val="24"/>
              </w:rPr>
              <w:t xml:space="preserve"> </w:t>
            </w:r>
            <w:r w:rsidRPr="00FB5176">
              <w:rPr>
                <w:sz w:val="24"/>
                <w:szCs w:val="24"/>
              </w:rPr>
              <w:t>055,6</w:t>
            </w:r>
          </w:p>
        </w:tc>
        <w:tc>
          <w:tcPr>
            <w:tcW w:w="1842"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6</w:t>
            </w:r>
            <w:r w:rsidR="00FB5176">
              <w:rPr>
                <w:sz w:val="24"/>
                <w:szCs w:val="24"/>
              </w:rPr>
              <w:t xml:space="preserve"> </w:t>
            </w:r>
            <w:r w:rsidRPr="00FB5176">
              <w:rPr>
                <w:sz w:val="24"/>
                <w:szCs w:val="24"/>
              </w:rPr>
              <w:t>287,3</w:t>
            </w:r>
          </w:p>
        </w:tc>
      </w:tr>
      <w:tr w:rsidR="00606AAC" w:rsidRPr="00FB5176" w:rsidTr="00126AFA">
        <w:trPr>
          <w:trHeight w:val="454"/>
        </w:trPr>
        <w:tc>
          <w:tcPr>
            <w:tcW w:w="5812" w:type="dxa"/>
            <w:tcBorders>
              <w:top w:val="nil"/>
              <w:left w:val="nil"/>
              <w:bottom w:val="nil"/>
              <w:right w:val="nil"/>
            </w:tcBorders>
            <w:vAlign w:val="center"/>
          </w:tcPr>
          <w:p w:rsidR="00606AAC" w:rsidRPr="00FB5176" w:rsidRDefault="00606AAC" w:rsidP="00126AFA">
            <w:pPr>
              <w:autoSpaceDE w:val="0"/>
              <w:autoSpaceDN w:val="0"/>
              <w:adjustRightInd w:val="0"/>
              <w:rPr>
                <w:sz w:val="24"/>
                <w:szCs w:val="24"/>
              </w:rPr>
            </w:pPr>
            <w:r w:rsidRPr="00FB5176">
              <w:rPr>
                <w:sz w:val="24"/>
                <w:szCs w:val="24"/>
              </w:rPr>
              <w:t>Хранение автотранспорта</w:t>
            </w:r>
          </w:p>
        </w:tc>
        <w:tc>
          <w:tcPr>
            <w:tcW w:w="1985"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4</w:t>
            </w:r>
            <w:r w:rsidR="00FB5176">
              <w:rPr>
                <w:sz w:val="24"/>
                <w:szCs w:val="24"/>
              </w:rPr>
              <w:t xml:space="preserve"> </w:t>
            </w:r>
            <w:r w:rsidRPr="00FB5176">
              <w:rPr>
                <w:sz w:val="24"/>
                <w:szCs w:val="24"/>
              </w:rPr>
              <w:t>600,3</w:t>
            </w:r>
          </w:p>
        </w:tc>
        <w:tc>
          <w:tcPr>
            <w:tcW w:w="1842"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4</w:t>
            </w:r>
            <w:r w:rsidR="00FB5176">
              <w:rPr>
                <w:sz w:val="24"/>
                <w:szCs w:val="24"/>
              </w:rPr>
              <w:t xml:space="preserve"> </w:t>
            </w:r>
            <w:r w:rsidRPr="00FB5176">
              <w:rPr>
                <w:sz w:val="24"/>
                <w:szCs w:val="24"/>
              </w:rPr>
              <w:t>684,2</w:t>
            </w:r>
          </w:p>
        </w:tc>
      </w:tr>
      <w:tr w:rsidR="00606AAC" w:rsidRPr="00FB5176" w:rsidTr="00126AFA">
        <w:trPr>
          <w:trHeight w:val="454"/>
        </w:trPr>
        <w:tc>
          <w:tcPr>
            <w:tcW w:w="5812" w:type="dxa"/>
            <w:tcBorders>
              <w:top w:val="nil"/>
              <w:left w:val="nil"/>
              <w:bottom w:val="nil"/>
              <w:right w:val="nil"/>
            </w:tcBorders>
            <w:vAlign w:val="center"/>
          </w:tcPr>
          <w:p w:rsidR="00606AAC" w:rsidRPr="00FB5176" w:rsidRDefault="00606AAC" w:rsidP="00126AFA">
            <w:pPr>
              <w:autoSpaceDE w:val="0"/>
              <w:autoSpaceDN w:val="0"/>
              <w:adjustRightInd w:val="0"/>
              <w:rPr>
                <w:sz w:val="24"/>
                <w:szCs w:val="24"/>
              </w:rPr>
            </w:pPr>
            <w:r w:rsidRPr="00FB5176">
              <w:rPr>
                <w:sz w:val="24"/>
                <w:szCs w:val="24"/>
              </w:rPr>
              <w:t>Обеспечение внутреннего правопорядка</w:t>
            </w:r>
          </w:p>
        </w:tc>
        <w:tc>
          <w:tcPr>
            <w:tcW w:w="1985"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835,9</w:t>
            </w:r>
          </w:p>
        </w:tc>
        <w:tc>
          <w:tcPr>
            <w:tcW w:w="1842"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3</w:t>
            </w:r>
            <w:r w:rsidR="00FB5176">
              <w:rPr>
                <w:sz w:val="24"/>
                <w:szCs w:val="24"/>
              </w:rPr>
              <w:t xml:space="preserve"> </w:t>
            </w:r>
            <w:r w:rsidRPr="00FB5176">
              <w:rPr>
                <w:sz w:val="24"/>
                <w:szCs w:val="24"/>
              </w:rPr>
              <w:t>510,8</w:t>
            </w:r>
          </w:p>
        </w:tc>
      </w:tr>
      <w:tr w:rsidR="00606AAC" w:rsidRPr="00FB5176" w:rsidTr="00126AFA">
        <w:trPr>
          <w:trHeight w:val="454"/>
        </w:trPr>
        <w:tc>
          <w:tcPr>
            <w:tcW w:w="5812" w:type="dxa"/>
            <w:tcBorders>
              <w:top w:val="nil"/>
              <w:left w:val="nil"/>
              <w:bottom w:val="nil"/>
              <w:right w:val="nil"/>
            </w:tcBorders>
            <w:vAlign w:val="center"/>
          </w:tcPr>
          <w:p w:rsidR="00606AAC" w:rsidRPr="00FB5176" w:rsidRDefault="00606AAC" w:rsidP="00126AFA">
            <w:pPr>
              <w:autoSpaceDE w:val="0"/>
              <w:autoSpaceDN w:val="0"/>
              <w:adjustRightInd w:val="0"/>
              <w:rPr>
                <w:sz w:val="24"/>
                <w:szCs w:val="24"/>
              </w:rPr>
            </w:pPr>
            <w:r w:rsidRPr="00FB5176">
              <w:rPr>
                <w:sz w:val="24"/>
                <w:szCs w:val="24"/>
              </w:rPr>
              <w:t>Коммунальное обслуживание</w:t>
            </w:r>
          </w:p>
        </w:tc>
        <w:tc>
          <w:tcPr>
            <w:tcW w:w="1985"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2</w:t>
            </w:r>
            <w:r w:rsidR="00FB5176">
              <w:rPr>
                <w:sz w:val="24"/>
                <w:szCs w:val="24"/>
              </w:rPr>
              <w:t xml:space="preserve"> </w:t>
            </w:r>
            <w:r w:rsidRPr="00FB5176">
              <w:rPr>
                <w:sz w:val="24"/>
                <w:szCs w:val="24"/>
              </w:rPr>
              <w:t>750,5</w:t>
            </w:r>
          </w:p>
        </w:tc>
        <w:tc>
          <w:tcPr>
            <w:tcW w:w="1842"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7</w:t>
            </w:r>
            <w:r w:rsidR="00FB5176">
              <w:rPr>
                <w:sz w:val="24"/>
                <w:szCs w:val="24"/>
              </w:rPr>
              <w:t xml:space="preserve"> </w:t>
            </w:r>
            <w:r w:rsidRPr="00FB5176">
              <w:rPr>
                <w:sz w:val="24"/>
                <w:szCs w:val="24"/>
              </w:rPr>
              <w:t>953,9</w:t>
            </w:r>
          </w:p>
        </w:tc>
      </w:tr>
      <w:tr w:rsidR="00606AAC" w:rsidRPr="00FB5176" w:rsidTr="00126AFA">
        <w:trPr>
          <w:trHeight w:val="454"/>
        </w:trPr>
        <w:tc>
          <w:tcPr>
            <w:tcW w:w="5812" w:type="dxa"/>
            <w:tcBorders>
              <w:top w:val="nil"/>
              <w:left w:val="nil"/>
              <w:bottom w:val="nil"/>
              <w:right w:val="nil"/>
            </w:tcBorders>
            <w:vAlign w:val="center"/>
          </w:tcPr>
          <w:p w:rsidR="00606AAC" w:rsidRPr="00FB5176" w:rsidRDefault="00126AFA" w:rsidP="00126AFA">
            <w:pPr>
              <w:autoSpaceDE w:val="0"/>
              <w:autoSpaceDN w:val="0"/>
              <w:adjustRightInd w:val="0"/>
              <w:rPr>
                <w:sz w:val="24"/>
                <w:szCs w:val="24"/>
              </w:rPr>
            </w:pPr>
            <w:r>
              <w:rPr>
                <w:sz w:val="24"/>
                <w:szCs w:val="24"/>
              </w:rPr>
              <w:t>Итого</w:t>
            </w:r>
          </w:p>
        </w:tc>
        <w:tc>
          <w:tcPr>
            <w:tcW w:w="1985"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24</w:t>
            </w:r>
            <w:r w:rsidR="00FB5176">
              <w:rPr>
                <w:sz w:val="24"/>
                <w:szCs w:val="24"/>
              </w:rPr>
              <w:t xml:space="preserve"> </w:t>
            </w:r>
            <w:r w:rsidRPr="00FB5176">
              <w:rPr>
                <w:sz w:val="24"/>
                <w:szCs w:val="24"/>
              </w:rPr>
              <w:t>230,6</w:t>
            </w:r>
          </w:p>
        </w:tc>
        <w:tc>
          <w:tcPr>
            <w:tcW w:w="1842" w:type="dxa"/>
            <w:tcBorders>
              <w:top w:val="nil"/>
              <w:left w:val="nil"/>
              <w:bottom w:val="nil"/>
              <w:right w:val="nil"/>
            </w:tcBorders>
            <w:tcMar>
              <w:left w:w="57" w:type="dxa"/>
              <w:right w:w="57" w:type="dxa"/>
            </w:tcMar>
            <w:vAlign w:val="center"/>
          </w:tcPr>
          <w:p w:rsidR="00606AAC" w:rsidRPr="00FB5176" w:rsidRDefault="00606AAC" w:rsidP="00126AFA">
            <w:pPr>
              <w:autoSpaceDE w:val="0"/>
              <w:autoSpaceDN w:val="0"/>
              <w:adjustRightInd w:val="0"/>
              <w:jc w:val="center"/>
              <w:rPr>
                <w:sz w:val="24"/>
                <w:szCs w:val="24"/>
              </w:rPr>
            </w:pPr>
            <w:r w:rsidRPr="00FB5176">
              <w:rPr>
                <w:sz w:val="24"/>
                <w:szCs w:val="24"/>
              </w:rPr>
              <w:t>29</w:t>
            </w:r>
            <w:r w:rsidR="00FB5176">
              <w:rPr>
                <w:sz w:val="24"/>
                <w:szCs w:val="24"/>
              </w:rPr>
              <w:t xml:space="preserve"> </w:t>
            </w:r>
            <w:r w:rsidRPr="00FB5176">
              <w:rPr>
                <w:sz w:val="24"/>
                <w:szCs w:val="24"/>
              </w:rPr>
              <w:t>312,9</w:t>
            </w:r>
          </w:p>
        </w:tc>
      </w:tr>
      <w:tr w:rsidR="00606AAC" w:rsidRPr="00FB5176" w:rsidTr="00126AFA">
        <w:trPr>
          <w:trHeight w:val="454"/>
        </w:trPr>
        <w:tc>
          <w:tcPr>
            <w:tcW w:w="5812" w:type="dxa"/>
            <w:tcBorders>
              <w:top w:val="nil"/>
              <w:left w:val="nil"/>
              <w:bottom w:val="nil"/>
              <w:right w:val="nil"/>
            </w:tcBorders>
            <w:vAlign w:val="center"/>
          </w:tcPr>
          <w:p w:rsidR="00606AAC" w:rsidRPr="00FB5176" w:rsidRDefault="00606AAC" w:rsidP="00126AFA">
            <w:pPr>
              <w:autoSpaceDE w:val="0"/>
              <w:autoSpaceDN w:val="0"/>
              <w:adjustRightInd w:val="0"/>
              <w:rPr>
                <w:sz w:val="24"/>
                <w:szCs w:val="24"/>
              </w:rPr>
            </w:pPr>
            <w:r w:rsidRPr="00FB5176">
              <w:rPr>
                <w:sz w:val="24"/>
                <w:szCs w:val="24"/>
              </w:rPr>
              <w:lastRenderedPageBreak/>
              <w:t>В том числе демонтируемые</w:t>
            </w:r>
          </w:p>
        </w:tc>
        <w:tc>
          <w:tcPr>
            <w:tcW w:w="1985" w:type="dxa"/>
            <w:tcBorders>
              <w:top w:val="nil"/>
              <w:left w:val="nil"/>
              <w:bottom w:val="nil"/>
              <w:right w:val="nil"/>
            </w:tcBorders>
            <w:tcMar>
              <w:left w:w="57" w:type="dxa"/>
              <w:right w:w="57" w:type="dxa"/>
            </w:tcMar>
            <w:vAlign w:val="center"/>
          </w:tcPr>
          <w:p w:rsidR="00606AAC" w:rsidRPr="00FB5176" w:rsidRDefault="00606AAC" w:rsidP="00606AAC">
            <w:pPr>
              <w:autoSpaceDE w:val="0"/>
              <w:autoSpaceDN w:val="0"/>
              <w:adjustRightInd w:val="0"/>
              <w:jc w:val="center"/>
              <w:rPr>
                <w:sz w:val="24"/>
                <w:szCs w:val="24"/>
              </w:rPr>
            </w:pPr>
            <w:r w:rsidRPr="00FB5176">
              <w:rPr>
                <w:sz w:val="24"/>
                <w:szCs w:val="24"/>
              </w:rPr>
              <w:t>11</w:t>
            </w:r>
            <w:r w:rsidR="00FB5176">
              <w:rPr>
                <w:sz w:val="24"/>
                <w:szCs w:val="24"/>
              </w:rPr>
              <w:t xml:space="preserve"> </w:t>
            </w:r>
            <w:r w:rsidRPr="00FB5176">
              <w:rPr>
                <w:sz w:val="24"/>
                <w:szCs w:val="24"/>
              </w:rPr>
              <w:t>689,6</w:t>
            </w:r>
          </w:p>
        </w:tc>
        <w:tc>
          <w:tcPr>
            <w:tcW w:w="1842" w:type="dxa"/>
            <w:tcBorders>
              <w:top w:val="nil"/>
              <w:left w:val="nil"/>
              <w:bottom w:val="nil"/>
              <w:right w:val="nil"/>
            </w:tcBorders>
            <w:tcMar>
              <w:left w:w="57" w:type="dxa"/>
              <w:right w:w="57" w:type="dxa"/>
            </w:tcMar>
            <w:vAlign w:val="center"/>
          </w:tcPr>
          <w:p w:rsidR="00606AAC" w:rsidRPr="00FB5176" w:rsidRDefault="00606AAC" w:rsidP="00606AAC">
            <w:pPr>
              <w:autoSpaceDE w:val="0"/>
              <w:autoSpaceDN w:val="0"/>
              <w:adjustRightInd w:val="0"/>
              <w:jc w:val="center"/>
              <w:rPr>
                <w:sz w:val="24"/>
                <w:szCs w:val="24"/>
              </w:rPr>
            </w:pPr>
            <w:r w:rsidRPr="00FB5176">
              <w:rPr>
                <w:sz w:val="24"/>
                <w:szCs w:val="24"/>
              </w:rPr>
              <w:t>17</w:t>
            </w:r>
            <w:r w:rsidR="00FB5176">
              <w:rPr>
                <w:sz w:val="24"/>
                <w:szCs w:val="24"/>
              </w:rPr>
              <w:t xml:space="preserve"> </w:t>
            </w:r>
            <w:r w:rsidRPr="00FB5176">
              <w:rPr>
                <w:sz w:val="24"/>
                <w:szCs w:val="24"/>
              </w:rPr>
              <w:t>230,6</w:t>
            </w:r>
          </w:p>
        </w:tc>
      </w:tr>
    </w:tbl>
    <w:p w:rsidR="00606AAC" w:rsidRPr="00642CBE" w:rsidRDefault="00606AAC" w:rsidP="007B15E4">
      <w:pPr>
        <w:pStyle w:val="2a"/>
        <w:spacing w:before="120" w:line="240" w:lineRule="auto"/>
        <w:ind w:firstLine="720"/>
        <w:contextualSpacing/>
        <w:jc w:val="both"/>
        <w:rPr>
          <w:b w:val="0"/>
          <w:sz w:val="28"/>
        </w:rPr>
      </w:pPr>
      <w:r w:rsidRPr="00642CBE">
        <w:rPr>
          <w:b w:val="0"/>
          <w:sz w:val="28"/>
        </w:rPr>
        <w:t xml:space="preserve">Планировочная структура и архитектурно-пространственное решение разработаны в соответствии с общими принципами, заложенными </w:t>
      </w:r>
      <w:r w:rsidR="00941144">
        <w:rPr>
          <w:b w:val="0"/>
          <w:sz w:val="28"/>
        </w:rPr>
        <w:br/>
      </w:r>
      <w:r w:rsidRPr="00642CBE">
        <w:rPr>
          <w:b w:val="0"/>
          <w:sz w:val="28"/>
        </w:rPr>
        <w:t xml:space="preserve">в </w:t>
      </w:r>
      <w:r w:rsidR="007B15E4">
        <w:rPr>
          <w:b w:val="0"/>
          <w:sz w:val="28"/>
        </w:rPr>
        <w:t>генеральном плане</w:t>
      </w:r>
      <w:r w:rsidRPr="00642CBE">
        <w:rPr>
          <w:b w:val="0"/>
          <w:sz w:val="28"/>
        </w:rPr>
        <w:t>.</w:t>
      </w:r>
    </w:p>
    <w:p w:rsidR="00606AAC" w:rsidRPr="00642CBE" w:rsidRDefault="00606AAC" w:rsidP="007B15E4">
      <w:pPr>
        <w:ind w:firstLine="720"/>
        <w:jc w:val="both"/>
        <w:rPr>
          <w:sz w:val="28"/>
          <w:szCs w:val="28"/>
        </w:rPr>
      </w:pPr>
      <w:r w:rsidRPr="00642CBE">
        <w:rPr>
          <w:sz w:val="28"/>
          <w:szCs w:val="28"/>
        </w:rPr>
        <w:t xml:space="preserve">В границах планировочного района находятся линейные объекты, подлежащие реконструкции (переносу) в соответствии </w:t>
      </w:r>
      <w:r w:rsidR="007B15E4">
        <w:rPr>
          <w:sz w:val="28"/>
          <w:szCs w:val="28"/>
        </w:rPr>
        <w:t>с</w:t>
      </w:r>
      <w:r w:rsidRPr="00642CBE">
        <w:rPr>
          <w:sz w:val="28"/>
          <w:szCs w:val="28"/>
        </w:rPr>
        <w:t xml:space="preserve"> предполагаемой новой застройкой. Места переноса инженерных коммуникаций уточняются согласно технически</w:t>
      </w:r>
      <w:r w:rsidR="007B15E4">
        <w:rPr>
          <w:sz w:val="28"/>
          <w:szCs w:val="28"/>
        </w:rPr>
        <w:t>м</w:t>
      </w:r>
      <w:r w:rsidRPr="00642CBE">
        <w:rPr>
          <w:sz w:val="28"/>
          <w:szCs w:val="28"/>
        </w:rPr>
        <w:t xml:space="preserve"> услови</w:t>
      </w:r>
      <w:r w:rsidR="007B15E4">
        <w:rPr>
          <w:sz w:val="28"/>
          <w:szCs w:val="28"/>
        </w:rPr>
        <w:t>ям</w:t>
      </w:r>
      <w:r w:rsidRPr="00642CBE">
        <w:rPr>
          <w:sz w:val="28"/>
          <w:szCs w:val="28"/>
        </w:rPr>
        <w:t xml:space="preserve"> ресурсоснаюжающих организаций.</w:t>
      </w:r>
    </w:p>
    <w:p w:rsidR="00606AAC" w:rsidRPr="00642CBE" w:rsidRDefault="00606AAC" w:rsidP="007B15E4">
      <w:pPr>
        <w:ind w:firstLine="720"/>
        <w:jc w:val="both"/>
        <w:rPr>
          <w:sz w:val="28"/>
          <w:szCs w:val="28"/>
        </w:rPr>
      </w:pPr>
      <w:r w:rsidRPr="00642CBE">
        <w:rPr>
          <w:sz w:val="28"/>
          <w:szCs w:val="28"/>
        </w:rPr>
        <w:t>Существующее благоустройство территории проектирования представлено в виде внутриквартальных проездов, открытых парковок (стоянок), тротуаров, газонов. Парки, скверы на данной территории отсутствуют. Обеспеченность детскими и спортивными площадками</w:t>
      </w:r>
      <w:r w:rsidR="007B15E4">
        <w:rPr>
          <w:sz w:val="28"/>
          <w:szCs w:val="28"/>
        </w:rPr>
        <w:t xml:space="preserve"> </w:t>
      </w:r>
      <w:r w:rsidRPr="00642CBE">
        <w:rPr>
          <w:sz w:val="28"/>
          <w:szCs w:val="28"/>
        </w:rPr>
        <w:t xml:space="preserve">нулевая; парковочными стоянками - незначительная. </w:t>
      </w:r>
    </w:p>
    <w:p w:rsidR="00606AAC" w:rsidRPr="00642CBE" w:rsidRDefault="00606AAC" w:rsidP="007B15E4">
      <w:pPr>
        <w:ind w:firstLine="720"/>
        <w:jc w:val="both"/>
        <w:rPr>
          <w:sz w:val="28"/>
          <w:szCs w:val="28"/>
        </w:rPr>
      </w:pPr>
      <w:r w:rsidRPr="00642CBE">
        <w:rPr>
          <w:sz w:val="28"/>
          <w:szCs w:val="28"/>
        </w:rPr>
        <w:t>Функциональные зоны</w:t>
      </w:r>
      <w:r w:rsidR="007B15E4">
        <w:rPr>
          <w:sz w:val="28"/>
          <w:szCs w:val="28"/>
        </w:rPr>
        <w:t>,</w:t>
      </w:r>
      <w:r w:rsidRPr="00642CBE">
        <w:rPr>
          <w:sz w:val="28"/>
          <w:szCs w:val="28"/>
        </w:rPr>
        <w:t xml:space="preserve"> в границах которых разрабатывается проект внесения изменений в проект планировки района </w:t>
      </w:r>
      <w:r w:rsidR="00642CBE">
        <w:rPr>
          <w:sz w:val="28"/>
          <w:szCs w:val="28"/>
        </w:rPr>
        <w:t>"</w:t>
      </w:r>
      <w:r w:rsidRPr="00642CBE">
        <w:rPr>
          <w:sz w:val="28"/>
          <w:szCs w:val="28"/>
        </w:rPr>
        <w:t>Майская горка</w:t>
      </w:r>
      <w:r w:rsidR="00642CBE">
        <w:rPr>
          <w:sz w:val="28"/>
          <w:szCs w:val="28"/>
        </w:rPr>
        <w:t>"</w:t>
      </w:r>
      <w:r w:rsidR="007B15E4">
        <w:rPr>
          <w:sz w:val="28"/>
          <w:szCs w:val="28"/>
        </w:rPr>
        <w:t>,</w:t>
      </w:r>
      <w:r w:rsidR="007B15E4" w:rsidRPr="007B15E4">
        <w:rPr>
          <w:sz w:val="28"/>
          <w:szCs w:val="28"/>
        </w:rPr>
        <w:t xml:space="preserve"> </w:t>
      </w:r>
      <w:r w:rsidR="007B15E4" w:rsidRPr="00642CBE">
        <w:rPr>
          <w:sz w:val="28"/>
          <w:szCs w:val="28"/>
        </w:rPr>
        <w:t>согласно генеральному плану</w:t>
      </w:r>
      <w:r w:rsidRPr="00642CBE">
        <w:rPr>
          <w:sz w:val="28"/>
          <w:szCs w:val="28"/>
        </w:rPr>
        <w:t xml:space="preserve">: </w:t>
      </w:r>
    </w:p>
    <w:p w:rsidR="00606AAC" w:rsidRPr="00642CBE" w:rsidRDefault="00606AAC" w:rsidP="007B15E4">
      <w:pPr>
        <w:ind w:firstLine="720"/>
        <w:jc w:val="both"/>
        <w:rPr>
          <w:sz w:val="28"/>
          <w:szCs w:val="28"/>
        </w:rPr>
      </w:pPr>
      <w:r w:rsidRPr="00642CBE">
        <w:rPr>
          <w:sz w:val="28"/>
          <w:szCs w:val="28"/>
        </w:rPr>
        <w:t xml:space="preserve">зона специализированной общественной застройки; </w:t>
      </w:r>
    </w:p>
    <w:p w:rsidR="00606AAC" w:rsidRPr="00642CBE" w:rsidRDefault="00606AAC" w:rsidP="007B15E4">
      <w:pPr>
        <w:ind w:firstLine="720"/>
        <w:jc w:val="both"/>
        <w:rPr>
          <w:sz w:val="28"/>
          <w:szCs w:val="28"/>
        </w:rPr>
      </w:pPr>
      <w:r w:rsidRPr="00642CBE">
        <w:rPr>
          <w:sz w:val="28"/>
          <w:szCs w:val="28"/>
        </w:rPr>
        <w:t>зона смешанной и общественно-деловой застройки;</w:t>
      </w:r>
    </w:p>
    <w:p w:rsidR="00606AAC" w:rsidRPr="00642CBE" w:rsidRDefault="00606AAC" w:rsidP="007B15E4">
      <w:pPr>
        <w:ind w:firstLine="720"/>
        <w:jc w:val="both"/>
        <w:rPr>
          <w:sz w:val="28"/>
          <w:szCs w:val="28"/>
        </w:rPr>
      </w:pPr>
      <w:r w:rsidRPr="00642CBE">
        <w:rPr>
          <w:sz w:val="28"/>
          <w:szCs w:val="28"/>
        </w:rPr>
        <w:t>зона озелененных территорий общего пользования;</w:t>
      </w:r>
    </w:p>
    <w:p w:rsidR="00606AAC" w:rsidRPr="00642CBE" w:rsidRDefault="00606AAC" w:rsidP="007B15E4">
      <w:pPr>
        <w:ind w:firstLine="720"/>
        <w:jc w:val="both"/>
        <w:rPr>
          <w:sz w:val="28"/>
          <w:szCs w:val="28"/>
        </w:rPr>
      </w:pPr>
      <w:r w:rsidRPr="00642CBE">
        <w:rPr>
          <w:sz w:val="28"/>
          <w:szCs w:val="28"/>
        </w:rPr>
        <w:t>зона транспортной инфраструктуры.</w:t>
      </w:r>
    </w:p>
    <w:p w:rsidR="00606AAC" w:rsidRPr="00642CBE" w:rsidRDefault="00606AAC" w:rsidP="007B15E4">
      <w:pPr>
        <w:ind w:firstLine="720"/>
        <w:jc w:val="both"/>
        <w:rPr>
          <w:sz w:val="28"/>
          <w:szCs w:val="28"/>
        </w:rPr>
      </w:pPr>
      <w:r w:rsidRPr="00642CBE">
        <w:rPr>
          <w:sz w:val="28"/>
          <w:szCs w:val="28"/>
        </w:rPr>
        <w:t>Территориальные зоны</w:t>
      </w:r>
      <w:r w:rsidR="00605842">
        <w:rPr>
          <w:sz w:val="28"/>
          <w:szCs w:val="28"/>
        </w:rPr>
        <w:t>,</w:t>
      </w:r>
      <w:r w:rsidR="00605842" w:rsidRPr="00605842">
        <w:rPr>
          <w:sz w:val="28"/>
          <w:szCs w:val="28"/>
        </w:rPr>
        <w:t xml:space="preserve"> </w:t>
      </w:r>
      <w:r w:rsidR="00605842" w:rsidRPr="00642CBE">
        <w:rPr>
          <w:sz w:val="28"/>
          <w:szCs w:val="28"/>
        </w:rPr>
        <w:t xml:space="preserve">в границах которых разрабатывается проект внесения изменений в проект планировки района </w:t>
      </w:r>
      <w:r w:rsidR="00605842">
        <w:rPr>
          <w:sz w:val="28"/>
          <w:szCs w:val="28"/>
        </w:rPr>
        <w:t>"</w:t>
      </w:r>
      <w:r w:rsidR="00605842" w:rsidRPr="00642CBE">
        <w:rPr>
          <w:sz w:val="28"/>
          <w:szCs w:val="28"/>
        </w:rPr>
        <w:t>Майская горка</w:t>
      </w:r>
      <w:r w:rsidR="00605842">
        <w:rPr>
          <w:sz w:val="28"/>
          <w:szCs w:val="28"/>
        </w:rPr>
        <w:t>",</w:t>
      </w:r>
      <w:r w:rsidRPr="00642CBE">
        <w:rPr>
          <w:sz w:val="28"/>
          <w:szCs w:val="28"/>
        </w:rPr>
        <w:t xml:space="preserve"> согласно правилам землепользования и застройки:  </w:t>
      </w:r>
    </w:p>
    <w:p w:rsidR="00606AAC" w:rsidRPr="00642CBE" w:rsidRDefault="00606AAC" w:rsidP="007B15E4">
      <w:pPr>
        <w:suppressAutoHyphens/>
        <w:ind w:firstLine="720"/>
        <w:jc w:val="both"/>
        <w:rPr>
          <w:sz w:val="28"/>
          <w:szCs w:val="28"/>
        </w:rPr>
      </w:pPr>
      <w:r w:rsidRPr="00642CBE">
        <w:rPr>
          <w:sz w:val="28"/>
          <w:szCs w:val="28"/>
        </w:rPr>
        <w:t>зона смешанной и общественно-деловой застройки (кодовое обозначение О1-1).</w:t>
      </w:r>
    </w:p>
    <w:p w:rsidR="00606AAC" w:rsidRPr="00642CBE" w:rsidRDefault="00606AAC" w:rsidP="007B15E4">
      <w:pPr>
        <w:ind w:firstLine="720"/>
        <w:jc w:val="both"/>
        <w:rPr>
          <w:sz w:val="28"/>
          <w:szCs w:val="28"/>
        </w:rPr>
      </w:pPr>
      <w:r w:rsidRPr="00642CBE">
        <w:rPr>
          <w:sz w:val="28"/>
          <w:szCs w:val="28"/>
        </w:rPr>
        <w:t>Категория земель – земли населенных пунктов.</w:t>
      </w:r>
    </w:p>
    <w:p w:rsidR="00606AAC" w:rsidRPr="00642CBE" w:rsidRDefault="00606AAC" w:rsidP="007B15E4">
      <w:pPr>
        <w:ind w:firstLine="720"/>
        <w:jc w:val="both"/>
        <w:rPr>
          <w:sz w:val="28"/>
          <w:szCs w:val="28"/>
        </w:rPr>
      </w:pPr>
      <w:r w:rsidRPr="00642CBE">
        <w:rPr>
          <w:sz w:val="28"/>
          <w:szCs w:val="28"/>
        </w:rPr>
        <w:t>Предельные параметры разрешенного строительства надлежит принимать в зависимости от видов разреш</w:t>
      </w:r>
      <w:r w:rsidR="00FB0C2E">
        <w:rPr>
          <w:sz w:val="28"/>
          <w:szCs w:val="28"/>
        </w:rPr>
        <w:t>е</w:t>
      </w:r>
      <w:r w:rsidRPr="00642CBE">
        <w:rPr>
          <w:sz w:val="28"/>
          <w:szCs w:val="28"/>
        </w:rPr>
        <w:t>нного использования земельных участков согласно правилам землепользования и застройки городского округа "Город Архангельск".</w:t>
      </w:r>
    </w:p>
    <w:p w:rsidR="00606AAC" w:rsidRPr="00642CBE" w:rsidRDefault="00606AAC" w:rsidP="007B15E4">
      <w:pPr>
        <w:ind w:firstLine="720"/>
        <w:jc w:val="both"/>
        <w:rPr>
          <w:sz w:val="28"/>
          <w:szCs w:val="28"/>
        </w:rPr>
      </w:pPr>
      <w:r w:rsidRPr="00642CBE">
        <w:rPr>
          <w:sz w:val="28"/>
          <w:szCs w:val="28"/>
        </w:rPr>
        <w:t>Основные виды разрешенного использования зоны смешанной и общественно-деловой застройки:</w:t>
      </w:r>
    </w:p>
    <w:p w:rsidR="00606AAC" w:rsidRPr="00642CBE" w:rsidRDefault="00606AAC" w:rsidP="007B15E4">
      <w:pPr>
        <w:ind w:firstLine="720"/>
        <w:jc w:val="both"/>
        <w:rPr>
          <w:sz w:val="28"/>
          <w:szCs w:val="28"/>
        </w:rPr>
      </w:pPr>
      <w:r w:rsidRPr="00642CBE">
        <w:rPr>
          <w:sz w:val="28"/>
          <w:szCs w:val="28"/>
        </w:rPr>
        <w:t>для индивидуального жилищного строительства (2.1);</w:t>
      </w:r>
    </w:p>
    <w:p w:rsidR="00606AAC" w:rsidRPr="00642CBE" w:rsidRDefault="00606AAC" w:rsidP="007B15E4">
      <w:pPr>
        <w:ind w:firstLine="720"/>
        <w:jc w:val="both"/>
        <w:rPr>
          <w:sz w:val="28"/>
          <w:szCs w:val="28"/>
        </w:rPr>
      </w:pPr>
      <w:r w:rsidRPr="00642CBE">
        <w:rPr>
          <w:sz w:val="28"/>
          <w:szCs w:val="28"/>
        </w:rPr>
        <w:t>малоэтажная многоквартирная жилая застройка (2.1.1);</w:t>
      </w:r>
    </w:p>
    <w:p w:rsidR="00606AAC" w:rsidRPr="00642CBE" w:rsidRDefault="00606AAC" w:rsidP="007B15E4">
      <w:pPr>
        <w:ind w:firstLine="720"/>
        <w:jc w:val="both"/>
        <w:rPr>
          <w:sz w:val="28"/>
          <w:szCs w:val="28"/>
        </w:rPr>
      </w:pPr>
      <w:r w:rsidRPr="00642CBE">
        <w:rPr>
          <w:sz w:val="28"/>
          <w:szCs w:val="28"/>
        </w:rPr>
        <w:t>среднеэтажная жилая застройка (2.5);</w:t>
      </w:r>
    </w:p>
    <w:p w:rsidR="00606AAC" w:rsidRPr="00642CBE" w:rsidRDefault="00606AAC" w:rsidP="007B15E4">
      <w:pPr>
        <w:ind w:firstLine="720"/>
        <w:jc w:val="both"/>
        <w:rPr>
          <w:sz w:val="28"/>
          <w:szCs w:val="28"/>
        </w:rPr>
      </w:pPr>
      <w:r w:rsidRPr="00642CBE">
        <w:rPr>
          <w:sz w:val="28"/>
          <w:szCs w:val="28"/>
        </w:rPr>
        <w:t>многоэтажная жилая застройка (высотная застройка) (2.6);</w:t>
      </w:r>
    </w:p>
    <w:p w:rsidR="00606AAC" w:rsidRPr="00642CBE" w:rsidRDefault="00606AAC" w:rsidP="007B15E4">
      <w:pPr>
        <w:ind w:firstLine="720"/>
        <w:jc w:val="both"/>
        <w:rPr>
          <w:sz w:val="28"/>
          <w:szCs w:val="28"/>
        </w:rPr>
      </w:pPr>
      <w:r w:rsidRPr="00642CBE">
        <w:rPr>
          <w:sz w:val="28"/>
          <w:szCs w:val="28"/>
        </w:rPr>
        <w:t>бытовое обслуживание (3.3);</w:t>
      </w:r>
    </w:p>
    <w:p w:rsidR="00606AAC" w:rsidRPr="00642CBE" w:rsidRDefault="00606AAC" w:rsidP="00606AAC">
      <w:pPr>
        <w:ind w:firstLine="720"/>
        <w:rPr>
          <w:sz w:val="28"/>
          <w:szCs w:val="28"/>
        </w:rPr>
      </w:pPr>
      <w:r w:rsidRPr="00642CBE">
        <w:rPr>
          <w:sz w:val="28"/>
          <w:szCs w:val="28"/>
        </w:rPr>
        <w:t>здравоохранение (3.4);</w:t>
      </w:r>
    </w:p>
    <w:p w:rsidR="00606AAC" w:rsidRPr="00642CBE" w:rsidRDefault="00606AAC" w:rsidP="00606AAC">
      <w:pPr>
        <w:ind w:firstLine="720"/>
        <w:rPr>
          <w:sz w:val="28"/>
          <w:szCs w:val="28"/>
        </w:rPr>
      </w:pPr>
      <w:r w:rsidRPr="00642CBE">
        <w:rPr>
          <w:sz w:val="28"/>
          <w:szCs w:val="28"/>
        </w:rPr>
        <w:t>образование и просвещение (3.5);</w:t>
      </w:r>
    </w:p>
    <w:p w:rsidR="00606AAC" w:rsidRPr="00642CBE" w:rsidRDefault="00606AAC" w:rsidP="00606AAC">
      <w:pPr>
        <w:ind w:firstLine="720"/>
        <w:rPr>
          <w:sz w:val="28"/>
          <w:szCs w:val="28"/>
        </w:rPr>
      </w:pPr>
      <w:r w:rsidRPr="00642CBE">
        <w:rPr>
          <w:sz w:val="28"/>
          <w:szCs w:val="28"/>
        </w:rPr>
        <w:t>обеспечение внутреннего правопорядка (8.3);</w:t>
      </w:r>
    </w:p>
    <w:p w:rsidR="00606AAC" w:rsidRPr="00642CBE" w:rsidRDefault="00606AAC" w:rsidP="00606AAC">
      <w:pPr>
        <w:ind w:firstLine="720"/>
        <w:rPr>
          <w:sz w:val="28"/>
          <w:szCs w:val="28"/>
        </w:rPr>
      </w:pPr>
      <w:r w:rsidRPr="00642CBE">
        <w:rPr>
          <w:sz w:val="28"/>
          <w:szCs w:val="28"/>
        </w:rPr>
        <w:t>культурное развитие (3.6);</w:t>
      </w:r>
    </w:p>
    <w:p w:rsidR="00606AAC" w:rsidRPr="00642CBE" w:rsidRDefault="00606AAC" w:rsidP="00606AAC">
      <w:pPr>
        <w:ind w:firstLine="720"/>
        <w:rPr>
          <w:sz w:val="28"/>
          <w:szCs w:val="28"/>
        </w:rPr>
      </w:pPr>
      <w:r w:rsidRPr="00642CBE">
        <w:rPr>
          <w:sz w:val="28"/>
          <w:szCs w:val="28"/>
        </w:rPr>
        <w:lastRenderedPageBreak/>
        <w:t>деловое управление (4.1);</w:t>
      </w:r>
    </w:p>
    <w:p w:rsidR="00606AAC" w:rsidRPr="00642CBE" w:rsidRDefault="00606AAC" w:rsidP="00606AAC">
      <w:pPr>
        <w:ind w:firstLine="720"/>
        <w:rPr>
          <w:sz w:val="28"/>
          <w:szCs w:val="28"/>
        </w:rPr>
      </w:pPr>
      <w:r w:rsidRPr="00642CBE">
        <w:rPr>
          <w:sz w:val="28"/>
          <w:szCs w:val="28"/>
        </w:rPr>
        <w:t>магазины (4.4);</w:t>
      </w:r>
    </w:p>
    <w:p w:rsidR="00606AAC" w:rsidRPr="00642CBE" w:rsidRDefault="00606AAC" w:rsidP="00606AAC">
      <w:pPr>
        <w:ind w:firstLine="720"/>
        <w:rPr>
          <w:sz w:val="28"/>
          <w:szCs w:val="28"/>
        </w:rPr>
      </w:pPr>
      <w:r w:rsidRPr="00642CBE">
        <w:rPr>
          <w:sz w:val="28"/>
          <w:szCs w:val="28"/>
        </w:rPr>
        <w:t>банковская и страховая деятельность (4.5);</w:t>
      </w:r>
    </w:p>
    <w:p w:rsidR="00606AAC" w:rsidRPr="00642CBE" w:rsidRDefault="00606AAC" w:rsidP="00606AAC">
      <w:pPr>
        <w:ind w:firstLine="720"/>
        <w:rPr>
          <w:sz w:val="28"/>
          <w:szCs w:val="28"/>
        </w:rPr>
      </w:pPr>
      <w:r w:rsidRPr="00642CBE">
        <w:rPr>
          <w:sz w:val="28"/>
          <w:szCs w:val="28"/>
        </w:rPr>
        <w:t>общественное питание (4.6);</w:t>
      </w:r>
    </w:p>
    <w:p w:rsidR="00606AAC" w:rsidRPr="00642CBE" w:rsidRDefault="00606AAC" w:rsidP="00606AAC">
      <w:pPr>
        <w:ind w:firstLine="720"/>
        <w:rPr>
          <w:sz w:val="28"/>
          <w:szCs w:val="28"/>
        </w:rPr>
      </w:pPr>
      <w:r w:rsidRPr="00642CBE">
        <w:rPr>
          <w:sz w:val="28"/>
          <w:szCs w:val="28"/>
        </w:rPr>
        <w:t>гостиничное обслуживание (4.7);</w:t>
      </w:r>
    </w:p>
    <w:p w:rsidR="00606AAC" w:rsidRPr="00642CBE" w:rsidRDefault="00606AAC" w:rsidP="00606AAC">
      <w:pPr>
        <w:ind w:firstLine="720"/>
        <w:rPr>
          <w:sz w:val="28"/>
          <w:szCs w:val="28"/>
        </w:rPr>
      </w:pPr>
      <w:r w:rsidRPr="00642CBE">
        <w:rPr>
          <w:sz w:val="28"/>
          <w:szCs w:val="28"/>
        </w:rPr>
        <w:t>развлечения (4.8);</w:t>
      </w:r>
    </w:p>
    <w:p w:rsidR="00606AAC" w:rsidRPr="00642CBE" w:rsidRDefault="00606AAC" w:rsidP="00606AAC">
      <w:pPr>
        <w:ind w:firstLine="720"/>
        <w:rPr>
          <w:sz w:val="28"/>
          <w:szCs w:val="28"/>
        </w:rPr>
      </w:pPr>
      <w:r w:rsidRPr="00642CBE">
        <w:rPr>
          <w:sz w:val="28"/>
          <w:szCs w:val="28"/>
        </w:rPr>
        <w:t>служебные гаражи (4.9);</w:t>
      </w:r>
    </w:p>
    <w:p w:rsidR="00606AAC" w:rsidRPr="00642CBE" w:rsidRDefault="00606AAC" w:rsidP="00606AAC">
      <w:pPr>
        <w:ind w:firstLine="720"/>
        <w:rPr>
          <w:sz w:val="28"/>
          <w:szCs w:val="28"/>
        </w:rPr>
      </w:pPr>
      <w:r w:rsidRPr="00642CBE">
        <w:rPr>
          <w:sz w:val="28"/>
          <w:szCs w:val="28"/>
        </w:rPr>
        <w:t>отдых (рекреация) (5.0);</w:t>
      </w:r>
    </w:p>
    <w:p w:rsidR="00606AAC" w:rsidRPr="00642CBE" w:rsidRDefault="00606AAC" w:rsidP="00606AAC">
      <w:pPr>
        <w:ind w:firstLine="720"/>
        <w:rPr>
          <w:sz w:val="28"/>
          <w:szCs w:val="28"/>
        </w:rPr>
      </w:pPr>
      <w:r w:rsidRPr="00642CBE">
        <w:rPr>
          <w:sz w:val="28"/>
          <w:szCs w:val="28"/>
        </w:rPr>
        <w:t>благоустройство территории (12.0.2).</w:t>
      </w:r>
    </w:p>
    <w:p w:rsidR="00606AAC" w:rsidRPr="00642CBE" w:rsidRDefault="00606AAC" w:rsidP="00FB0C2E">
      <w:pPr>
        <w:ind w:firstLine="720"/>
        <w:jc w:val="both"/>
        <w:rPr>
          <w:sz w:val="28"/>
          <w:szCs w:val="28"/>
        </w:rPr>
      </w:pPr>
      <w:r w:rsidRPr="00642CBE">
        <w:rPr>
          <w:sz w:val="28"/>
          <w:szCs w:val="28"/>
        </w:rPr>
        <w:t xml:space="preserve">В целях обеспечения возможности реализации проекта </w:t>
      </w:r>
      <w:r w:rsidR="00642CBE">
        <w:rPr>
          <w:sz w:val="28"/>
          <w:szCs w:val="28"/>
        </w:rPr>
        <w:t>"</w:t>
      </w:r>
      <w:r w:rsidRPr="00642CBE">
        <w:rPr>
          <w:sz w:val="28"/>
          <w:szCs w:val="28"/>
        </w:rPr>
        <w:t xml:space="preserve">Студенческого кампуса мирового уровня </w:t>
      </w:r>
      <w:r w:rsidR="00642CBE">
        <w:rPr>
          <w:sz w:val="28"/>
          <w:szCs w:val="28"/>
        </w:rPr>
        <w:t>"</w:t>
      </w:r>
      <w:r w:rsidRPr="00642CBE">
        <w:rPr>
          <w:sz w:val="28"/>
          <w:szCs w:val="28"/>
        </w:rPr>
        <w:t>Арктическая звезда</w:t>
      </w:r>
      <w:r w:rsidR="00642CBE">
        <w:rPr>
          <w:sz w:val="28"/>
          <w:szCs w:val="28"/>
        </w:rPr>
        <w:t>"</w:t>
      </w:r>
      <w:r w:rsidRPr="00642CBE">
        <w:rPr>
          <w:sz w:val="28"/>
          <w:szCs w:val="28"/>
        </w:rPr>
        <w:t xml:space="preserve"> в рамках федерального проекта </w:t>
      </w:r>
      <w:r w:rsidR="00642CBE">
        <w:rPr>
          <w:sz w:val="28"/>
          <w:szCs w:val="28"/>
        </w:rPr>
        <w:t>"</w:t>
      </w:r>
      <w:r w:rsidRPr="00642CBE">
        <w:rPr>
          <w:sz w:val="28"/>
          <w:szCs w:val="28"/>
        </w:rPr>
        <w:t>Развитие инфраструктуры для научных исследований и подготовки кадров</w:t>
      </w:r>
      <w:r w:rsidR="00642CBE">
        <w:rPr>
          <w:sz w:val="28"/>
          <w:szCs w:val="28"/>
        </w:rPr>
        <w:t>"</w:t>
      </w:r>
      <w:r w:rsidRPr="00642CBE">
        <w:rPr>
          <w:sz w:val="28"/>
          <w:szCs w:val="28"/>
        </w:rPr>
        <w:t xml:space="preserve"> </w:t>
      </w:r>
      <w:r w:rsidR="00FB0C2E">
        <w:rPr>
          <w:sz w:val="28"/>
          <w:szCs w:val="28"/>
        </w:rPr>
        <w:t>п</w:t>
      </w:r>
      <w:r w:rsidR="00FB0C2E" w:rsidRPr="00642CBE">
        <w:rPr>
          <w:sz w:val="28"/>
          <w:szCs w:val="28"/>
        </w:rPr>
        <w:t>остановлением Министерства строительства и архитект</w:t>
      </w:r>
      <w:r w:rsidR="00126AFA">
        <w:rPr>
          <w:sz w:val="28"/>
          <w:szCs w:val="28"/>
        </w:rPr>
        <w:t>уры Архангельской области от 15 апреля 2</w:t>
      </w:r>
      <w:r w:rsidR="00FB0C2E" w:rsidRPr="00642CBE">
        <w:rPr>
          <w:sz w:val="28"/>
          <w:szCs w:val="28"/>
        </w:rPr>
        <w:t xml:space="preserve">022 </w:t>
      </w:r>
      <w:r w:rsidR="00126AFA">
        <w:rPr>
          <w:sz w:val="28"/>
          <w:szCs w:val="28"/>
        </w:rPr>
        <w:t xml:space="preserve">года </w:t>
      </w:r>
      <w:r w:rsidR="00FB0C2E" w:rsidRPr="00642CBE">
        <w:rPr>
          <w:sz w:val="28"/>
          <w:szCs w:val="28"/>
        </w:rPr>
        <w:t xml:space="preserve">№ 28-п </w:t>
      </w:r>
      <w:r w:rsidRPr="00642CBE">
        <w:rPr>
          <w:sz w:val="28"/>
          <w:szCs w:val="28"/>
        </w:rPr>
        <w:t>внесены изменения в правила землепользования и застройки городск</w:t>
      </w:r>
      <w:r w:rsidR="00FB0C2E">
        <w:rPr>
          <w:sz w:val="28"/>
          <w:szCs w:val="28"/>
        </w:rPr>
        <w:t xml:space="preserve">ого округа "Город Архангельск" </w:t>
      </w:r>
      <w:r w:rsidRPr="00642CBE">
        <w:rPr>
          <w:sz w:val="28"/>
          <w:szCs w:val="28"/>
        </w:rPr>
        <w:t xml:space="preserve">в части дополнения градостроительного регламента территориальной зоны смешанной и общественно-деловой застройки </w:t>
      </w:r>
      <w:r w:rsidR="00FB0C2E">
        <w:rPr>
          <w:sz w:val="28"/>
          <w:szCs w:val="28"/>
        </w:rPr>
        <w:t>(</w:t>
      </w:r>
      <w:r w:rsidRPr="00642CBE">
        <w:rPr>
          <w:sz w:val="28"/>
          <w:szCs w:val="28"/>
        </w:rPr>
        <w:t>О1-1</w:t>
      </w:r>
      <w:r w:rsidR="00FB0C2E">
        <w:rPr>
          <w:sz w:val="28"/>
          <w:szCs w:val="28"/>
        </w:rPr>
        <w:t>)</w:t>
      </w:r>
      <w:r w:rsidRPr="00642CBE">
        <w:rPr>
          <w:sz w:val="28"/>
          <w:szCs w:val="28"/>
        </w:rPr>
        <w:t xml:space="preserve"> основным видом разрешенного использования </w:t>
      </w:r>
      <w:r w:rsidR="00642CBE">
        <w:rPr>
          <w:sz w:val="28"/>
          <w:szCs w:val="28"/>
        </w:rPr>
        <w:t>"</w:t>
      </w:r>
      <w:r w:rsidRPr="00642CBE">
        <w:rPr>
          <w:sz w:val="28"/>
          <w:szCs w:val="28"/>
        </w:rPr>
        <w:t>Общественное использование объектов капитального строительства</w:t>
      </w:r>
      <w:r w:rsidR="00642CBE">
        <w:rPr>
          <w:sz w:val="28"/>
          <w:szCs w:val="28"/>
        </w:rPr>
        <w:t>"</w:t>
      </w:r>
      <w:r w:rsidRPr="00642CBE">
        <w:rPr>
          <w:sz w:val="28"/>
          <w:szCs w:val="28"/>
        </w:rPr>
        <w:t xml:space="preserve"> (код 3.0) с установлением следующих предельных параметров: </w:t>
      </w:r>
    </w:p>
    <w:p w:rsidR="00606AAC" w:rsidRPr="00642CBE" w:rsidRDefault="00606AAC" w:rsidP="00FB0C2E">
      <w:pPr>
        <w:ind w:firstLine="720"/>
        <w:jc w:val="both"/>
        <w:rPr>
          <w:sz w:val="28"/>
          <w:szCs w:val="28"/>
        </w:rPr>
      </w:pPr>
      <w:r w:rsidRPr="00642CBE">
        <w:rPr>
          <w:sz w:val="28"/>
          <w:szCs w:val="28"/>
        </w:rPr>
        <w:t>минимальные размеры земельного участка – 200 кв.</w:t>
      </w:r>
      <w:r w:rsidR="00126AFA">
        <w:rPr>
          <w:sz w:val="28"/>
          <w:szCs w:val="28"/>
        </w:rPr>
        <w:t xml:space="preserve"> </w:t>
      </w:r>
      <w:r w:rsidRPr="00642CBE">
        <w:rPr>
          <w:sz w:val="28"/>
          <w:szCs w:val="28"/>
        </w:rPr>
        <w:t>м;</w:t>
      </w:r>
    </w:p>
    <w:p w:rsidR="00606AAC" w:rsidRPr="00642CBE" w:rsidRDefault="00606AAC" w:rsidP="00FB0C2E">
      <w:pPr>
        <w:ind w:firstLine="720"/>
        <w:jc w:val="both"/>
        <w:rPr>
          <w:sz w:val="28"/>
          <w:szCs w:val="28"/>
        </w:rPr>
      </w:pPr>
      <w:r w:rsidRPr="00642CBE">
        <w:rPr>
          <w:sz w:val="28"/>
          <w:szCs w:val="28"/>
        </w:rPr>
        <w:t>максимальные размеры земельного участка – 55</w:t>
      </w:r>
      <w:r w:rsidR="00FB0C2E">
        <w:rPr>
          <w:sz w:val="28"/>
          <w:szCs w:val="28"/>
        </w:rPr>
        <w:t xml:space="preserve"> </w:t>
      </w:r>
      <w:r w:rsidRPr="00642CBE">
        <w:rPr>
          <w:sz w:val="28"/>
          <w:szCs w:val="28"/>
        </w:rPr>
        <w:t>000 кв.</w:t>
      </w:r>
      <w:r w:rsidR="00126AFA">
        <w:rPr>
          <w:sz w:val="28"/>
          <w:szCs w:val="28"/>
        </w:rPr>
        <w:t xml:space="preserve"> </w:t>
      </w:r>
      <w:r w:rsidRPr="00642CBE">
        <w:rPr>
          <w:sz w:val="28"/>
          <w:szCs w:val="28"/>
        </w:rPr>
        <w:t>м;</w:t>
      </w:r>
    </w:p>
    <w:p w:rsidR="00606AAC" w:rsidRPr="00642CBE" w:rsidRDefault="00606AAC" w:rsidP="00FB0C2E">
      <w:pPr>
        <w:ind w:firstLine="720"/>
        <w:jc w:val="both"/>
        <w:rPr>
          <w:sz w:val="28"/>
          <w:szCs w:val="28"/>
        </w:rPr>
      </w:pPr>
      <w:r w:rsidRPr="00642CBE">
        <w:rPr>
          <w:sz w:val="28"/>
          <w:szCs w:val="28"/>
        </w:rPr>
        <w:t>минимальный процент застройки в границах земельного участка – 10;</w:t>
      </w:r>
    </w:p>
    <w:p w:rsidR="00606AAC" w:rsidRPr="00642CBE" w:rsidRDefault="00606AAC" w:rsidP="00FB0C2E">
      <w:pPr>
        <w:ind w:firstLine="720"/>
        <w:jc w:val="both"/>
        <w:rPr>
          <w:sz w:val="28"/>
          <w:szCs w:val="28"/>
        </w:rPr>
      </w:pPr>
      <w:r w:rsidRPr="00642CBE">
        <w:rPr>
          <w:sz w:val="28"/>
          <w:szCs w:val="28"/>
        </w:rPr>
        <w:t>максимальный процент застройки в границах земельного участка – 60;</w:t>
      </w:r>
    </w:p>
    <w:p w:rsidR="00606AAC" w:rsidRPr="00642CBE" w:rsidRDefault="00606AAC" w:rsidP="00FB0C2E">
      <w:pPr>
        <w:ind w:firstLine="720"/>
        <w:jc w:val="both"/>
        <w:rPr>
          <w:sz w:val="28"/>
          <w:szCs w:val="28"/>
        </w:rPr>
      </w:pPr>
      <w:r w:rsidRPr="00642CBE">
        <w:rPr>
          <w:sz w:val="28"/>
          <w:szCs w:val="28"/>
        </w:rPr>
        <w:t>предельное количество надземных этажей – 16;</w:t>
      </w:r>
    </w:p>
    <w:p w:rsidR="00606AAC" w:rsidRPr="00642CBE" w:rsidRDefault="00606AAC" w:rsidP="00FB0C2E">
      <w:pPr>
        <w:ind w:firstLine="720"/>
        <w:jc w:val="both"/>
        <w:rPr>
          <w:sz w:val="28"/>
          <w:szCs w:val="28"/>
        </w:rPr>
      </w:pPr>
      <w:r w:rsidRPr="00642CBE">
        <w:rPr>
          <w:sz w:val="28"/>
          <w:szCs w:val="28"/>
        </w:rPr>
        <w:t>предельная высота объекта не более 50 м;</w:t>
      </w:r>
    </w:p>
    <w:p w:rsidR="00606AAC" w:rsidRPr="00642CBE" w:rsidRDefault="00606AAC" w:rsidP="00FB0C2E">
      <w:pPr>
        <w:ind w:firstLine="720"/>
        <w:jc w:val="both"/>
        <w:rPr>
          <w:sz w:val="28"/>
          <w:szCs w:val="28"/>
        </w:rPr>
      </w:pPr>
      <w:r w:rsidRPr="00642CBE">
        <w:rPr>
          <w:sz w:val="28"/>
          <w:szCs w:val="28"/>
        </w:rPr>
        <w:t>минимальная доля озеленения территории – 15</w:t>
      </w:r>
      <w:r w:rsidR="00126AFA">
        <w:rPr>
          <w:sz w:val="28"/>
          <w:szCs w:val="28"/>
        </w:rPr>
        <w:t xml:space="preserve"> </w:t>
      </w:r>
      <w:r w:rsidRPr="00642CBE">
        <w:rPr>
          <w:sz w:val="28"/>
          <w:szCs w:val="28"/>
        </w:rPr>
        <w:t>%.</w:t>
      </w:r>
    </w:p>
    <w:p w:rsidR="00606AAC" w:rsidRPr="00642CBE" w:rsidRDefault="00606AAC" w:rsidP="00FB0C2E">
      <w:pPr>
        <w:ind w:firstLine="720"/>
        <w:jc w:val="both"/>
        <w:rPr>
          <w:sz w:val="28"/>
          <w:szCs w:val="28"/>
        </w:rPr>
      </w:pPr>
      <w:r w:rsidRPr="00642CBE">
        <w:rPr>
          <w:sz w:val="28"/>
          <w:szCs w:val="28"/>
        </w:rPr>
        <w:t>Условно разрешенные виды использования зоны смешанной и общественно-деловой застройки:</w:t>
      </w:r>
    </w:p>
    <w:p w:rsidR="00606AAC" w:rsidRPr="00642CBE" w:rsidRDefault="00606AAC" w:rsidP="00FB0C2E">
      <w:pPr>
        <w:ind w:firstLine="720"/>
        <w:jc w:val="both"/>
        <w:rPr>
          <w:sz w:val="28"/>
          <w:szCs w:val="28"/>
        </w:rPr>
      </w:pPr>
      <w:r w:rsidRPr="00642CBE">
        <w:rPr>
          <w:sz w:val="28"/>
          <w:szCs w:val="28"/>
        </w:rPr>
        <w:t>хранение автотранспорта (2.7.1);</w:t>
      </w:r>
    </w:p>
    <w:p w:rsidR="00606AAC" w:rsidRPr="00642CBE" w:rsidRDefault="00606AAC" w:rsidP="00FB0C2E">
      <w:pPr>
        <w:ind w:firstLine="720"/>
        <w:jc w:val="both"/>
        <w:rPr>
          <w:sz w:val="28"/>
          <w:szCs w:val="28"/>
        </w:rPr>
      </w:pPr>
      <w:r w:rsidRPr="00642CBE">
        <w:rPr>
          <w:sz w:val="28"/>
          <w:szCs w:val="28"/>
        </w:rPr>
        <w:t>общежития (3.2.4);</w:t>
      </w:r>
    </w:p>
    <w:p w:rsidR="00606AAC" w:rsidRPr="00642CBE" w:rsidRDefault="00606AAC" w:rsidP="00FB0C2E">
      <w:pPr>
        <w:ind w:firstLine="720"/>
        <w:jc w:val="both"/>
        <w:rPr>
          <w:sz w:val="28"/>
          <w:szCs w:val="28"/>
        </w:rPr>
      </w:pPr>
      <w:r w:rsidRPr="00642CBE">
        <w:rPr>
          <w:sz w:val="28"/>
          <w:szCs w:val="28"/>
        </w:rPr>
        <w:t>религиозное использование (3.7);</w:t>
      </w:r>
    </w:p>
    <w:p w:rsidR="00606AAC" w:rsidRPr="00642CBE" w:rsidRDefault="00606AAC" w:rsidP="00FB0C2E">
      <w:pPr>
        <w:ind w:firstLine="720"/>
        <w:jc w:val="both"/>
        <w:rPr>
          <w:sz w:val="28"/>
          <w:szCs w:val="28"/>
        </w:rPr>
      </w:pPr>
      <w:r w:rsidRPr="00642CBE">
        <w:rPr>
          <w:sz w:val="28"/>
          <w:szCs w:val="28"/>
        </w:rPr>
        <w:t>объекты торговли (торговые центры, торгово-развлекательные центры (комплексы)) (4.2);</w:t>
      </w:r>
    </w:p>
    <w:p w:rsidR="00606AAC" w:rsidRPr="00642CBE" w:rsidRDefault="00606AAC" w:rsidP="00FB0C2E">
      <w:pPr>
        <w:ind w:firstLine="720"/>
        <w:jc w:val="both"/>
        <w:rPr>
          <w:sz w:val="28"/>
          <w:szCs w:val="28"/>
        </w:rPr>
      </w:pPr>
      <w:r w:rsidRPr="00642CBE">
        <w:rPr>
          <w:sz w:val="28"/>
          <w:szCs w:val="28"/>
        </w:rPr>
        <w:t>коммунальное обслуживание (3.1);</w:t>
      </w:r>
    </w:p>
    <w:p w:rsidR="00606AAC" w:rsidRPr="00642CBE" w:rsidRDefault="00606AAC" w:rsidP="00FB0C2E">
      <w:pPr>
        <w:ind w:firstLine="720"/>
        <w:jc w:val="both"/>
        <w:rPr>
          <w:sz w:val="28"/>
          <w:szCs w:val="28"/>
        </w:rPr>
      </w:pPr>
      <w:r w:rsidRPr="00642CBE">
        <w:rPr>
          <w:sz w:val="28"/>
          <w:szCs w:val="28"/>
        </w:rPr>
        <w:t>рынки (4.3);</w:t>
      </w:r>
    </w:p>
    <w:p w:rsidR="00606AAC" w:rsidRPr="00642CBE" w:rsidRDefault="00606AAC" w:rsidP="00FB0C2E">
      <w:pPr>
        <w:ind w:firstLine="720"/>
        <w:jc w:val="both"/>
        <w:rPr>
          <w:sz w:val="28"/>
          <w:szCs w:val="28"/>
        </w:rPr>
      </w:pPr>
      <w:r w:rsidRPr="00642CBE">
        <w:rPr>
          <w:sz w:val="28"/>
          <w:szCs w:val="28"/>
        </w:rPr>
        <w:t>объекты дорожного сервиса (4.9.1);</w:t>
      </w:r>
    </w:p>
    <w:p w:rsidR="00606AAC" w:rsidRPr="00642CBE" w:rsidRDefault="00606AAC" w:rsidP="00FB0C2E">
      <w:pPr>
        <w:ind w:firstLine="720"/>
        <w:jc w:val="both"/>
        <w:rPr>
          <w:sz w:val="28"/>
          <w:szCs w:val="28"/>
        </w:rPr>
      </w:pPr>
      <w:r w:rsidRPr="00642CBE">
        <w:rPr>
          <w:sz w:val="28"/>
          <w:szCs w:val="28"/>
        </w:rPr>
        <w:t>спорт (5.1);</w:t>
      </w:r>
    </w:p>
    <w:p w:rsidR="00606AAC" w:rsidRPr="00642CBE" w:rsidRDefault="00606AAC" w:rsidP="00FB0C2E">
      <w:pPr>
        <w:ind w:firstLine="720"/>
        <w:jc w:val="both"/>
        <w:rPr>
          <w:sz w:val="28"/>
          <w:szCs w:val="28"/>
        </w:rPr>
      </w:pPr>
      <w:r w:rsidRPr="00642CBE">
        <w:rPr>
          <w:sz w:val="28"/>
          <w:szCs w:val="28"/>
        </w:rPr>
        <w:t>причалы для маломерных судов (5.4);</w:t>
      </w:r>
    </w:p>
    <w:p w:rsidR="00606AAC" w:rsidRPr="00642CBE" w:rsidRDefault="00606AAC" w:rsidP="00FB0C2E">
      <w:pPr>
        <w:ind w:firstLine="720"/>
        <w:jc w:val="both"/>
        <w:rPr>
          <w:sz w:val="28"/>
          <w:szCs w:val="28"/>
        </w:rPr>
      </w:pPr>
      <w:r w:rsidRPr="00642CBE">
        <w:rPr>
          <w:sz w:val="28"/>
          <w:szCs w:val="28"/>
        </w:rPr>
        <w:t>производственная деятельность (6.0);</w:t>
      </w:r>
    </w:p>
    <w:p w:rsidR="00606AAC" w:rsidRPr="00642CBE" w:rsidRDefault="00606AAC" w:rsidP="00FB0C2E">
      <w:pPr>
        <w:ind w:firstLine="720"/>
        <w:jc w:val="both"/>
        <w:rPr>
          <w:sz w:val="28"/>
          <w:szCs w:val="28"/>
        </w:rPr>
      </w:pPr>
      <w:r w:rsidRPr="00642CBE">
        <w:rPr>
          <w:sz w:val="28"/>
          <w:szCs w:val="28"/>
        </w:rPr>
        <w:t>водный транспорт (7.3);</w:t>
      </w:r>
    </w:p>
    <w:p w:rsidR="00606AAC" w:rsidRPr="00642CBE" w:rsidRDefault="00606AAC" w:rsidP="00FB0C2E">
      <w:pPr>
        <w:ind w:firstLine="720"/>
        <w:jc w:val="both"/>
        <w:rPr>
          <w:sz w:val="28"/>
          <w:szCs w:val="28"/>
        </w:rPr>
      </w:pPr>
      <w:r w:rsidRPr="00642CBE">
        <w:rPr>
          <w:sz w:val="28"/>
          <w:szCs w:val="28"/>
        </w:rPr>
        <w:t>обеспечение обороны и безопасности (8.0);</w:t>
      </w:r>
    </w:p>
    <w:p w:rsidR="00606AAC" w:rsidRPr="00642CBE" w:rsidRDefault="00606AAC" w:rsidP="00FB0C2E">
      <w:pPr>
        <w:ind w:firstLine="720"/>
        <w:jc w:val="both"/>
        <w:rPr>
          <w:sz w:val="28"/>
          <w:szCs w:val="28"/>
        </w:rPr>
      </w:pPr>
      <w:r w:rsidRPr="00642CBE">
        <w:rPr>
          <w:sz w:val="28"/>
          <w:szCs w:val="28"/>
        </w:rPr>
        <w:t>земельные участки (территории) общего пользования (12.0).</w:t>
      </w:r>
    </w:p>
    <w:p w:rsidR="00606AAC" w:rsidRPr="00642CBE" w:rsidRDefault="00606AAC" w:rsidP="00FB0C2E">
      <w:pPr>
        <w:ind w:firstLine="720"/>
        <w:jc w:val="both"/>
        <w:rPr>
          <w:sz w:val="28"/>
          <w:szCs w:val="28"/>
        </w:rPr>
      </w:pPr>
      <w:r w:rsidRPr="00642CBE">
        <w:rPr>
          <w:sz w:val="28"/>
          <w:szCs w:val="28"/>
        </w:rPr>
        <w:t xml:space="preserve">Вспомогательные виды разрешенного использования допустимы только </w:t>
      </w:r>
      <w:r w:rsidR="00126AFA">
        <w:rPr>
          <w:sz w:val="28"/>
          <w:szCs w:val="28"/>
        </w:rPr>
        <w:br/>
      </w:r>
      <w:r w:rsidRPr="00642CBE">
        <w:rPr>
          <w:sz w:val="28"/>
          <w:szCs w:val="28"/>
        </w:rPr>
        <w:t xml:space="preserve">в качестве дополнительных по отношению к основным видам разрешенного </w:t>
      </w:r>
      <w:r w:rsidRPr="00642CBE">
        <w:rPr>
          <w:sz w:val="28"/>
          <w:szCs w:val="28"/>
        </w:rPr>
        <w:lastRenderedPageBreak/>
        <w:t>использования и условно разрешенным видам использования и осуществляются совместно с ними.</w:t>
      </w:r>
    </w:p>
    <w:p w:rsidR="00606AAC" w:rsidRPr="00642CBE" w:rsidRDefault="00606AAC" w:rsidP="00FB0C2E">
      <w:pPr>
        <w:ind w:firstLine="720"/>
        <w:jc w:val="both"/>
        <w:rPr>
          <w:sz w:val="28"/>
          <w:szCs w:val="28"/>
        </w:rPr>
      </w:pPr>
      <w:r w:rsidRPr="00642CBE">
        <w:rPr>
          <w:sz w:val="28"/>
          <w:szCs w:val="28"/>
        </w:rPr>
        <w:t>Вспомогательные виды разрешенного использования :</w:t>
      </w:r>
    </w:p>
    <w:p w:rsidR="00606AAC" w:rsidRPr="00642CBE" w:rsidRDefault="00606AAC" w:rsidP="00FB0C2E">
      <w:pPr>
        <w:ind w:firstLine="720"/>
        <w:jc w:val="both"/>
        <w:rPr>
          <w:sz w:val="28"/>
          <w:szCs w:val="28"/>
        </w:rPr>
      </w:pPr>
      <w:r w:rsidRPr="00642CBE">
        <w:rPr>
          <w:sz w:val="28"/>
          <w:szCs w:val="28"/>
        </w:rPr>
        <w:t>коммунальное обслуживание (3.1);</w:t>
      </w:r>
    </w:p>
    <w:p w:rsidR="00606AAC" w:rsidRPr="00642CBE" w:rsidRDefault="00606AAC" w:rsidP="00FB0C2E">
      <w:pPr>
        <w:widowControl w:val="0"/>
        <w:shd w:val="clear" w:color="auto" w:fill="FFFFFF"/>
        <w:ind w:firstLine="720"/>
        <w:contextualSpacing/>
        <w:jc w:val="both"/>
        <w:rPr>
          <w:sz w:val="28"/>
          <w:szCs w:val="28"/>
        </w:rPr>
      </w:pPr>
      <w:r w:rsidRPr="00642CBE">
        <w:rPr>
          <w:sz w:val="28"/>
          <w:szCs w:val="28"/>
        </w:rPr>
        <w:t>площадки для занятий спортом (5.1.3);</w:t>
      </w:r>
    </w:p>
    <w:p w:rsidR="00606AAC" w:rsidRPr="00642CBE" w:rsidRDefault="00606AAC" w:rsidP="00FB0C2E">
      <w:pPr>
        <w:widowControl w:val="0"/>
        <w:shd w:val="clear" w:color="auto" w:fill="FFFFFF"/>
        <w:ind w:firstLine="720"/>
        <w:contextualSpacing/>
        <w:jc w:val="both"/>
        <w:rPr>
          <w:sz w:val="28"/>
          <w:szCs w:val="28"/>
        </w:rPr>
      </w:pPr>
      <w:r w:rsidRPr="00642CBE">
        <w:rPr>
          <w:sz w:val="28"/>
          <w:szCs w:val="28"/>
        </w:rPr>
        <w:t>благоустройство территории (12.0.2);</w:t>
      </w:r>
    </w:p>
    <w:p w:rsidR="00606AAC" w:rsidRPr="00642CBE" w:rsidRDefault="00606AAC" w:rsidP="00FB0C2E">
      <w:pPr>
        <w:widowControl w:val="0"/>
        <w:shd w:val="clear" w:color="auto" w:fill="FFFFFF"/>
        <w:ind w:firstLine="720"/>
        <w:contextualSpacing/>
        <w:jc w:val="both"/>
        <w:rPr>
          <w:sz w:val="28"/>
          <w:szCs w:val="28"/>
        </w:rPr>
      </w:pPr>
      <w:r w:rsidRPr="00642CBE">
        <w:rPr>
          <w:sz w:val="28"/>
          <w:szCs w:val="28"/>
        </w:rPr>
        <w:t>улично-дорожная сеть (12.0.1);</w:t>
      </w:r>
    </w:p>
    <w:p w:rsidR="00606AAC" w:rsidRPr="00642CBE" w:rsidRDefault="00606AAC" w:rsidP="00FB0C2E">
      <w:pPr>
        <w:widowControl w:val="0"/>
        <w:shd w:val="clear" w:color="auto" w:fill="FFFFFF"/>
        <w:ind w:firstLine="720"/>
        <w:contextualSpacing/>
        <w:jc w:val="both"/>
        <w:rPr>
          <w:sz w:val="28"/>
          <w:szCs w:val="28"/>
        </w:rPr>
      </w:pPr>
      <w:r w:rsidRPr="00642CBE">
        <w:rPr>
          <w:sz w:val="28"/>
          <w:szCs w:val="28"/>
        </w:rPr>
        <w:t>здравоохранение (3.4);</w:t>
      </w:r>
    </w:p>
    <w:p w:rsidR="00606AAC" w:rsidRPr="00642CBE" w:rsidRDefault="00606AAC" w:rsidP="00FB0C2E">
      <w:pPr>
        <w:widowControl w:val="0"/>
        <w:shd w:val="clear" w:color="auto" w:fill="FFFFFF"/>
        <w:ind w:firstLine="720"/>
        <w:contextualSpacing/>
        <w:jc w:val="both"/>
        <w:rPr>
          <w:sz w:val="28"/>
          <w:szCs w:val="28"/>
        </w:rPr>
      </w:pPr>
      <w:r w:rsidRPr="00642CBE">
        <w:rPr>
          <w:sz w:val="28"/>
          <w:szCs w:val="28"/>
        </w:rPr>
        <w:t>предпринимательство (4.0).</w:t>
      </w:r>
    </w:p>
    <w:p w:rsidR="00606AAC" w:rsidRDefault="00606AAC" w:rsidP="00FB0C2E">
      <w:pPr>
        <w:widowControl w:val="0"/>
        <w:shd w:val="clear" w:color="auto" w:fill="FFFFFF"/>
        <w:ind w:firstLine="720"/>
        <w:contextualSpacing/>
        <w:jc w:val="both"/>
        <w:rPr>
          <w:sz w:val="28"/>
          <w:szCs w:val="28"/>
        </w:rPr>
      </w:pPr>
      <w:r w:rsidRPr="00642CBE">
        <w:rPr>
          <w:sz w:val="28"/>
          <w:szCs w:val="28"/>
        </w:rPr>
        <w:t>В соответствии с генеральным планом параметром рас</w:t>
      </w:r>
      <w:r w:rsidR="00FB0C2E">
        <w:rPr>
          <w:sz w:val="28"/>
          <w:szCs w:val="28"/>
        </w:rPr>
        <w:t>сматриваемых функциональных зон</w:t>
      </w:r>
      <w:r w:rsidRPr="00642CBE">
        <w:rPr>
          <w:sz w:val="28"/>
          <w:szCs w:val="28"/>
        </w:rPr>
        <w:t xml:space="preserve"> является коэффициент плотности застройки, максимальная этажность застройки зоны</w:t>
      </w:r>
      <w:r w:rsidR="00FB0C2E">
        <w:rPr>
          <w:sz w:val="28"/>
          <w:szCs w:val="28"/>
        </w:rPr>
        <w:t>.</w:t>
      </w:r>
    </w:p>
    <w:p w:rsidR="00FB0C2E" w:rsidRDefault="00FB0C2E" w:rsidP="00FB0C2E">
      <w:pPr>
        <w:widowControl w:val="0"/>
        <w:shd w:val="clear" w:color="auto" w:fill="FFFFFF"/>
        <w:ind w:firstLine="720"/>
        <w:contextualSpacing/>
        <w:jc w:val="both"/>
        <w:rPr>
          <w:sz w:val="28"/>
          <w:szCs w:val="28"/>
        </w:rPr>
      </w:pPr>
      <w:r w:rsidRPr="00642CBE">
        <w:rPr>
          <w:sz w:val="28"/>
          <w:szCs w:val="28"/>
        </w:rPr>
        <w:t>Параметры функциональной зоны</w:t>
      </w:r>
      <w:r>
        <w:rPr>
          <w:sz w:val="28"/>
          <w:szCs w:val="28"/>
        </w:rPr>
        <w:t xml:space="preserve"> представлены в таблице 2.</w:t>
      </w:r>
    </w:p>
    <w:p w:rsidR="00FB0C2E" w:rsidRPr="00126AFA" w:rsidRDefault="00FB0C2E" w:rsidP="00FB0C2E">
      <w:pPr>
        <w:widowControl w:val="0"/>
        <w:shd w:val="clear" w:color="auto" w:fill="FFFFFF"/>
        <w:ind w:firstLine="720"/>
        <w:contextualSpacing/>
        <w:jc w:val="both"/>
        <w:rPr>
          <w:sz w:val="8"/>
          <w:szCs w:val="28"/>
        </w:rPr>
      </w:pPr>
    </w:p>
    <w:p w:rsidR="00606AAC" w:rsidRPr="00642CBE" w:rsidRDefault="00606AAC" w:rsidP="00126AFA">
      <w:pPr>
        <w:rPr>
          <w:sz w:val="28"/>
          <w:szCs w:val="28"/>
        </w:rPr>
      </w:pPr>
      <w:r w:rsidRPr="00642CBE">
        <w:rPr>
          <w:sz w:val="28"/>
          <w:szCs w:val="28"/>
        </w:rPr>
        <w:t xml:space="preserve">Таблица 2 </w:t>
      </w:r>
    </w:p>
    <w:tbl>
      <w:tblPr>
        <w:tblStyle w:val="afd"/>
        <w:tblW w:w="9639" w:type="dxa"/>
        <w:tblInd w:w="108" w:type="dxa"/>
        <w:tblLayout w:type="fixed"/>
        <w:tblLook w:val="04A0" w:firstRow="1" w:lastRow="0" w:firstColumn="1" w:lastColumn="0" w:noHBand="0" w:noVBand="1"/>
      </w:tblPr>
      <w:tblGrid>
        <w:gridCol w:w="5245"/>
        <w:gridCol w:w="2410"/>
        <w:gridCol w:w="1984"/>
      </w:tblGrid>
      <w:tr w:rsidR="00606AAC" w:rsidRPr="00FB0C2E" w:rsidTr="00FB0C2E">
        <w:trPr>
          <w:trHeight w:val="510"/>
        </w:trPr>
        <w:tc>
          <w:tcPr>
            <w:tcW w:w="5245" w:type="dxa"/>
            <w:vMerge w:val="restart"/>
            <w:tcBorders>
              <w:left w:val="nil"/>
            </w:tcBorders>
            <w:vAlign w:val="center"/>
          </w:tcPr>
          <w:p w:rsidR="00606AAC" w:rsidRPr="00FB0C2E" w:rsidRDefault="00606AAC" w:rsidP="00606AAC">
            <w:pPr>
              <w:widowControl w:val="0"/>
              <w:contextualSpacing/>
              <w:jc w:val="center"/>
              <w:rPr>
                <w:sz w:val="24"/>
                <w:szCs w:val="24"/>
              </w:rPr>
            </w:pPr>
            <w:r w:rsidRPr="00FB0C2E">
              <w:rPr>
                <w:sz w:val="24"/>
                <w:szCs w:val="24"/>
              </w:rPr>
              <w:t>Наименование функциональной зоны</w:t>
            </w:r>
          </w:p>
        </w:tc>
        <w:tc>
          <w:tcPr>
            <w:tcW w:w="4394" w:type="dxa"/>
            <w:gridSpan w:val="2"/>
            <w:tcBorders>
              <w:right w:val="nil"/>
            </w:tcBorders>
            <w:vAlign w:val="center"/>
          </w:tcPr>
          <w:p w:rsidR="00606AAC" w:rsidRPr="00FB0C2E" w:rsidRDefault="00606AAC" w:rsidP="00606AAC">
            <w:pPr>
              <w:widowControl w:val="0"/>
              <w:spacing w:before="120"/>
              <w:contextualSpacing/>
              <w:jc w:val="center"/>
              <w:rPr>
                <w:sz w:val="24"/>
                <w:szCs w:val="24"/>
              </w:rPr>
            </w:pPr>
            <w:r w:rsidRPr="00FB0C2E">
              <w:rPr>
                <w:sz w:val="24"/>
                <w:szCs w:val="24"/>
              </w:rPr>
              <w:t>Нормативный показатель</w:t>
            </w:r>
          </w:p>
        </w:tc>
      </w:tr>
      <w:tr w:rsidR="00606AAC" w:rsidRPr="00FB0C2E" w:rsidTr="00FB0C2E">
        <w:trPr>
          <w:trHeight w:val="803"/>
        </w:trPr>
        <w:tc>
          <w:tcPr>
            <w:tcW w:w="5245" w:type="dxa"/>
            <w:vMerge/>
            <w:tcBorders>
              <w:left w:val="nil"/>
              <w:bottom w:val="single" w:sz="4" w:space="0" w:color="auto"/>
            </w:tcBorders>
            <w:vAlign w:val="center"/>
          </w:tcPr>
          <w:p w:rsidR="00606AAC" w:rsidRPr="00FB0C2E" w:rsidRDefault="00606AAC" w:rsidP="00606AAC">
            <w:pPr>
              <w:widowControl w:val="0"/>
              <w:contextualSpacing/>
              <w:jc w:val="center"/>
              <w:rPr>
                <w:sz w:val="24"/>
                <w:szCs w:val="24"/>
              </w:rPr>
            </w:pPr>
          </w:p>
        </w:tc>
        <w:tc>
          <w:tcPr>
            <w:tcW w:w="2410" w:type="dxa"/>
            <w:tcBorders>
              <w:bottom w:val="single" w:sz="4" w:space="0" w:color="auto"/>
            </w:tcBorders>
            <w:vAlign w:val="center"/>
          </w:tcPr>
          <w:p w:rsidR="00606AAC" w:rsidRPr="00FB0C2E" w:rsidRDefault="00606AAC" w:rsidP="00606AAC">
            <w:pPr>
              <w:widowControl w:val="0"/>
              <w:spacing w:before="120"/>
              <w:contextualSpacing/>
              <w:jc w:val="center"/>
              <w:rPr>
                <w:sz w:val="24"/>
                <w:szCs w:val="24"/>
              </w:rPr>
            </w:pPr>
            <w:r w:rsidRPr="00FB0C2E">
              <w:rPr>
                <w:sz w:val="24"/>
                <w:szCs w:val="24"/>
              </w:rPr>
              <w:t>Коэффициент плотности застройки</w:t>
            </w:r>
          </w:p>
        </w:tc>
        <w:tc>
          <w:tcPr>
            <w:tcW w:w="1984" w:type="dxa"/>
            <w:tcBorders>
              <w:bottom w:val="single" w:sz="4" w:space="0" w:color="auto"/>
              <w:right w:val="nil"/>
            </w:tcBorders>
            <w:vAlign w:val="center"/>
          </w:tcPr>
          <w:p w:rsidR="00606AAC" w:rsidRPr="00FB0C2E" w:rsidRDefault="00606AAC" w:rsidP="00606AAC">
            <w:pPr>
              <w:widowControl w:val="0"/>
              <w:contextualSpacing/>
              <w:jc w:val="center"/>
              <w:rPr>
                <w:sz w:val="24"/>
                <w:szCs w:val="24"/>
              </w:rPr>
            </w:pPr>
            <w:r w:rsidRPr="00FB0C2E">
              <w:rPr>
                <w:sz w:val="24"/>
                <w:szCs w:val="24"/>
              </w:rPr>
              <w:t>Максимальная этажность</w:t>
            </w:r>
          </w:p>
        </w:tc>
      </w:tr>
      <w:tr w:rsidR="00606AAC" w:rsidRPr="00FB0C2E" w:rsidTr="00FB0C2E">
        <w:trPr>
          <w:trHeight w:val="510"/>
        </w:trPr>
        <w:tc>
          <w:tcPr>
            <w:tcW w:w="5245" w:type="dxa"/>
            <w:tcBorders>
              <w:top w:val="single" w:sz="4" w:space="0" w:color="auto"/>
              <w:left w:val="nil"/>
              <w:bottom w:val="nil"/>
              <w:right w:val="nil"/>
            </w:tcBorders>
            <w:vAlign w:val="center"/>
          </w:tcPr>
          <w:p w:rsidR="00606AAC" w:rsidRPr="00FB0C2E" w:rsidRDefault="00606AAC" w:rsidP="00606AAC">
            <w:pPr>
              <w:ind w:right="57"/>
              <w:rPr>
                <w:sz w:val="24"/>
                <w:szCs w:val="24"/>
              </w:rPr>
            </w:pPr>
            <w:r w:rsidRPr="00FB0C2E">
              <w:rPr>
                <w:sz w:val="24"/>
                <w:szCs w:val="24"/>
              </w:rPr>
              <w:t>Зона специализированной общественной застройки- О2</w:t>
            </w:r>
          </w:p>
        </w:tc>
        <w:tc>
          <w:tcPr>
            <w:tcW w:w="2410" w:type="dxa"/>
            <w:tcBorders>
              <w:top w:val="single" w:sz="4" w:space="0" w:color="auto"/>
              <w:left w:val="nil"/>
              <w:bottom w:val="nil"/>
              <w:right w:val="nil"/>
            </w:tcBorders>
            <w:vAlign w:val="center"/>
          </w:tcPr>
          <w:p w:rsidR="00606AAC" w:rsidRPr="00FB0C2E" w:rsidRDefault="00606AAC" w:rsidP="00606AAC">
            <w:pPr>
              <w:ind w:right="57"/>
              <w:jc w:val="center"/>
              <w:rPr>
                <w:sz w:val="24"/>
                <w:szCs w:val="24"/>
              </w:rPr>
            </w:pPr>
            <w:r w:rsidRPr="00FB0C2E">
              <w:rPr>
                <w:sz w:val="24"/>
                <w:szCs w:val="24"/>
              </w:rPr>
              <w:t>2,4</w:t>
            </w:r>
          </w:p>
        </w:tc>
        <w:tc>
          <w:tcPr>
            <w:tcW w:w="1984" w:type="dxa"/>
            <w:tcBorders>
              <w:top w:val="single" w:sz="4" w:space="0" w:color="auto"/>
              <w:left w:val="nil"/>
              <w:bottom w:val="nil"/>
              <w:right w:val="nil"/>
            </w:tcBorders>
            <w:vAlign w:val="center"/>
          </w:tcPr>
          <w:p w:rsidR="00606AAC" w:rsidRPr="00FB0C2E" w:rsidRDefault="00606AAC" w:rsidP="00126AFA">
            <w:pPr>
              <w:ind w:right="57"/>
              <w:rPr>
                <w:sz w:val="24"/>
                <w:szCs w:val="24"/>
              </w:rPr>
            </w:pPr>
            <w:r w:rsidRPr="00FB0C2E">
              <w:rPr>
                <w:sz w:val="24"/>
                <w:szCs w:val="24"/>
              </w:rPr>
              <w:t>Не установлен</w:t>
            </w:r>
          </w:p>
        </w:tc>
      </w:tr>
      <w:tr w:rsidR="00606AAC" w:rsidRPr="00FB0C2E" w:rsidTr="00FB0C2E">
        <w:trPr>
          <w:trHeight w:val="510"/>
        </w:trPr>
        <w:tc>
          <w:tcPr>
            <w:tcW w:w="5245" w:type="dxa"/>
            <w:tcBorders>
              <w:top w:val="nil"/>
              <w:left w:val="nil"/>
              <w:bottom w:val="nil"/>
              <w:right w:val="nil"/>
            </w:tcBorders>
            <w:vAlign w:val="center"/>
          </w:tcPr>
          <w:p w:rsidR="00606AAC" w:rsidRPr="00FB0C2E" w:rsidRDefault="00606AAC" w:rsidP="00606AAC">
            <w:pPr>
              <w:widowControl w:val="0"/>
              <w:contextualSpacing/>
              <w:rPr>
                <w:sz w:val="24"/>
                <w:szCs w:val="24"/>
              </w:rPr>
            </w:pPr>
            <w:r w:rsidRPr="00FB0C2E">
              <w:rPr>
                <w:sz w:val="24"/>
                <w:szCs w:val="24"/>
              </w:rPr>
              <w:t>Зона смешанной и общественно-деловой застройки –  О1-1</w:t>
            </w:r>
          </w:p>
        </w:tc>
        <w:tc>
          <w:tcPr>
            <w:tcW w:w="2410" w:type="dxa"/>
            <w:tcBorders>
              <w:top w:val="nil"/>
              <w:left w:val="nil"/>
              <w:bottom w:val="nil"/>
              <w:right w:val="nil"/>
            </w:tcBorders>
            <w:vAlign w:val="center"/>
          </w:tcPr>
          <w:p w:rsidR="00606AAC" w:rsidRPr="00FB0C2E" w:rsidRDefault="00606AAC" w:rsidP="00606AAC">
            <w:pPr>
              <w:ind w:right="57"/>
              <w:jc w:val="center"/>
              <w:rPr>
                <w:sz w:val="24"/>
                <w:szCs w:val="24"/>
              </w:rPr>
            </w:pPr>
            <w:r w:rsidRPr="00FB0C2E">
              <w:rPr>
                <w:sz w:val="24"/>
                <w:szCs w:val="24"/>
              </w:rPr>
              <w:t>1,7</w:t>
            </w:r>
          </w:p>
        </w:tc>
        <w:tc>
          <w:tcPr>
            <w:tcW w:w="1984" w:type="dxa"/>
            <w:tcBorders>
              <w:top w:val="nil"/>
              <w:left w:val="nil"/>
              <w:bottom w:val="nil"/>
              <w:right w:val="nil"/>
            </w:tcBorders>
            <w:vAlign w:val="center"/>
          </w:tcPr>
          <w:p w:rsidR="00606AAC" w:rsidRPr="00FB0C2E" w:rsidRDefault="00606AAC" w:rsidP="00606AAC">
            <w:pPr>
              <w:ind w:right="57"/>
              <w:jc w:val="center"/>
              <w:rPr>
                <w:sz w:val="24"/>
                <w:szCs w:val="24"/>
              </w:rPr>
            </w:pPr>
            <w:r w:rsidRPr="00FB0C2E">
              <w:rPr>
                <w:sz w:val="24"/>
                <w:szCs w:val="24"/>
              </w:rPr>
              <w:t>16</w:t>
            </w:r>
          </w:p>
        </w:tc>
      </w:tr>
    </w:tbl>
    <w:p w:rsidR="00606AAC" w:rsidRPr="00642CBE" w:rsidRDefault="00606AAC" w:rsidP="00FB0C2E">
      <w:pPr>
        <w:widowControl w:val="0"/>
        <w:shd w:val="clear" w:color="auto" w:fill="FFFFFF"/>
        <w:spacing w:before="120"/>
        <w:ind w:firstLine="720"/>
        <w:contextualSpacing/>
        <w:jc w:val="both"/>
        <w:rPr>
          <w:sz w:val="28"/>
          <w:szCs w:val="28"/>
        </w:rPr>
      </w:pPr>
      <w:r w:rsidRPr="00642CBE">
        <w:rPr>
          <w:sz w:val="28"/>
          <w:szCs w:val="28"/>
        </w:rPr>
        <w:t>Максимальная этажность для зоны О2 установлена правилами землепользования и застройки в соответствии с видом разрешенного использования земельных участков.</w:t>
      </w:r>
    </w:p>
    <w:p w:rsidR="00606AAC" w:rsidRPr="00642CBE" w:rsidRDefault="00606AAC" w:rsidP="00FB0C2E">
      <w:pPr>
        <w:widowControl w:val="0"/>
        <w:shd w:val="clear" w:color="auto" w:fill="FFFFFF"/>
        <w:ind w:firstLine="720"/>
        <w:contextualSpacing/>
        <w:jc w:val="both"/>
        <w:rPr>
          <w:sz w:val="28"/>
          <w:szCs w:val="28"/>
        </w:rPr>
      </w:pPr>
    </w:p>
    <w:p w:rsidR="00606AAC" w:rsidRDefault="00EE7153" w:rsidP="00126AFA">
      <w:pPr>
        <w:jc w:val="center"/>
        <w:rPr>
          <w:sz w:val="28"/>
          <w:szCs w:val="28"/>
        </w:rPr>
      </w:pPr>
      <w:r>
        <w:rPr>
          <w:sz w:val="28"/>
          <w:szCs w:val="28"/>
        </w:rPr>
        <w:t>5</w:t>
      </w:r>
      <w:r w:rsidR="00FB0C2E">
        <w:rPr>
          <w:sz w:val="28"/>
          <w:szCs w:val="28"/>
        </w:rPr>
        <w:t>.</w:t>
      </w:r>
      <w:r w:rsidR="00606AAC" w:rsidRPr="00642CBE">
        <w:rPr>
          <w:sz w:val="28"/>
          <w:szCs w:val="28"/>
        </w:rPr>
        <w:t xml:space="preserve"> Зоны с особыми условиями использования территории</w:t>
      </w:r>
    </w:p>
    <w:p w:rsidR="00126AFA" w:rsidRPr="00642CBE" w:rsidRDefault="00126AFA" w:rsidP="00FB0C2E">
      <w:pPr>
        <w:ind w:firstLine="720"/>
        <w:jc w:val="both"/>
        <w:rPr>
          <w:sz w:val="28"/>
          <w:szCs w:val="28"/>
          <w:u w:val="single"/>
        </w:rPr>
      </w:pPr>
    </w:p>
    <w:p w:rsidR="00606AAC" w:rsidRPr="00642CBE" w:rsidRDefault="00606AAC" w:rsidP="00FB0C2E">
      <w:pPr>
        <w:ind w:firstLine="720"/>
        <w:jc w:val="both"/>
        <w:rPr>
          <w:sz w:val="28"/>
          <w:szCs w:val="28"/>
        </w:rPr>
      </w:pPr>
      <w:r w:rsidRPr="00642CBE">
        <w:rPr>
          <w:sz w:val="28"/>
          <w:szCs w:val="28"/>
        </w:rPr>
        <w:t xml:space="preserve">Схема границ зон с особыми условиями использования территории представлена </w:t>
      </w:r>
      <w:r w:rsidR="00D01DC6">
        <w:rPr>
          <w:sz w:val="28"/>
          <w:szCs w:val="28"/>
        </w:rPr>
        <w:t xml:space="preserve">на чертеже </w:t>
      </w:r>
      <w:r w:rsidRPr="00642CBE">
        <w:rPr>
          <w:sz w:val="28"/>
          <w:szCs w:val="28"/>
        </w:rPr>
        <w:t>в графической части.</w:t>
      </w:r>
    </w:p>
    <w:p w:rsidR="00606AAC" w:rsidRPr="00642CBE" w:rsidRDefault="00606AAC" w:rsidP="00FB0C2E">
      <w:pPr>
        <w:shd w:val="clear" w:color="auto" w:fill="FFFFFF" w:themeFill="background1"/>
        <w:ind w:firstLine="720"/>
        <w:jc w:val="both"/>
        <w:rPr>
          <w:sz w:val="28"/>
          <w:szCs w:val="28"/>
        </w:rPr>
      </w:pPr>
      <w:r w:rsidRPr="00642CBE">
        <w:rPr>
          <w:sz w:val="28"/>
          <w:szCs w:val="28"/>
        </w:rPr>
        <w:t>Границы зон с особыми условиями использования отражаются на всех листах графической части проекта на внесение изменений в проект планировки.</w:t>
      </w:r>
    </w:p>
    <w:p w:rsidR="00606AAC" w:rsidRPr="00642CBE" w:rsidRDefault="00606AAC" w:rsidP="00FB0C2E">
      <w:pPr>
        <w:ind w:firstLine="720"/>
        <w:jc w:val="both"/>
        <w:rPr>
          <w:sz w:val="28"/>
          <w:szCs w:val="28"/>
        </w:rPr>
      </w:pPr>
      <w:r w:rsidRPr="00642CBE">
        <w:rPr>
          <w:sz w:val="28"/>
          <w:szCs w:val="28"/>
        </w:rPr>
        <w:t>Землепользование и застройка в зонах с особыми условиями использования территории осуществляются:</w:t>
      </w:r>
    </w:p>
    <w:p w:rsidR="00606AAC" w:rsidRPr="00642CBE" w:rsidRDefault="00606AAC" w:rsidP="00FB0C2E">
      <w:pPr>
        <w:ind w:firstLine="720"/>
        <w:jc w:val="both"/>
        <w:rPr>
          <w:sz w:val="28"/>
          <w:szCs w:val="28"/>
        </w:rPr>
      </w:pPr>
      <w:r w:rsidRPr="00642CBE">
        <w:rPr>
          <w:sz w:val="28"/>
          <w:szCs w:val="28"/>
        </w:rPr>
        <w:t>1) с соблюдением запретов и ограничений, установленных федеральным законодательством и законодательством Архангельской области, нормами и правилами для зон с особыми условиями использования территорий;</w:t>
      </w:r>
    </w:p>
    <w:p w:rsidR="00606AAC" w:rsidRPr="00642CBE" w:rsidRDefault="00606AAC" w:rsidP="00FB0C2E">
      <w:pPr>
        <w:ind w:firstLine="720"/>
        <w:jc w:val="both"/>
        <w:rPr>
          <w:sz w:val="28"/>
          <w:szCs w:val="28"/>
        </w:rPr>
      </w:pPr>
      <w:r w:rsidRPr="00642CBE">
        <w:rPr>
          <w:sz w:val="28"/>
          <w:szCs w:val="28"/>
        </w:rPr>
        <w:t xml:space="preserve">2) 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зонам </w:t>
      </w:r>
      <w:r w:rsidR="006C415C">
        <w:rPr>
          <w:sz w:val="28"/>
          <w:szCs w:val="28"/>
        </w:rPr>
        <w:br/>
      </w:r>
      <w:r w:rsidRPr="00642CBE">
        <w:rPr>
          <w:sz w:val="28"/>
          <w:szCs w:val="28"/>
        </w:rPr>
        <w:t xml:space="preserve">с особыми условиями использования территорий; </w:t>
      </w:r>
    </w:p>
    <w:p w:rsidR="00606AAC" w:rsidRPr="00642CBE" w:rsidRDefault="00606AAC" w:rsidP="00FB0C2E">
      <w:pPr>
        <w:ind w:firstLine="720"/>
        <w:jc w:val="both"/>
        <w:rPr>
          <w:sz w:val="28"/>
          <w:szCs w:val="28"/>
        </w:rPr>
      </w:pPr>
      <w:r w:rsidRPr="00642CBE">
        <w:rPr>
          <w:sz w:val="28"/>
          <w:szCs w:val="28"/>
        </w:rPr>
        <w:t xml:space="preserve">3) с учетом историко-культурных, этнических, социальных, природно-климатических, экономических и иных региональных и местных традиций, </w:t>
      </w:r>
      <w:r w:rsidRPr="00642CBE">
        <w:rPr>
          <w:sz w:val="28"/>
          <w:szCs w:val="28"/>
        </w:rPr>
        <w:lastRenderedPageBreak/>
        <w:t>условий и приоритетов развития территорий в границах зон с особыми условиями использования территорий.</w:t>
      </w:r>
    </w:p>
    <w:p w:rsidR="00606AAC" w:rsidRPr="00642CBE" w:rsidRDefault="00606AAC" w:rsidP="00FB0C2E">
      <w:pPr>
        <w:shd w:val="clear" w:color="auto" w:fill="FFFFFF" w:themeFill="background1"/>
        <w:ind w:firstLine="720"/>
        <w:jc w:val="both"/>
        <w:rPr>
          <w:sz w:val="28"/>
          <w:szCs w:val="28"/>
        </w:rPr>
      </w:pPr>
      <w:r w:rsidRPr="00642CBE">
        <w:rPr>
          <w:sz w:val="28"/>
          <w:szCs w:val="28"/>
        </w:rPr>
        <w:t xml:space="preserve">Территория проекта на внесение изменений в проект планировки района </w:t>
      </w:r>
      <w:r w:rsidR="00642CBE">
        <w:rPr>
          <w:sz w:val="28"/>
          <w:szCs w:val="28"/>
        </w:rPr>
        <w:t>"</w:t>
      </w:r>
      <w:r w:rsidRPr="00642CBE">
        <w:rPr>
          <w:sz w:val="28"/>
          <w:szCs w:val="28"/>
        </w:rPr>
        <w:t>Майская горка</w:t>
      </w:r>
      <w:r w:rsidR="00642CBE">
        <w:rPr>
          <w:sz w:val="28"/>
          <w:szCs w:val="28"/>
        </w:rPr>
        <w:t>"</w:t>
      </w:r>
      <w:r w:rsidRPr="00642CBE">
        <w:rPr>
          <w:sz w:val="28"/>
          <w:szCs w:val="28"/>
        </w:rPr>
        <w:t xml:space="preserve"> расположена в зонах с особыми условиями использования территории:</w:t>
      </w:r>
    </w:p>
    <w:p w:rsidR="00606AAC" w:rsidRPr="00642CBE" w:rsidRDefault="00606AAC" w:rsidP="00FB0C2E">
      <w:pPr>
        <w:shd w:val="clear" w:color="auto" w:fill="FFFFFF" w:themeFill="background1"/>
        <w:ind w:firstLine="720"/>
        <w:jc w:val="both"/>
        <w:rPr>
          <w:sz w:val="28"/>
          <w:szCs w:val="28"/>
        </w:rPr>
      </w:pPr>
      <w:r w:rsidRPr="00642CBE">
        <w:rPr>
          <w:sz w:val="28"/>
          <w:szCs w:val="28"/>
        </w:rPr>
        <w:t>охранные зоны объектов электроэнергетики (объектов электросетевого хозяйства и объектов по производству электрической энергии);</w:t>
      </w:r>
    </w:p>
    <w:p w:rsidR="00606AAC" w:rsidRPr="00642CBE" w:rsidRDefault="00606AAC" w:rsidP="00FB0C2E">
      <w:pPr>
        <w:shd w:val="clear" w:color="auto" w:fill="FFFFFF" w:themeFill="background1"/>
        <w:ind w:firstLine="720"/>
        <w:jc w:val="both"/>
        <w:rPr>
          <w:sz w:val="28"/>
          <w:szCs w:val="28"/>
        </w:rPr>
      </w:pPr>
      <w:r w:rsidRPr="00642CBE">
        <w:rPr>
          <w:sz w:val="28"/>
          <w:szCs w:val="28"/>
        </w:rPr>
        <w:t>водоохранная зона, прибрежная защитная полоса;</w:t>
      </w:r>
    </w:p>
    <w:p w:rsidR="00606AAC" w:rsidRPr="00642CBE" w:rsidRDefault="00606AAC" w:rsidP="00FB0C2E">
      <w:pPr>
        <w:shd w:val="clear" w:color="auto" w:fill="FFFFFF" w:themeFill="background1"/>
        <w:ind w:firstLine="720"/>
        <w:jc w:val="both"/>
        <w:rPr>
          <w:sz w:val="28"/>
          <w:szCs w:val="28"/>
        </w:rPr>
      </w:pPr>
      <w:r w:rsidRPr="009F6AC1">
        <w:rPr>
          <w:sz w:val="28"/>
          <w:szCs w:val="28"/>
        </w:rPr>
        <w:t>первый и второй пояс санитарной охраны источника водоснабжения;</w:t>
      </w:r>
      <w:r w:rsidRPr="00642CBE">
        <w:rPr>
          <w:sz w:val="28"/>
          <w:szCs w:val="28"/>
        </w:rPr>
        <w:t xml:space="preserve"> </w:t>
      </w:r>
    </w:p>
    <w:p w:rsidR="00606AAC" w:rsidRPr="00642CBE" w:rsidRDefault="00606AAC" w:rsidP="00FB0C2E">
      <w:pPr>
        <w:shd w:val="clear" w:color="auto" w:fill="FFFFFF" w:themeFill="background1"/>
        <w:ind w:firstLine="720"/>
        <w:jc w:val="both"/>
        <w:rPr>
          <w:sz w:val="28"/>
          <w:szCs w:val="28"/>
        </w:rPr>
      </w:pPr>
      <w:r w:rsidRPr="00642CBE">
        <w:rPr>
          <w:sz w:val="28"/>
          <w:szCs w:val="28"/>
        </w:rPr>
        <w:t>зоны затопления и подтопления;</w:t>
      </w:r>
    </w:p>
    <w:p w:rsidR="00606AAC" w:rsidRPr="00642CBE" w:rsidRDefault="00606AAC" w:rsidP="00FB0C2E">
      <w:pPr>
        <w:shd w:val="clear" w:color="auto" w:fill="FFFFFF" w:themeFill="background1"/>
        <w:ind w:firstLine="720"/>
        <w:jc w:val="both"/>
        <w:rPr>
          <w:sz w:val="28"/>
          <w:szCs w:val="28"/>
        </w:rPr>
      </w:pPr>
      <w:r w:rsidRPr="00642CBE">
        <w:rPr>
          <w:sz w:val="28"/>
          <w:szCs w:val="28"/>
        </w:rPr>
        <w:t>рыбоохранная зона;</w:t>
      </w:r>
    </w:p>
    <w:p w:rsidR="00606AAC" w:rsidRPr="00642CBE" w:rsidRDefault="00606AAC" w:rsidP="00FB0C2E">
      <w:pPr>
        <w:shd w:val="clear" w:color="auto" w:fill="FFFFFF" w:themeFill="background1"/>
        <w:ind w:firstLine="720"/>
        <w:jc w:val="both"/>
        <w:rPr>
          <w:sz w:val="28"/>
          <w:szCs w:val="28"/>
        </w:rPr>
      </w:pPr>
      <w:r w:rsidRPr="00642CBE">
        <w:rPr>
          <w:sz w:val="28"/>
          <w:szCs w:val="28"/>
        </w:rPr>
        <w:t>третья, пятая, шестая подзоны приаэродромной территории;</w:t>
      </w:r>
    </w:p>
    <w:p w:rsidR="00606AAC" w:rsidRPr="00642CBE" w:rsidRDefault="00606AAC" w:rsidP="00FB0C2E">
      <w:pPr>
        <w:shd w:val="clear" w:color="auto" w:fill="FFFFFF" w:themeFill="background1"/>
        <w:ind w:firstLine="720"/>
        <w:jc w:val="both"/>
        <w:rPr>
          <w:sz w:val="28"/>
          <w:szCs w:val="28"/>
        </w:rPr>
      </w:pPr>
      <w:r w:rsidRPr="00642CBE">
        <w:rPr>
          <w:sz w:val="28"/>
          <w:szCs w:val="28"/>
        </w:rPr>
        <w:t>зона регулирования и застройки и хозяйственной деятельности 3 типа;</w:t>
      </w:r>
    </w:p>
    <w:p w:rsidR="00606AAC" w:rsidRPr="00642CBE" w:rsidRDefault="00606AAC" w:rsidP="00FB0C2E">
      <w:pPr>
        <w:shd w:val="clear" w:color="auto" w:fill="FFFFFF" w:themeFill="background1"/>
        <w:ind w:firstLine="720"/>
        <w:jc w:val="both"/>
        <w:rPr>
          <w:sz w:val="28"/>
          <w:szCs w:val="28"/>
        </w:rPr>
      </w:pPr>
      <w:r w:rsidRPr="00642CBE">
        <w:rPr>
          <w:sz w:val="28"/>
          <w:szCs w:val="28"/>
        </w:rPr>
        <w:t>зона археологического наблюдения</w:t>
      </w:r>
      <w:r w:rsidR="008C5368" w:rsidRPr="008C5368">
        <w:rPr>
          <w:sz w:val="28"/>
          <w:szCs w:val="28"/>
        </w:rPr>
        <w:t xml:space="preserve"> </w:t>
      </w:r>
      <w:r w:rsidR="008C5368">
        <w:rPr>
          <w:sz w:val="28"/>
          <w:szCs w:val="28"/>
        </w:rPr>
        <w:t>"</w:t>
      </w:r>
      <w:r w:rsidR="008C5368" w:rsidRPr="00642CBE">
        <w:rPr>
          <w:sz w:val="28"/>
          <w:szCs w:val="28"/>
        </w:rPr>
        <w:t>В</w:t>
      </w:r>
      <w:r w:rsidR="008C5368">
        <w:rPr>
          <w:sz w:val="28"/>
          <w:szCs w:val="28"/>
        </w:rPr>
        <w:t>"</w:t>
      </w:r>
      <w:r w:rsidRPr="00642CBE">
        <w:rPr>
          <w:sz w:val="28"/>
          <w:szCs w:val="28"/>
        </w:rPr>
        <w:t>.</w:t>
      </w:r>
    </w:p>
    <w:p w:rsidR="00606AAC" w:rsidRPr="00D01DC6" w:rsidRDefault="00EE7153" w:rsidP="00FB0C2E">
      <w:pPr>
        <w:shd w:val="clear" w:color="auto" w:fill="FFFFFF" w:themeFill="background1"/>
        <w:ind w:firstLine="720"/>
        <w:jc w:val="both"/>
        <w:rPr>
          <w:sz w:val="28"/>
          <w:szCs w:val="28"/>
        </w:rPr>
      </w:pPr>
      <w:bookmarkStart w:id="3" w:name="_Toc92816160"/>
      <w:r>
        <w:rPr>
          <w:sz w:val="28"/>
          <w:szCs w:val="28"/>
        </w:rPr>
        <w:t>5</w:t>
      </w:r>
      <w:r w:rsidR="00D01DC6">
        <w:rPr>
          <w:sz w:val="28"/>
          <w:szCs w:val="28"/>
        </w:rPr>
        <w:t xml:space="preserve">.1. </w:t>
      </w:r>
      <w:r w:rsidR="00606AAC" w:rsidRPr="00D01DC6">
        <w:rPr>
          <w:sz w:val="28"/>
          <w:szCs w:val="28"/>
        </w:rPr>
        <w:t>Режим эксплуатации в границах зоны объектов электроэнергетики (объектов электросетевого хозяйства и объектов по производству электрической энергии)</w:t>
      </w:r>
    </w:p>
    <w:p w:rsidR="00606AAC" w:rsidRPr="00642CBE" w:rsidRDefault="00606AAC" w:rsidP="00FB0C2E">
      <w:pPr>
        <w:ind w:firstLine="720"/>
        <w:jc w:val="both"/>
        <w:rPr>
          <w:sz w:val="28"/>
          <w:szCs w:val="28"/>
        </w:rPr>
      </w:pPr>
      <w:r w:rsidRPr="00642CBE">
        <w:rPr>
          <w:sz w:val="28"/>
          <w:szCs w:val="28"/>
        </w:rPr>
        <w:t xml:space="preserve">Ограничения использования земельных участков и объектов капитального строительства на территории охранных зон определяются </w:t>
      </w:r>
      <w:r w:rsidR="00126AFA">
        <w:rPr>
          <w:sz w:val="28"/>
          <w:szCs w:val="28"/>
        </w:rPr>
        <w:br/>
      </w:r>
      <w:r w:rsidRPr="00642CBE">
        <w:rPr>
          <w:sz w:val="28"/>
          <w:szCs w:val="28"/>
        </w:rPr>
        <w:t xml:space="preserve">на основании </w:t>
      </w:r>
      <w:hyperlink r:id="rId9" w:tooltip="Постановление Правительства РФ от 24.02.2009 N 160 (ред. от 21.12.2018)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 w:history="1">
        <w:r w:rsidR="00D01DC6">
          <w:rPr>
            <w:sz w:val="28"/>
            <w:szCs w:val="28"/>
          </w:rPr>
          <w:t>п</w:t>
        </w:r>
        <w:r w:rsidRPr="00642CBE">
          <w:rPr>
            <w:sz w:val="28"/>
            <w:szCs w:val="28"/>
          </w:rPr>
          <w:t>остановления</w:t>
        </w:r>
      </w:hyperlink>
      <w:r w:rsidRPr="00642CBE">
        <w:rPr>
          <w:sz w:val="28"/>
          <w:szCs w:val="28"/>
        </w:rPr>
        <w:t xml:space="preserve"> Правитель</w:t>
      </w:r>
      <w:r w:rsidR="00D01DC6">
        <w:rPr>
          <w:sz w:val="28"/>
          <w:szCs w:val="28"/>
        </w:rPr>
        <w:t xml:space="preserve">ства Российской Федерации </w:t>
      </w:r>
      <w:r w:rsidR="00126AFA">
        <w:rPr>
          <w:sz w:val="28"/>
          <w:szCs w:val="28"/>
        </w:rPr>
        <w:br/>
      </w:r>
      <w:r w:rsidR="00D01DC6">
        <w:rPr>
          <w:sz w:val="28"/>
          <w:szCs w:val="28"/>
        </w:rPr>
        <w:t>от 24 февраля</w:t>
      </w:r>
      <w:r w:rsidR="00D01DC6" w:rsidRPr="00642CBE">
        <w:rPr>
          <w:sz w:val="28"/>
          <w:szCs w:val="28"/>
        </w:rPr>
        <w:t xml:space="preserve"> </w:t>
      </w:r>
      <w:r w:rsidRPr="00642CBE">
        <w:rPr>
          <w:sz w:val="28"/>
          <w:szCs w:val="28"/>
        </w:rPr>
        <w:t xml:space="preserve">2009 </w:t>
      </w:r>
      <w:r w:rsidR="00D01DC6">
        <w:rPr>
          <w:sz w:val="28"/>
          <w:szCs w:val="28"/>
        </w:rPr>
        <w:t xml:space="preserve">года </w:t>
      </w:r>
      <w:r w:rsidRPr="00642CBE">
        <w:rPr>
          <w:sz w:val="28"/>
          <w:szCs w:val="28"/>
        </w:rPr>
        <w:t xml:space="preserve">№ 160 </w:t>
      </w:r>
      <w:r w:rsidR="00642CBE">
        <w:rPr>
          <w:sz w:val="28"/>
          <w:szCs w:val="28"/>
        </w:rPr>
        <w:t>"</w:t>
      </w:r>
      <w:r w:rsidRPr="00642CBE">
        <w:rPr>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642CBE">
        <w:rPr>
          <w:sz w:val="28"/>
          <w:szCs w:val="28"/>
        </w:rPr>
        <w:t>"</w:t>
      </w:r>
      <w:r w:rsidRPr="00642CBE">
        <w:rPr>
          <w:sz w:val="28"/>
          <w:szCs w:val="28"/>
        </w:rPr>
        <w:t>.</w:t>
      </w:r>
    </w:p>
    <w:p w:rsidR="00606AAC" w:rsidRPr="00642CBE" w:rsidRDefault="00606AAC" w:rsidP="00FB0C2E">
      <w:pPr>
        <w:ind w:firstLine="720"/>
        <w:jc w:val="both"/>
        <w:rPr>
          <w:sz w:val="28"/>
          <w:szCs w:val="28"/>
        </w:rPr>
      </w:pPr>
      <w:r w:rsidRPr="00642CBE">
        <w:rPr>
          <w:sz w:val="28"/>
          <w:szCs w:val="28"/>
        </w:rPr>
        <w:t xml:space="preserve">Охранная зона объектов электросетевого хозяйства устанавливается </w:t>
      </w:r>
      <w:r w:rsidR="006C415C">
        <w:rPr>
          <w:sz w:val="28"/>
          <w:szCs w:val="28"/>
        </w:rPr>
        <w:br/>
      </w:r>
      <w:r w:rsidRPr="00642CBE">
        <w:rPr>
          <w:sz w:val="28"/>
          <w:szCs w:val="28"/>
        </w:rPr>
        <w:t>в целях обеспечения безопасного функционирования и эксплуатации, исключения возможности повреждения линий электропередачи и иных объектов электросетевого хозяйства.</w:t>
      </w:r>
    </w:p>
    <w:p w:rsidR="00606AAC" w:rsidRPr="00642CBE" w:rsidRDefault="00606AAC" w:rsidP="00FB0C2E">
      <w:pPr>
        <w:ind w:firstLine="720"/>
        <w:jc w:val="both"/>
        <w:rPr>
          <w:sz w:val="28"/>
          <w:szCs w:val="28"/>
        </w:rPr>
      </w:pPr>
      <w:r w:rsidRPr="00642CBE">
        <w:rPr>
          <w:sz w:val="28"/>
          <w:szCs w:val="28"/>
        </w:rPr>
        <w:t xml:space="preserve">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w:t>
      </w:r>
      <w:r w:rsidR="006C415C">
        <w:rPr>
          <w:sz w:val="28"/>
          <w:szCs w:val="28"/>
        </w:rPr>
        <w:br/>
      </w:r>
      <w:r w:rsidRPr="00642CBE">
        <w:rPr>
          <w:sz w:val="28"/>
          <w:szCs w:val="28"/>
        </w:rPr>
        <w:t>и возникновение пожаров, в том числе:</w:t>
      </w:r>
    </w:p>
    <w:p w:rsidR="00606AAC" w:rsidRPr="00642CBE" w:rsidRDefault="00606AAC" w:rsidP="00FB0C2E">
      <w:pPr>
        <w:ind w:firstLine="720"/>
        <w:jc w:val="both"/>
        <w:rPr>
          <w:sz w:val="28"/>
          <w:szCs w:val="28"/>
        </w:rPr>
      </w:pPr>
      <w:r w:rsidRPr="00642CBE">
        <w:rPr>
          <w:sz w:val="28"/>
          <w:szCs w:val="28"/>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606AAC" w:rsidRPr="00642CBE" w:rsidRDefault="00606AAC" w:rsidP="00FB0C2E">
      <w:pPr>
        <w:ind w:firstLine="720"/>
        <w:jc w:val="both"/>
        <w:rPr>
          <w:sz w:val="28"/>
          <w:szCs w:val="28"/>
        </w:rPr>
      </w:pPr>
      <w:r w:rsidRPr="00642CBE">
        <w:rPr>
          <w:sz w:val="28"/>
          <w:szCs w:val="28"/>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606AAC" w:rsidRPr="00642CBE" w:rsidRDefault="00606AAC" w:rsidP="00FB0C2E">
      <w:pPr>
        <w:ind w:firstLine="720"/>
        <w:jc w:val="both"/>
        <w:rPr>
          <w:sz w:val="28"/>
          <w:szCs w:val="28"/>
        </w:rPr>
      </w:pPr>
      <w:r w:rsidRPr="00642CBE">
        <w:rPr>
          <w:sz w:val="28"/>
          <w:szCs w:val="28"/>
        </w:rPr>
        <w:t xml:space="preserve">находиться в пределах огороженной территории и помещениях распределительных устройств и подстанций, открывать двери и люки </w:t>
      </w:r>
      <w:r w:rsidRPr="00642CBE">
        <w:rPr>
          <w:sz w:val="28"/>
          <w:szCs w:val="28"/>
        </w:rPr>
        <w:lastRenderedPageBreak/>
        <w:t xml:space="preserve">распределительных устройств и подстанций, производить переключения </w:t>
      </w:r>
      <w:r w:rsidR="006C415C">
        <w:rPr>
          <w:sz w:val="28"/>
          <w:szCs w:val="28"/>
        </w:rPr>
        <w:br/>
      </w:r>
      <w:r w:rsidRPr="00642CBE">
        <w:rPr>
          <w:sz w:val="28"/>
          <w:szCs w:val="28"/>
        </w:rPr>
        <w:t xml:space="preserve">и подключения в электрических сетях (указанное требование </w:t>
      </w:r>
      <w:r w:rsidR="006C415C">
        <w:rPr>
          <w:sz w:val="28"/>
          <w:szCs w:val="28"/>
        </w:rPr>
        <w:br/>
      </w:r>
      <w:r w:rsidRPr="00642CBE">
        <w:rPr>
          <w:sz w:val="28"/>
          <w:szCs w:val="28"/>
        </w:rPr>
        <w:t xml:space="preserve">не распространяется на работников, занятых выполнением разрешенных </w:t>
      </w:r>
      <w:r w:rsidR="006C415C">
        <w:rPr>
          <w:sz w:val="28"/>
          <w:szCs w:val="28"/>
        </w:rPr>
        <w:br/>
      </w:r>
      <w:r w:rsidRPr="00642CBE">
        <w:rPr>
          <w:sz w:val="28"/>
          <w:szCs w:val="28"/>
        </w:rPr>
        <w:t>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606AAC" w:rsidRPr="00642CBE" w:rsidRDefault="00606AAC" w:rsidP="00FB0C2E">
      <w:pPr>
        <w:ind w:firstLine="720"/>
        <w:jc w:val="both"/>
        <w:rPr>
          <w:sz w:val="28"/>
          <w:szCs w:val="28"/>
        </w:rPr>
      </w:pPr>
      <w:r w:rsidRPr="00642CBE">
        <w:rPr>
          <w:sz w:val="28"/>
          <w:szCs w:val="28"/>
        </w:rPr>
        <w:t>размещать свалки;</w:t>
      </w:r>
    </w:p>
    <w:p w:rsidR="00606AAC" w:rsidRPr="00642CBE" w:rsidRDefault="00606AAC" w:rsidP="00FB0C2E">
      <w:pPr>
        <w:ind w:firstLine="720"/>
        <w:jc w:val="both"/>
        <w:rPr>
          <w:sz w:val="28"/>
          <w:szCs w:val="28"/>
        </w:rPr>
      </w:pPr>
      <w:r w:rsidRPr="00642CBE">
        <w:rPr>
          <w:sz w:val="28"/>
          <w:szCs w:val="28"/>
        </w:rPr>
        <w:t xml:space="preserve">производить работы ударными механизмами, сбрасывать тяжести массой свыше 5 тонн, производить сброс и слив едких и коррозионных веществ </w:t>
      </w:r>
      <w:r w:rsidR="006C415C">
        <w:rPr>
          <w:sz w:val="28"/>
          <w:szCs w:val="28"/>
        </w:rPr>
        <w:br/>
      </w:r>
      <w:r w:rsidRPr="00642CBE">
        <w:rPr>
          <w:sz w:val="28"/>
          <w:szCs w:val="28"/>
        </w:rPr>
        <w:t>и горюче-смазочных материалов (в охранных зонах подземных кабельных линий электропередачи).</w:t>
      </w:r>
    </w:p>
    <w:p w:rsidR="00606AAC" w:rsidRPr="00642CBE" w:rsidRDefault="00606AAC" w:rsidP="00FB0C2E">
      <w:pPr>
        <w:ind w:firstLine="720"/>
        <w:jc w:val="both"/>
        <w:rPr>
          <w:sz w:val="28"/>
          <w:szCs w:val="28"/>
        </w:rPr>
      </w:pPr>
      <w:r w:rsidRPr="00642CBE">
        <w:rPr>
          <w:sz w:val="28"/>
          <w:szCs w:val="28"/>
        </w:rPr>
        <w:t>В охранных зонах, установленных для объектов электросетевого хозяйства напряжением свыше 1</w:t>
      </w:r>
      <w:r w:rsidR="00126AFA">
        <w:rPr>
          <w:sz w:val="28"/>
          <w:szCs w:val="28"/>
        </w:rPr>
        <w:t xml:space="preserve"> </w:t>
      </w:r>
      <w:r w:rsidRPr="00642CBE">
        <w:rPr>
          <w:sz w:val="28"/>
          <w:szCs w:val="28"/>
        </w:rPr>
        <w:t>000 вольт, помимо вышеназванных действий, запрещается:</w:t>
      </w:r>
    </w:p>
    <w:p w:rsidR="00606AAC" w:rsidRPr="00642CBE" w:rsidRDefault="00606AAC" w:rsidP="00FB0C2E">
      <w:pPr>
        <w:ind w:firstLine="720"/>
        <w:jc w:val="both"/>
        <w:rPr>
          <w:sz w:val="28"/>
          <w:szCs w:val="28"/>
        </w:rPr>
      </w:pPr>
      <w:r w:rsidRPr="00642CBE">
        <w:rPr>
          <w:sz w:val="28"/>
          <w:szCs w:val="28"/>
        </w:rPr>
        <w:t>складировать или размещать хранилища любых, в том числе горюче-смазочных, материалов;</w:t>
      </w:r>
    </w:p>
    <w:p w:rsidR="00606AAC" w:rsidRPr="00642CBE" w:rsidRDefault="00606AAC" w:rsidP="00FB0C2E">
      <w:pPr>
        <w:ind w:firstLine="720"/>
        <w:jc w:val="both"/>
        <w:rPr>
          <w:sz w:val="28"/>
          <w:szCs w:val="28"/>
        </w:rPr>
      </w:pPr>
      <w:r w:rsidRPr="00642CBE">
        <w:rPr>
          <w:sz w:val="28"/>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606AAC" w:rsidRPr="00642CBE" w:rsidRDefault="00606AAC" w:rsidP="00FB0C2E">
      <w:pPr>
        <w:ind w:firstLine="720"/>
        <w:jc w:val="both"/>
        <w:rPr>
          <w:sz w:val="28"/>
          <w:szCs w:val="28"/>
        </w:rPr>
      </w:pPr>
      <w:r w:rsidRPr="00642CBE">
        <w:rPr>
          <w:sz w:val="28"/>
          <w:szCs w:val="28"/>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606AAC" w:rsidRPr="00642CBE" w:rsidRDefault="00606AAC" w:rsidP="00FB0C2E">
      <w:pPr>
        <w:ind w:firstLine="720"/>
        <w:jc w:val="both"/>
        <w:rPr>
          <w:sz w:val="28"/>
          <w:szCs w:val="28"/>
        </w:rPr>
      </w:pPr>
      <w:r w:rsidRPr="00642CBE">
        <w:rPr>
          <w:sz w:val="28"/>
          <w:szCs w:val="28"/>
        </w:rPr>
        <w:t>бросать якоря с судов и осуществлять проход судов с отданными якорями, цепями, лотами, волокушами и тралами (в охранных зонах подводных кабельных линий электропередачи);</w:t>
      </w:r>
    </w:p>
    <w:p w:rsidR="00606AAC" w:rsidRPr="00642CBE" w:rsidRDefault="00606AAC" w:rsidP="00FB0C2E">
      <w:pPr>
        <w:ind w:firstLine="720"/>
        <w:jc w:val="both"/>
        <w:rPr>
          <w:sz w:val="28"/>
          <w:szCs w:val="28"/>
        </w:rPr>
      </w:pPr>
      <w:r w:rsidRPr="00642CBE">
        <w:rPr>
          <w:sz w:val="28"/>
          <w:szCs w:val="28"/>
        </w:rPr>
        <w:t>осуществлять проход судов с поднятыми стрелами кранов и других механизмов (в охранных зонах воздушных линий электропередачи).</w:t>
      </w:r>
    </w:p>
    <w:p w:rsidR="00606AAC" w:rsidRPr="00642CBE" w:rsidRDefault="00606AAC" w:rsidP="00FB0C2E">
      <w:pPr>
        <w:ind w:firstLine="720"/>
        <w:jc w:val="both"/>
        <w:rPr>
          <w:sz w:val="28"/>
          <w:szCs w:val="28"/>
        </w:rPr>
      </w:pPr>
      <w:r w:rsidRPr="00642CBE">
        <w:rPr>
          <w:sz w:val="28"/>
          <w:szCs w:val="28"/>
        </w:rPr>
        <w:t>В пределах охранных зон без письменного решения о согласовании сетевых организаций юридическим и физическим лицам запрещаются:</w:t>
      </w:r>
    </w:p>
    <w:p w:rsidR="00606AAC" w:rsidRPr="00642CBE" w:rsidRDefault="00606AAC" w:rsidP="00D01DC6">
      <w:pPr>
        <w:ind w:firstLine="720"/>
        <w:jc w:val="both"/>
        <w:rPr>
          <w:sz w:val="28"/>
          <w:szCs w:val="28"/>
        </w:rPr>
      </w:pPr>
      <w:r w:rsidRPr="00642CBE">
        <w:rPr>
          <w:sz w:val="28"/>
          <w:szCs w:val="28"/>
        </w:rPr>
        <w:t xml:space="preserve">1) строительство, капитальный ремонт, реконструкция или снос зданий </w:t>
      </w:r>
      <w:r w:rsidR="006C415C">
        <w:rPr>
          <w:sz w:val="28"/>
          <w:szCs w:val="28"/>
        </w:rPr>
        <w:br/>
      </w:r>
      <w:r w:rsidRPr="00642CBE">
        <w:rPr>
          <w:sz w:val="28"/>
          <w:szCs w:val="28"/>
        </w:rPr>
        <w:t>и сооружений;</w:t>
      </w:r>
    </w:p>
    <w:p w:rsidR="00606AAC" w:rsidRPr="00642CBE" w:rsidRDefault="00606AAC" w:rsidP="00D01DC6">
      <w:pPr>
        <w:ind w:firstLine="720"/>
        <w:jc w:val="both"/>
        <w:rPr>
          <w:sz w:val="28"/>
          <w:szCs w:val="28"/>
        </w:rPr>
      </w:pPr>
      <w:r w:rsidRPr="00642CBE">
        <w:rPr>
          <w:sz w:val="28"/>
          <w:szCs w:val="28"/>
        </w:rPr>
        <w:t xml:space="preserve">2) горные, взрывные, мелиоративные работы, в том числе связанные </w:t>
      </w:r>
      <w:r w:rsidR="006C415C">
        <w:rPr>
          <w:sz w:val="28"/>
          <w:szCs w:val="28"/>
        </w:rPr>
        <w:br/>
      </w:r>
      <w:r w:rsidRPr="00642CBE">
        <w:rPr>
          <w:sz w:val="28"/>
          <w:szCs w:val="28"/>
        </w:rPr>
        <w:t>с временным затоплением земель;</w:t>
      </w:r>
    </w:p>
    <w:p w:rsidR="00606AAC" w:rsidRPr="00642CBE" w:rsidRDefault="00606AAC" w:rsidP="00D01DC6">
      <w:pPr>
        <w:ind w:firstLine="720"/>
        <w:jc w:val="both"/>
        <w:rPr>
          <w:sz w:val="28"/>
          <w:szCs w:val="28"/>
        </w:rPr>
      </w:pPr>
      <w:r w:rsidRPr="00642CBE">
        <w:rPr>
          <w:sz w:val="28"/>
          <w:szCs w:val="28"/>
        </w:rPr>
        <w:t>3) посадка и вырубка деревьев и кустарников;</w:t>
      </w:r>
    </w:p>
    <w:p w:rsidR="00606AAC" w:rsidRPr="00642CBE" w:rsidRDefault="00606AAC" w:rsidP="00D01DC6">
      <w:pPr>
        <w:ind w:firstLine="720"/>
        <w:jc w:val="both"/>
        <w:rPr>
          <w:sz w:val="28"/>
          <w:szCs w:val="28"/>
        </w:rPr>
      </w:pPr>
      <w:r w:rsidRPr="00642CBE">
        <w:rPr>
          <w:sz w:val="28"/>
          <w:szCs w:val="28"/>
        </w:rPr>
        <w:t>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606AAC" w:rsidRPr="00642CBE" w:rsidRDefault="00606AAC" w:rsidP="00D01DC6">
      <w:pPr>
        <w:ind w:firstLine="720"/>
        <w:jc w:val="both"/>
        <w:rPr>
          <w:sz w:val="28"/>
          <w:szCs w:val="28"/>
        </w:rPr>
      </w:pPr>
      <w:r w:rsidRPr="00642CBE">
        <w:rPr>
          <w:sz w:val="28"/>
          <w:szCs w:val="28"/>
        </w:rPr>
        <w:t xml:space="preserve">5)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w:t>
      </w:r>
      <w:r w:rsidRPr="00642CBE">
        <w:rPr>
          <w:sz w:val="28"/>
          <w:szCs w:val="28"/>
        </w:rPr>
        <w:lastRenderedPageBreak/>
        <w:t>минимально допустимого расстояния, в том числе с учетом максимального уровня подъема воды при паводке;</w:t>
      </w:r>
    </w:p>
    <w:p w:rsidR="00606AAC" w:rsidRPr="00642CBE" w:rsidRDefault="00606AAC" w:rsidP="00D01DC6">
      <w:pPr>
        <w:ind w:firstLine="720"/>
        <w:jc w:val="both"/>
        <w:rPr>
          <w:sz w:val="28"/>
          <w:szCs w:val="28"/>
        </w:rPr>
      </w:pPr>
      <w:r w:rsidRPr="00642CBE">
        <w:rPr>
          <w:sz w:val="28"/>
          <w:szCs w:val="28"/>
        </w:rPr>
        <w:t xml:space="preserve">6) проезд машин и механизмов, имеющих общую высоту с грузом или </w:t>
      </w:r>
      <w:r w:rsidR="00126AFA">
        <w:rPr>
          <w:sz w:val="28"/>
          <w:szCs w:val="28"/>
        </w:rPr>
        <w:br/>
      </w:r>
      <w:r w:rsidRPr="00642CBE">
        <w:rPr>
          <w:sz w:val="28"/>
          <w:szCs w:val="28"/>
        </w:rPr>
        <w:t>без груза от поверхности дороги более 4,5 метра (в охранных зонах воздушных линий электропередачи);</w:t>
      </w:r>
    </w:p>
    <w:p w:rsidR="00606AAC" w:rsidRPr="00642CBE" w:rsidRDefault="00606AAC" w:rsidP="00D01DC6">
      <w:pPr>
        <w:ind w:firstLine="720"/>
        <w:jc w:val="both"/>
        <w:rPr>
          <w:sz w:val="28"/>
          <w:szCs w:val="28"/>
        </w:rPr>
      </w:pPr>
      <w:r w:rsidRPr="00642CBE">
        <w:rPr>
          <w:sz w:val="28"/>
          <w:szCs w:val="28"/>
        </w:rPr>
        <w:t>7)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06AAC" w:rsidRPr="00642CBE" w:rsidRDefault="00606AAC" w:rsidP="00D01DC6">
      <w:pPr>
        <w:ind w:firstLine="720"/>
        <w:jc w:val="both"/>
        <w:rPr>
          <w:sz w:val="28"/>
          <w:szCs w:val="28"/>
        </w:rPr>
      </w:pPr>
      <w:r w:rsidRPr="00642CBE">
        <w:rPr>
          <w:sz w:val="28"/>
          <w:szCs w:val="28"/>
        </w:rPr>
        <w:t>8)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06AAC" w:rsidRPr="00642CBE" w:rsidRDefault="00606AAC" w:rsidP="00D01DC6">
      <w:pPr>
        <w:ind w:firstLine="720"/>
        <w:jc w:val="both"/>
        <w:rPr>
          <w:sz w:val="28"/>
          <w:szCs w:val="28"/>
        </w:rPr>
      </w:pPr>
      <w:r w:rsidRPr="00642CBE">
        <w:rPr>
          <w:sz w:val="28"/>
          <w:szCs w:val="28"/>
        </w:rPr>
        <w:t xml:space="preserve">9) полевые сельскохозяйственные работы с применением сельскохозяйственных машин и оборудования высотой более 4 метров </w:t>
      </w:r>
      <w:r w:rsidR="006C415C">
        <w:rPr>
          <w:sz w:val="28"/>
          <w:szCs w:val="28"/>
        </w:rPr>
        <w:br/>
      </w:r>
      <w:r w:rsidRPr="00642CBE">
        <w:rPr>
          <w:sz w:val="28"/>
          <w:szCs w:val="28"/>
        </w:rPr>
        <w:t>(в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606AAC" w:rsidRPr="00642CBE" w:rsidRDefault="00606AAC" w:rsidP="00D01DC6">
      <w:pPr>
        <w:ind w:firstLine="720"/>
        <w:jc w:val="both"/>
        <w:rPr>
          <w:sz w:val="28"/>
          <w:szCs w:val="28"/>
        </w:rPr>
      </w:pPr>
      <w:r w:rsidRPr="00642CBE">
        <w:rPr>
          <w:sz w:val="28"/>
          <w:szCs w:val="28"/>
        </w:rPr>
        <w:t xml:space="preserve">В охранных зонах, установленных для объектов электросетевого </w:t>
      </w:r>
      <w:r w:rsidRPr="00126AFA">
        <w:rPr>
          <w:spacing w:val="-10"/>
          <w:sz w:val="28"/>
          <w:szCs w:val="28"/>
        </w:rPr>
        <w:t>хозяйства напряжением до 1</w:t>
      </w:r>
      <w:r w:rsidR="00126AFA" w:rsidRPr="00126AFA">
        <w:rPr>
          <w:spacing w:val="-10"/>
          <w:sz w:val="28"/>
          <w:szCs w:val="28"/>
        </w:rPr>
        <w:t xml:space="preserve"> </w:t>
      </w:r>
      <w:r w:rsidRPr="00126AFA">
        <w:rPr>
          <w:spacing w:val="-10"/>
          <w:sz w:val="28"/>
          <w:szCs w:val="28"/>
        </w:rPr>
        <w:t>000 вольт, без письменного решения о согласовании</w:t>
      </w:r>
      <w:r w:rsidRPr="00642CBE">
        <w:rPr>
          <w:sz w:val="28"/>
          <w:szCs w:val="28"/>
        </w:rPr>
        <w:t xml:space="preserve"> сетевых организаций запрещается:</w:t>
      </w:r>
    </w:p>
    <w:p w:rsidR="00606AAC" w:rsidRPr="00642CBE" w:rsidRDefault="00606AAC" w:rsidP="00D01DC6">
      <w:pPr>
        <w:ind w:firstLine="720"/>
        <w:jc w:val="both"/>
        <w:rPr>
          <w:sz w:val="28"/>
          <w:szCs w:val="28"/>
        </w:rPr>
      </w:pPr>
      <w:r w:rsidRPr="00642CBE">
        <w:rPr>
          <w:sz w:val="28"/>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объекты садоводческих, огороднических некоммерческих объединений, объекты жилищного строительства, в том числе индивидуального (в охранных зонах воздушных линий электропередачи);</w:t>
      </w:r>
    </w:p>
    <w:p w:rsidR="00606AAC" w:rsidRPr="00642CBE" w:rsidRDefault="00606AAC" w:rsidP="00D01DC6">
      <w:pPr>
        <w:ind w:firstLine="720"/>
        <w:jc w:val="both"/>
        <w:rPr>
          <w:sz w:val="28"/>
          <w:szCs w:val="28"/>
        </w:rPr>
      </w:pPr>
      <w:r w:rsidRPr="00642CBE">
        <w:rPr>
          <w:sz w:val="28"/>
          <w:szCs w:val="28"/>
        </w:rPr>
        <w:t>складировать или размещать хранилища любых, в том числе горюче-смазочных, материалов;</w:t>
      </w:r>
    </w:p>
    <w:p w:rsidR="00606AAC" w:rsidRPr="00642CBE" w:rsidRDefault="00606AAC" w:rsidP="00D01DC6">
      <w:pPr>
        <w:ind w:firstLine="720"/>
        <w:jc w:val="both"/>
        <w:rPr>
          <w:sz w:val="28"/>
          <w:szCs w:val="28"/>
        </w:rPr>
      </w:pPr>
      <w:r w:rsidRPr="00642CBE">
        <w:rPr>
          <w:sz w:val="28"/>
          <w:szCs w:val="28"/>
        </w:rPr>
        <w:t>устраивать причалы для стоянки судов, барж и плавучих кранов, бросать якоря с судов и осуществлять проход судов с отданными якорями, цепями, лотами, волокушами и тралами (в охранных зонах подводных кабельных линий электропередачи).</w:t>
      </w:r>
    </w:p>
    <w:p w:rsidR="00606AAC" w:rsidRPr="00D01DC6" w:rsidRDefault="00EE7153" w:rsidP="00D01DC6">
      <w:pPr>
        <w:ind w:firstLine="720"/>
        <w:jc w:val="both"/>
        <w:rPr>
          <w:sz w:val="28"/>
          <w:szCs w:val="28"/>
        </w:rPr>
      </w:pPr>
      <w:r>
        <w:rPr>
          <w:sz w:val="28"/>
          <w:szCs w:val="28"/>
        </w:rPr>
        <w:t>5</w:t>
      </w:r>
      <w:r w:rsidR="00D01DC6" w:rsidRPr="00D01DC6">
        <w:rPr>
          <w:sz w:val="28"/>
          <w:szCs w:val="28"/>
        </w:rPr>
        <w:t xml:space="preserve">.2. </w:t>
      </w:r>
      <w:r w:rsidR="00606AAC" w:rsidRPr="00D01DC6">
        <w:rPr>
          <w:sz w:val="28"/>
          <w:szCs w:val="28"/>
        </w:rPr>
        <w:t>Режим эксплуатации в границах водоохранной зоны и прибрежной защитной полосы</w:t>
      </w:r>
    </w:p>
    <w:p w:rsidR="00606AAC" w:rsidRPr="00642CBE" w:rsidRDefault="00606AAC" w:rsidP="00D01DC6">
      <w:pPr>
        <w:ind w:firstLine="720"/>
        <w:jc w:val="both"/>
        <w:rPr>
          <w:sz w:val="28"/>
          <w:szCs w:val="28"/>
        </w:rPr>
      </w:pPr>
      <w:r w:rsidRPr="00D01DC6">
        <w:rPr>
          <w:sz w:val="28"/>
          <w:szCs w:val="28"/>
        </w:rPr>
        <w:t xml:space="preserve">Водоохранными зонами являются территории, которые примыкают </w:t>
      </w:r>
      <w:r w:rsidR="006C415C">
        <w:rPr>
          <w:sz w:val="28"/>
          <w:szCs w:val="28"/>
        </w:rPr>
        <w:br/>
      </w:r>
      <w:r w:rsidRPr="00D01DC6">
        <w:rPr>
          <w:sz w:val="28"/>
          <w:szCs w:val="28"/>
        </w:rPr>
        <w:t>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w:t>
      </w:r>
      <w:r w:rsidRPr="00642CBE">
        <w:rPr>
          <w:sz w:val="28"/>
          <w:szCs w:val="28"/>
        </w:rPr>
        <w:t xml:space="preserve"> загрязнения, засорения, заиления указанных водных объектов и истощения их вод, а также сохранения среды обитания водных биологических ресурсов </w:t>
      </w:r>
      <w:r w:rsidR="006C415C">
        <w:rPr>
          <w:sz w:val="28"/>
          <w:szCs w:val="28"/>
        </w:rPr>
        <w:br/>
      </w:r>
      <w:r w:rsidRPr="00642CBE">
        <w:rPr>
          <w:sz w:val="28"/>
          <w:szCs w:val="28"/>
        </w:rPr>
        <w:t>и других объектов животного и растительного мира.</w:t>
      </w:r>
    </w:p>
    <w:p w:rsidR="00606AAC" w:rsidRPr="00642CBE" w:rsidRDefault="00606AAC" w:rsidP="00D01DC6">
      <w:pPr>
        <w:ind w:firstLine="720"/>
        <w:jc w:val="both"/>
        <w:rPr>
          <w:sz w:val="28"/>
          <w:szCs w:val="28"/>
        </w:rPr>
      </w:pPr>
      <w:r w:rsidRPr="00642CBE">
        <w:rPr>
          <w:sz w:val="28"/>
          <w:szCs w:val="28"/>
        </w:rPr>
        <w:t>В границах водоохранных зон устанавливаются прибрежные защитные полосы, на территориях которых вводятся дополнительные ограничения природопользования.</w:t>
      </w:r>
    </w:p>
    <w:p w:rsidR="00606AAC" w:rsidRPr="00642CBE" w:rsidRDefault="00606AAC" w:rsidP="00D01DC6">
      <w:pPr>
        <w:ind w:firstLine="720"/>
        <w:jc w:val="both"/>
        <w:rPr>
          <w:sz w:val="28"/>
          <w:szCs w:val="28"/>
        </w:rPr>
      </w:pPr>
      <w:r w:rsidRPr="00642CBE">
        <w:rPr>
          <w:sz w:val="28"/>
          <w:szCs w:val="28"/>
        </w:rPr>
        <w:t>В границах водоохранных зон запрещаются:</w:t>
      </w:r>
    </w:p>
    <w:p w:rsidR="00606AAC" w:rsidRPr="00642CBE" w:rsidRDefault="00606AAC" w:rsidP="00D01DC6">
      <w:pPr>
        <w:ind w:firstLine="720"/>
        <w:jc w:val="both"/>
        <w:rPr>
          <w:sz w:val="28"/>
          <w:szCs w:val="28"/>
        </w:rPr>
      </w:pPr>
      <w:r w:rsidRPr="00642CBE">
        <w:rPr>
          <w:sz w:val="28"/>
          <w:szCs w:val="28"/>
        </w:rPr>
        <w:lastRenderedPageBreak/>
        <w:t>1) использование сточных вод в целях регулирования плодородия почв;</w:t>
      </w:r>
    </w:p>
    <w:p w:rsidR="00606AAC" w:rsidRPr="00642CBE" w:rsidRDefault="00606AAC" w:rsidP="00D01DC6">
      <w:pPr>
        <w:ind w:firstLine="720"/>
        <w:jc w:val="both"/>
        <w:rPr>
          <w:sz w:val="28"/>
          <w:szCs w:val="28"/>
        </w:rPr>
      </w:pPr>
      <w:r w:rsidRPr="00642CBE">
        <w:rPr>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606AAC" w:rsidRPr="00642CBE" w:rsidRDefault="00606AAC" w:rsidP="00D01DC6">
      <w:pPr>
        <w:ind w:firstLine="720"/>
        <w:jc w:val="both"/>
        <w:rPr>
          <w:sz w:val="28"/>
          <w:szCs w:val="28"/>
        </w:rPr>
      </w:pPr>
      <w:r w:rsidRPr="00642CBE">
        <w:rPr>
          <w:sz w:val="28"/>
          <w:szCs w:val="28"/>
        </w:rPr>
        <w:t>3) осуществление авиационных мер по борьбе с вредными организмами;</w:t>
      </w:r>
    </w:p>
    <w:p w:rsidR="00606AAC" w:rsidRPr="00642CBE" w:rsidRDefault="00606AAC" w:rsidP="00D01DC6">
      <w:pPr>
        <w:ind w:firstLine="720"/>
        <w:jc w:val="both"/>
        <w:rPr>
          <w:sz w:val="28"/>
          <w:szCs w:val="28"/>
        </w:rPr>
      </w:pPr>
      <w:r w:rsidRPr="00642CBE">
        <w:rPr>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06AAC" w:rsidRPr="00642CBE" w:rsidRDefault="00606AAC" w:rsidP="00D01DC6">
      <w:pPr>
        <w:ind w:firstLine="720"/>
        <w:jc w:val="both"/>
        <w:rPr>
          <w:sz w:val="28"/>
          <w:szCs w:val="28"/>
        </w:rPr>
      </w:pPr>
      <w:r w:rsidRPr="00642CBE">
        <w:rPr>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06AAC" w:rsidRPr="00642CBE" w:rsidRDefault="00606AAC" w:rsidP="00D01DC6">
      <w:pPr>
        <w:ind w:firstLine="720"/>
        <w:jc w:val="both"/>
        <w:rPr>
          <w:sz w:val="28"/>
          <w:szCs w:val="28"/>
        </w:rPr>
      </w:pPr>
      <w:r w:rsidRPr="00642CBE">
        <w:rPr>
          <w:sz w:val="28"/>
          <w:szCs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606AAC" w:rsidRPr="00642CBE" w:rsidRDefault="00606AAC" w:rsidP="00D01DC6">
      <w:pPr>
        <w:ind w:firstLine="720"/>
        <w:jc w:val="both"/>
        <w:rPr>
          <w:sz w:val="28"/>
          <w:szCs w:val="28"/>
        </w:rPr>
      </w:pPr>
      <w:r w:rsidRPr="00642CBE">
        <w:rPr>
          <w:sz w:val="28"/>
          <w:szCs w:val="28"/>
        </w:rPr>
        <w:t>7) сброс сточных, в том числе дренажных, вод;</w:t>
      </w:r>
    </w:p>
    <w:p w:rsidR="00606AAC" w:rsidRPr="00642CBE" w:rsidRDefault="00606AAC" w:rsidP="00D01DC6">
      <w:pPr>
        <w:ind w:firstLine="720"/>
        <w:jc w:val="both"/>
        <w:rPr>
          <w:sz w:val="28"/>
          <w:szCs w:val="28"/>
        </w:rPr>
      </w:pPr>
      <w:r w:rsidRPr="00642CBE">
        <w:rPr>
          <w:sz w:val="28"/>
          <w:szCs w:val="28"/>
        </w:rPr>
        <w:t xml:space="preserve">8) разведка и добыча общераспространенных полезных ископаемых </w:t>
      </w:r>
      <w:r w:rsidR="006C415C">
        <w:rPr>
          <w:sz w:val="28"/>
          <w:szCs w:val="28"/>
        </w:rPr>
        <w:br/>
      </w:r>
      <w:r w:rsidRPr="00642CBE">
        <w:rPr>
          <w:sz w:val="28"/>
          <w:szCs w:val="28"/>
        </w:rPr>
        <w:t xml:space="preserve">(за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w:t>
      </w:r>
      <w:r w:rsidR="006C415C">
        <w:rPr>
          <w:sz w:val="28"/>
          <w:szCs w:val="28"/>
        </w:rPr>
        <w:br/>
      </w:r>
      <w:r w:rsidRPr="00642CBE">
        <w:rPr>
          <w:sz w:val="28"/>
          <w:szCs w:val="28"/>
        </w:rPr>
        <w:t>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Федера</w:t>
      </w:r>
      <w:r w:rsidR="00D01DC6">
        <w:rPr>
          <w:sz w:val="28"/>
          <w:szCs w:val="28"/>
        </w:rPr>
        <w:t>льного закона</w:t>
      </w:r>
      <w:r w:rsidRPr="00642CBE">
        <w:rPr>
          <w:sz w:val="28"/>
          <w:szCs w:val="28"/>
        </w:rPr>
        <w:t xml:space="preserve"> от 21</w:t>
      </w:r>
      <w:r w:rsidR="00D01DC6">
        <w:rPr>
          <w:sz w:val="28"/>
          <w:szCs w:val="28"/>
        </w:rPr>
        <w:t xml:space="preserve"> февраля </w:t>
      </w:r>
      <w:r w:rsidRPr="00642CBE">
        <w:rPr>
          <w:sz w:val="28"/>
          <w:szCs w:val="28"/>
        </w:rPr>
        <w:t xml:space="preserve">1992 </w:t>
      </w:r>
      <w:r w:rsidR="00D01DC6">
        <w:rPr>
          <w:sz w:val="28"/>
          <w:szCs w:val="28"/>
        </w:rPr>
        <w:t xml:space="preserve">года </w:t>
      </w:r>
      <w:r w:rsidRPr="00642CBE">
        <w:rPr>
          <w:sz w:val="28"/>
          <w:szCs w:val="28"/>
        </w:rPr>
        <w:t xml:space="preserve">№ 2395-1 </w:t>
      </w:r>
      <w:r w:rsidR="00642CBE">
        <w:rPr>
          <w:sz w:val="28"/>
          <w:szCs w:val="28"/>
        </w:rPr>
        <w:t>"</w:t>
      </w:r>
      <w:r w:rsidRPr="00642CBE">
        <w:rPr>
          <w:sz w:val="28"/>
          <w:szCs w:val="28"/>
        </w:rPr>
        <w:t>О недрах</w:t>
      </w:r>
      <w:r w:rsidR="00642CBE">
        <w:rPr>
          <w:sz w:val="28"/>
          <w:szCs w:val="28"/>
        </w:rPr>
        <w:t>"</w:t>
      </w:r>
      <w:r w:rsidR="00D01DC6">
        <w:rPr>
          <w:sz w:val="28"/>
          <w:szCs w:val="28"/>
        </w:rPr>
        <w:t>)</w:t>
      </w:r>
      <w:r w:rsidRPr="00642CBE">
        <w:rPr>
          <w:sz w:val="28"/>
          <w:szCs w:val="28"/>
        </w:rPr>
        <w:t>.</w:t>
      </w:r>
    </w:p>
    <w:p w:rsidR="00606AAC" w:rsidRPr="00642CBE" w:rsidRDefault="00606AAC" w:rsidP="00D01DC6">
      <w:pPr>
        <w:ind w:firstLine="720"/>
        <w:jc w:val="both"/>
        <w:rPr>
          <w:sz w:val="28"/>
          <w:szCs w:val="28"/>
        </w:rPr>
      </w:pPr>
      <w:r w:rsidRPr="00642CBE">
        <w:rPr>
          <w:sz w:val="28"/>
          <w:szCs w:val="28"/>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w:t>
      </w:r>
      <w:r w:rsidR="006C415C">
        <w:rPr>
          <w:sz w:val="28"/>
          <w:szCs w:val="28"/>
        </w:rPr>
        <w:br/>
      </w:r>
      <w:r w:rsidRPr="00642CBE">
        <w:rPr>
          <w:sz w:val="28"/>
          <w:szCs w:val="28"/>
        </w:rPr>
        <w:t xml:space="preserve">от загрязнения, засорения, заиления и истощения вод, осуществляется с учетом необходимости соблюдения установленных в соответствии </w:t>
      </w:r>
      <w:r w:rsidR="006C415C">
        <w:rPr>
          <w:sz w:val="28"/>
          <w:szCs w:val="28"/>
        </w:rPr>
        <w:br/>
      </w:r>
      <w:r w:rsidRPr="00642CBE">
        <w:rPr>
          <w:sz w:val="28"/>
          <w:szCs w:val="28"/>
        </w:rPr>
        <w:t xml:space="preserve">с законодательством в области охраны окружающей среды нормативов допустимых сбросов загрязняющих веществ, иных веществ и микроорганизмов. </w:t>
      </w:r>
    </w:p>
    <w:p w:rsidR="00606AAC" w:rsidRPr="00642CBE" w:rsidRDefault="00606AAC" w:rsidP="00D01DC6">
      <w:pPr>
        <w:ind w:firstLine="720"/>
        <w:jc w:val="both"/>
        <w:rPr>
          <w:sz w:val="28"/>
          <w:szCs w:val="28"/>
        </w:rPr>
      </w:pPr>
      <w:r w:rsidRPr="00642CBE">
        <w:rPr>
          <w:sz w:val="28"/>
          <w:szCs w:val="28"/>
        </w:rPr>
        <w:t xml:space="preserve">Под сооружениями, обеспечивающими охрану водных объектов </w:t>
      </w:r>
      <w:r w:rsidR="006C415C">
        <w:rPr>
          <w:sz w:val="28"/>
          <w:szCs w:val="28"/>
        </w:rPr>
        <w:br/>
      </w:r>
      <w:r w:rsidRPr="00642CBE">
        <w:rPr>
          <w:sz w:val="28"/>
          <w:szCs w:val="28"/>
        </w:rPr>
        <w:t>от загрязнения, засорения, заиления и истощения вод, понимаются:</w:t>
      </w:r>
    </w:p>
    <w:p w:rsidR="00606AAC" w:rsidRPr="00642CBE" w:rsidRDefault="00606AAC" w:rsidP="00D01DC6">
      <w:pPr>
        <w:ind w:firstLine="720"/>
        <w:jc w:val="both"/>
        <w:rPr>
          <w:sz w:val="28"/>
          <w:szCs w:val="28"/>
        </w:rPr>
      </w:pPr>
      <w:r w:rsidRPr="00642CBE">
        <w:rPr>
          <w:sz w:val="28"/>
          <w:szCs w:val="28"/>
        </w:rPr>
        <w:lastRenderedPageBreak/>
        <w:t>1) централизованные системы водоотведения (канализации), централизованные ливневые системы водоотведения;</w:t>
      </w:r>
    </w:p>
    <w:p w:rsidR="00606AAC" w:rsidRPr="00642CBE" w:rsidRDefault="00606AAC" w:rsidP="00D01DC6">
      <w:pPr>
        <w:ind w:firstLine="720"/>
        <w:jc w:val="both"/>
        <w:rPr>
          <w:sz w:val="28"/>
          <w:szCs w:val="28"/>
        </w:rPr>
      </w:pPr>
      <w:r w:rsidRPr="00642CBE">
        <w:rPr>
          <w:sz w:val="28"/>
          <w:szCs w:val="28"/>
        </w:rPr>
        <w:t xml:space="preserve">2) сооружения и системы для отведения (сброса) сточных вод </w:t>
      </w:r>
      <w:r w:rsidR="006C415C">
        <w:rPr>
          <w:sz w:val="28"/>
          <w:szCs w:val="28"/>
        </w:rPr>
        <w:br/>
      </w:r>
      <w:r w:rsidRPr="00642CBE">
        <w:rPr>
          <w:sz w:val="28"/>
          <w:szCs w:val="28"/>
        </w:rPr>
        <w:t>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606AAC" w:rsidRPr="00642CBE" w:rsidRDefault="00606AAC" w:rsidP="00D01DC6">
      <w:pPr>
        <w:ind w:firstLine="720"/>
        <w:jc w:val="both"/>
        <w:rPr>
          <w:sz w:val="28"/>
          <w:szCs w:val="28"/>
        </w:rPr>
      </w:pPr>
      <w:r w:rsidRPr="00642CBE">
        <w:rPr>
          <w:sz w:val="28"/>
          <w:szCs w:val="28"/>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w:t>
      </w:r>
      <w:r w:rsidR="006C415C">
        <w:rPr>
          <w:sz w:val="28"/>
          <w:szCs w:val="28"/>
        </w:rPr>
        <w:br/>
      </w:r>
      <w:r w:rsidRPr="00642CBE">
        <w:rPr>
          <w:sz w:val="28"/>
          <w:szCs w:val="28"/>
        </w:rPr>
        <w:t>в соответствии с требованиями законодательства в области охраны окружающей среды и Водного кодекса Российской Федерации;</w:t>
      </w:r>
    </w:p>
    <w:p w:rsidR="00606AAC" w:rsidRPr="00642CBE" w:rsidRDefault="00606AAC" w:rsidP="00D01DC6">
      <w:pPr>
        <w:ind w:firstLine="720"/>
        <w:jc w:val="both"/>
        <w:rPr>
          <w:sz w:val="28"/>
          <w:szCs w:val="28"/>
        </w:rPr>
      </w:pPr>
      <w:r w:rsidRPr="00642CBE">
        <w:rPr>
          <w:sz w:val="28"/>
          <w:szCs w:val="28"/>
        </w:rPr>
        <w:t xml:space="preserve">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w:t>
      </w:r>
      <w:r w:rsidR="006C415C">
        <w:rPr>
          <w:sz w:val="28"/>
          <w:szCs w:val="28"/>
        </w:rPr>
        <w:br/>
      </w:r>
      <w:r w:rsidRPr="00642CBE">
        <w:rPr>
          <w:sz w:val="28"/>
          <w:szCs w:val="28"/>
        </w:rPr>
        <w:t>в приемники, изготовленные из водонепроницаемых материалов;</w:t>
      </w:r>
    </w:p>
    <w:p w:rsidR="00606AAC" w:rsidRPr="00642CBE" w:rsidRDefault="00606AAC" w:rsidP="00D01DC6">
      <w:pPr>
        <w:ind w:firstLine="720"/>
        <w:jc w:val="both"/>
        <w:rPr>
          <w:sz w:val="28"/>
          <w:szCs w:val="28"/>
        </w:rPr>
      </w:pPr>
      <w:r w:rsidRPr="00642CBE">
        <w:rPr>
          <w:sz w:val="28"/>
          <w:szCs w:val="28"/>
        </w:rPr>
        <w:t xml:space="preserve">5) сооружения, обеспечивающие защиту водных объектов </w:t>
      </w:r>
      <w:r w:rsidR="006C415C">
        <w:rPr>
          <w:sz w:val="28"/>
          <w:szCs w:val="28"/>
        </w:rPr>
        <w:br/>
      </w:r>
      <w:r w:rsidRPr="00642CBE">
        <w:rPr>
          <w:sz w:val="28"/>
          <w:szCs w:val="28"/>
        </w:rPr>
        <w:t>и прилегающих к ним территорий от разливов нефти и нефтепродуктов и иного негативного воздействия на окружающую среду.</w:t>
      </w:r>
    </w:p>
    <w:p w:rsidR="00606AAC" w:rsidRPr="00642CBE" w:rsidRDefault="00606AAC" w:rsidP="00D01DC6">
      <w:pPr>
        <w:ind w:firstLine="720"/>
        <w:jc w:val="both"/>
        <w:rPr>
          <w:sz w:val="28"/>
          <w:szCs w:val="28"/>
        </w:rPr>
      </w:pPr>
      <w:r w:rsidRPr="00642CBE">
        <w:rPr>
          <w:sz w:val="28"/>
          <w:szCs w:val="28"/>
        </w:rPr>
        <w:t>На территориях, расположенных в границах водоохранных зон и занятых защитными лесами, особо защитными участками лесов,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606AAC" w:rsidRPr="00642CBE" w:rsidRDefault="00606AAC" w:rsidP="00D01DC6">
      <w:pPr>
        <w:ind w:firstLine="720"/>
        <w:jc w:val="both"/>
        <w:rPr>
          <w:sz w:val="28"/>
          <w:szCs w:val="28"/>
        </w:rPr>
      </w:pPr>
      <w:r w:rsidRPr="00642CBE">
        <w:rPr>
          <w:sz w:val="28"/>
          <w:szCs w:val="28"/>
        </w:rPr>
        <w:t>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rsidR="00606AAC" w:rsidRPr="00642CBE" w:rsidRDefault="00606AAC" w:rsidP="00D01DC6">
      <w:pPr>
        <w:ind w:firstLine="720"/>
        <w:jc w:val="both"/>
        <w:rPr>
          <w:sz w:val="28"/>
          <w:szCs w:val="28"/>
        </w:rPr>
      </w:pPr>
      <w:r w:rsidRPr="00642CBE">
        <w:rPr>
          <w:sz w:val="28"/>
          <w:szCs w:val="28"/>
        </w:rPr>
        <w:t>В границах прибрежных защитных полос наряду с установленными ограничениями запрещаются:</w:t>
      </w:r>
    </w:p>
    <w:p w:rsidR="00606AAC" w:rsidRPr="00642CBE" w:rsidRDefault="00606AAC" w:rsidP="00D01DC6">
      <w:pPr>
        <w:ind w:firstLine="720"/>
        <w:jc w:val="both"/>
        <w:rPr>
          <w:sz w:val="28"/>
          <w:szCs w:val="28"/>
        </w:rPr>
      </w:pPr>
      <w:r w:rsidRPr="00642CBE">
        <w:rPr>
          <w:sz w:val="28"/>
          <w:szCs w:val="28"/>
        </w:rPr>
        <w:t>1) распашка земель;</w:t>
      </w:r>
    </w:p>
    <w:p w:rsidR="00606AAC" w:rsidRPr="00642CBE" w:rsidRDefault="00606AAC" w:rsidP="00D01DC6">
      <w:pPr>
        <w:ind w:firstLine="720"/>
        <w:jc w:val="both"/>
        <w:rPr>
          <w:sz w:val="28"/>
          <w:szCs w:val="28"/>
        </w:rPr>
      </w:pPr>
      <w:r w:rsidRPr="00642CBE">
        <w:rPr>
          <w:sz w:val="28"/>
          <w:szCs w:val="28"/>
        </w:rPr>
        <w:t>2) размещение отвалов размываемых грунтов;</w:t>
      </w:r>
    </w:p>
    <w:p w:rsidR="00606AAC" w:rsidRPr="00642CBE" w:rsidRDefault="00606AAC" w:rsidP="00D01DC6">
      <w:pPr>
        <w:ind w:firstLine="720"/>
        <w:jc w:val="both"/>
        <w:rPr>
          <w:sz w:val="28"/>
          <w:szCs w:val="28"/>
        </w:rPr>
      </w:pPr>
      <w:r w:rsidRPr="00642CBE">
        <w:rPr>
          <w:sz w:val="28"/>
          <w:szCs w:val="28"/>
        </w:rPr>
        <w:t>3) выпас сельскохозяйственных животных и организация для них летних лагерей, ванн.</w:t>
      </w:r>
    </w:p>
    <w:p w:rsidR="00606AAC" w:rsidRPr="008943AA" w:rsidRDefault="00EE7153" w:rsidP="00D01DC6">
      <w:pPr>
        <w:ind w:firstLine="720"/>
        <w:jc w:val="both"/>
        <w:rPr>
          <w:sz w:val="28"/>
          <w:szCs w:val="28"/>
        </w:rPr>
      </w:pPr>
      <w:r>
        <w:rPr>
          <w:sz w:val="28"/>
          <w:szCs w:val="28"/>
        </w:rPr>
        <w:t>5</w:t>
      </w:r>
      <w:r w:rsidR="008943AA" w:rsidRPr="008943AA">
        <w:rPr>
          <w:sz w:val="28"/>
          <w:szCs w:val="28"/>
        </w:rPr>
        <w:t xml:space="preserve">.3. </w:t>
      </w:r>
      <w:r w:rsidR="00606AAC" w:rsidRPr="008943AA">
        <w:rPr>
          <w:sz w:val="28"/>
          <w:szCs w:val="28"/>
        </w:rPr>
        <w:t>Режим эксплуатации в границах зоны первого и второго пояса санитарной охраны источника водоснабжения</w:t>
      </w:r>
    </w:p>
    <w:p w:rsidR="00606AAC" w:rsidRPr="00642CBE" w:rsidRDefault="00606AAC" w:rsidP="00D01DC6">
      <w:pPr>
        <w:ind w:firstLine="720"/>
        <w:jc w:val="both"/>
        <w:rPr>
          <w:sz w:val="28"/>
          <w:szCs w:val="28"/>
        </w:rPr>
      </w:pPr>
      <w:r w:rsidRPr="00642CBE">
        <w:rPr>
          <w:sz w:val="28"/>
          <w:szCs w:val="28"/>
        </w:rPr>
        <w:t>В соответствии с законодательством о санитарно-эпидемиологическом благополучии населения для водных объектов, используемых для целей питьевого и хозяйственно-бытового водоснабжения, устанавливаются зоны санитарной охраны (далее - ЗСО), в которых запрещаются или ограничиваются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w:t>
      </w:r>
    </w:p>
    <w:p w:rsidR="00606AAC" w:rsidRPr="00642CBE" w:rsidRDefault="00606AAC" w:rsidP="00D01DC6">
      <w:pPr>
        <w:ind w:firstLine="720"/>
        <w:jc w:val="both"/>
        <w:rPr>
          <w:sz w:val="28"/>
          <w:szCs w:val="28"/>
        </w:rPr>
      </w:pPr>
      <w:r w:rsidRPr="00642CBE">
        <w:rPr>
          <w:sz w:val="28"/>
          <w:szCs w:val="28"/>
        </w:rPr>
        <w:lastRenderedPageBreak/>
        <w:t xml:space="preserve">ЗСО организуются на всех водопроводах, вне зависимости </w:t>
      </w:r>
      <w:r w:rsidR="006C415C">
        <w:rPr>
          <w:sz w:val="28"/>
          <w:szCs w:val="28"/>
        </w:rPr>
        <w:br/>
      </w:r>
      <w:r w:rsidRPr="00642CBE">
        <w:rPr>
          <w:sz w:val="28"/>
          <w:szCs w:val="28"/>
        </w:rPr>
        <w:t xml:space="preserve">от ведомственной принадлежности, подающих </w:t>
      </w:r>
      <w:r w:rsidR="008943AA" w:rsidRPr="00642CBE">
        <w:rPr>
          <w:sz w:val="28"/>
          <w:szCs w:val="28"/>
        </w:rPr>
        <w:t>воду,</w:t>
      </w:r>
      <w:r w:rsidRPr="00642CBE">
        <w:rPr>
          <w:sz w:val="28"/>
          <w:szCs w:val="28"/>
        </w:rPr>
        <w:t xml:space="preserve"> как из поверхностных, </w:t>
      </w:r>
      <w:r w:rsidR="006C415C">
        <w:rPr>
          <w:sz w:val="28"/>
          <w:szCs w:val="28"/>
        </w:rPr>
        <w:br/>
      </w:r>
      <w:r w:rsidRPr="00642CBE">
        <w:rPr>
          <w:sz w:val="28"/>
          <w:szCs w:val="28"/>
        </w:rPr>
        <w:t>так и из подземных источников.</w:t>
      </w:r>
    </w:p>
    <w:p w:rsidR="00606AAC" w:rsidRPr="00642CBE" w:rsidRDefault="00606AAC" w:rsidP="00D01DC6">
      <w:pPr>
        <w:ind w:firstLine="720"/>
        <w:jc w:val="both"/>
        <w:rPr>
          <w:sz w:val="28"/>
          <w:szCs w:val="28"/>
        </w:rPr>
      </w:pPr>
      <w:r w:rsidRPr="00642CBE">
        <w:rPr>
          <w:sz w:val="28"/>
          <w:szCs w:val="28"/>
        </w:rPr>
        <w:t>Санитарная охрана водоводов обеспечивается санитарно-защитной полосой.</w:t>
      </w:r>
    </w:p>
    <w:p w:rsidR="00606AAC" w:rsidRPr="00642CBE" w:rsidRDefault="00606AAC" w:rsidP="00D01DC6">
      <w:pPr>
        <w:ind w:firstLine="720"/>
        <w:jc w:val="both"/>
        <w:rPr>
          <w:sz w:val="28"/>
          <w:szCs w:val="28"/>
        </w:rPr>
      </w:pPr>
      <w:r w:rsidRPr="00642CBE">
        <w:rPr>
          <w:sz w:val="28"/>
          <w:szCs w:val="28"/>
        </w:rPr>
        <w:t xml:space="preserve">Требования к организации и эксплуатации ЗСО определяются </w:t>
      </w:r>
      <w:r w:rsidR="006C415C">
        <w:rPr>
          <w:sz w:val="28"/>
          <w:szCs w:val="28"/>
        </w:rPr>
        <w:br/>
      </w:r>
      <w:r w:rsidRPr="00642CBE">
        <w:rPr>
          <w:sz w:val="28"/>
          <w:szCs w:val="28"/>
        </w:rPr>
        <w:t xml:space="preserve">в соответствии с СанПиН 2.1.4.1110-02 </w:t>
      </w:r>
      <w:r w:rsidR="00642CBE">
        <w:rPr>
          <w:sz w:val="28"/>
          <w:szCs w:val="28"/>
        </w:rPr>
        <w:t>"</w:t>
      </w:r>
      <w:r w:rsidRPr="00642CBE">
        <w:rPr>
          <w:sz w:val="28"/>
          <w:szCs w:val="28"/>
        </w:rPr>
        <w:t>Зоны санитарной охраны источников водоснабжения и водопроводов питьевого назначения</w:t>
      </w:r>
      <w:r w:rsidR="00642CBE">
        <w:rPr>
          <w:sz w:val="28"/>
          <w:szCs w:val="28"/>
        </w:rPr>
        <w:t>"</w:t>
      </w:r>
      <w:r w:rsidRPr="00642CBE">
        <w:rPr>
          <w:sz w:val="28"/>
          <w:szCs w:val="28"/>
        </w:rPr>
        <w:t>.</w:t>
      </w:r>
    </w:p>
    <w:p w:rsidR="00606AAC" w:rsidRPr="00642CBE" w:rsidRDefault="00606AAC" w:rsidP="00D01DC6">
      <w:pPr>
        <w:ind w:firstLine="720"/>
        <w:jc w:val="both"/>
        <w:rPr>
          <w:sz w:val="28"/>
          <w:szCs w:val="28"/>
        </w:rPr>
      </w:pPr>
      <w:r w:rsidRPr="00642CBE">
        <w:rPr>
          <w:sz w:val="28"/>
          <w:szCs w:val="28"/>
        </w:rPr>
        <w:t xml:space="preserve">ЗСО организуются в составе трех поясов. В каждом из трех поясов, </w:t>
      </w:r>
      <w:r w:rsidR="006C415C">
        <w:rPr>
          <w:sz w:val="28"/>
          <w:szCs w:val="28"/>
        </w:rPr>
        <w:br/>
      </w:r>
      <w:r w:rsidRPr="00642CBE">
        <w:rPr>
          <w:sz w:val="28"/>
          <w:szCs w:val="28"/>
        </w:rPr>
        <w:t xml:space="preserve">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Режим охранной зоны предполагает ограничения и в использовании земель </w:t>
      </w:r>
      <w:r w:rsidR="006C415C">
        <w:rPr>
          <w:sz w:val="28"/>
          <w:szCs w:val="28"/>
        </w:rPr>
        <w:br/>
      </w:r>
      <w:r w:rsidRPr="00642CBE">
        <w:rPr>
          <w:sz w:val="28"/>
          <w:szCs w:val="28"/>
        </w:rPr>
        <w:t>в границах поясов ЗСО.</w:t>
      </w:r>
    </w:p>
    <w:p w:rsidR="00606AAC" w:rsidRPr="00642CBE" w:rsidRDefault="00606AAC" w:rsidP="00D01DC6">
      <w:pPr>
        <w:ind w:firstLine="720"/>
        <w:jc w:val="both"/>
        <w:rPr>
          <w:sz w:val="28"/>
          <w:szCs w:val="28"/>
        </w:rPr>
      </w:pPr>
      <w:r w:rsidRPr="00642CBE">
        <w:rPr>
          <w:sz w:val="28"/>
          <w:szCs w:val="28"/>
        </w:rPr>
        <w:t xml:space="preserve">В соответствии с подпунктом 14 пункта 5 статьи 27 Земельного кодекса Российской Федерации ограничиваются в обороте находящиеся </w:t>
      </w:r>
      <w:r w:rsidR="006C415C">
        <w:rPr>
          <w:sz w:val="28"/>
          <w:szCs w:val="28"/>
        </w:rPr>
        <w:br/>
      </w:r>
      <w:r w:rsidRPr="00642CBE">
        <w:rPr>
          <w:sz w:val="28"/>
          <w:szCs w:val="28"/>
        </w:rPr>
        <w:t xml:space="preserve">в государственной или муниципальной собственности земельные участки </w:t>
      </w:r>
      <w:r w:rsidR="006C415C">
        <w:rPr>
          <w:sz w:val="28"/>
          <w:szCs w:val="28"/>
        </w:rPr>
        <w:br/>
      </w:r>
      <w:r w:rsidRPr="00642CBE">
        <w:rPr>
          <w:sz w:val="28"/>
          <w:szCs w:val="28"/>
        </w:rPr>
        <w:t>в первом пояс</w:t>
      </w:r>
      <w:r w:rsidR="008943AA">
        <w:rPr>
          <w:sz w:val="28"/>
          <w:szCs w:val="28"/>
        </w:rPr>
        <w:t>е</w:t>
      </w:r>
      <w:r w:rsidRPr="00642CBE">
        <w:rPr>
          <w:sz w:val="28"/>
          <w:szCs w:val="28"/>
        </w:rPr>
        <w:t xml:space="preserve"> зон санитарной охраны водных объектов, используемых </w:t>
      </w:r>
      <w:r w:rsidR="00126AFA">
        <w:rPr>
          <w:sz w:val="28"/>
          <w:szCs w:val="28"/>
        </w:rPr>
        <w:br/>
      </w:r>
      <w:r w:rsidRPr="00642CBE">
        <w:rPr>
          <w:sz w:val="28"/>
          <w:szCs w:val="28"/>
        </w:rPr>
        <w:t>для целей питьевого и хозяйственно-бытового водоснабжения.</w:t>
      </w:r>
    </w:p>
    <w:p w:rsidR="00606AAC" w:rsidRPr="009F6AC1" w:rsidRDefault="00606AAC" w:rsidP="00D01DC6">
      <w:pPr>
        <w:ind w:firstLine="720"/>
        <w:contextualSpacing/>
        <w:jc w:val="both"/>
        <w:rPr>
          <w:sz w:val="28"/>
          <w:szCs w:val="28"/>
        </w:rPr>
      </w:pPr>
      <w:r w:rsidRPr="009F6AC1">
        <w:rPr>
          <w:sz w:val="28"/>
          <w:szCs w:val="28"/>
        </w:rPr>
        <w:t>Мероприятия на территории первого пояса ЗСО подземных и поверхностных источников водоснабжения:</w:t>
      </w:r>
    </w:p>
    <w:p w:rsidR="00606AAC" w:rsidRPr="009F6AC1" w:rsidRDefault="00606AAC" w:rsidP="00D01DC6">
      <w:pPr>
        <w:ind w:firstLine="720"/>
        <w:contextualSpacing/>
        <w:jc w:val="both"/>
        <w:rPr>
          <w:sz w:val="28"/>
          <w:szCs w:val="28"/>
        </w:rPr>
      </w:pPr>
      <w:r w:rsidRPr="009F6AC1">
        <w:rPr>
          <w:sz w:val="28"/>
          <w:szCs w:val="28"/>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606AAC" w:rsidRPr="009F6AC1" w:rsidRDefault="00606AAC" w:rsidP="00D01DC6">
      <w:pPr>
        <w:ind w:firstLine="720"/>
        <w:contextualSpacing/>
        <w:jc w:val="both"/>
        <w:rPr>
          <w:sz w:val="28"/>
          <w:szCs w:val="28"/>
        </w:rPr>
      </w:pPr>
      <w:r w:rsidRPr="009F6AC1">
        <w:rPr>
          <w:sz w:val="28"/>
          <w:szCs w:val="28"/>
        </w:rPr>
        <w:t>не допускается посадка высокоствольных деревьев, все виды строительства, не имеющие</w:t>
      </w:r>
      <w:r w:rsidR="008943AA" w:rsidRPr="009F6AC1">
        <w:rPr>
          <w:sz w:val="28"/>
          <w:szCs w:val="28"/>
        </w:rPr>
        <w:t xml:space="preserve"> </w:t>
      </w:r>
      <w:r w:rsidRPr="009F6AC1">
        <w:rPr>
          <w:sz w:val="28"/>
          <w:szCs w:val="28"/>
        </w:rPr>
        <w:t>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606AAC" w:rsidRPr="009F6AC1" w:rsidRDefault="00606AAC" w:rsidP="00D01DC6">
      <w:pPr>
        <w:ind w:firstLine="720"/>
        <w:contextualSpacing/>
        <w:jc w:val="both"/>
        <w:rPr>
          <w:sz w:val="28"/>
          <w:szCs w:val="28"/>
        </w:rPr>
      </w:pPr>
      <w:r w:rsidRPr="009F6AC1">
        <w:rPr>
          <w:sz w:val="28"/>
          <w:szCs w:val="28"/>
        </w:rPr>
        <w:t xml:space="preserve">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w:t>
      </w:r>
      <w:r w:rsidR="006C415C">
        <w:rPr>
          <w:sz w:val="28"/>
          <w:szCs w:val="28"/>
        </w:rPr>
        <w:br/>
      </w:r>
      <w:r w:rsidRPr="009F6AC1">
        <w:rPr>
          <w:sz w:val="28"/>
          <w:szCs w:val="28"/>
        </w:rPr>
        <w:t xml:space="preserve">в исключительных случаях при отсутствии канализации должны устраиваться водонепроницаемые приемники нечистот и бытовых отходов, расположенные </w:t>
      </w:r>
      <w:r w:rsidR="006C415C">
        <w:rPr>
          <w:sz w:val="28"/>
          <w:szCs w:val="28"/>
        </w:rPr>
        <w:br/>
      </w:r>
      <w:r w:rsidRPr="009F6AC1">
        <w:rPr>
          <w:sz w:val="28"/>
          <w:szCs w:val="28"/>
        </w:rPr>
        <w:t>в местах, исключающих загрязнение территории первого пояса ЗСО при их вывозе;</w:t>
      </w:r>
    </w:p>
    <w:p w:rsidR="00606AAC" w:rsidRPr="009F6AC1" w:rsidRDefault="00606AAC" w:rsidP="00D01DC6">
      <w:pPr>
        <w:ind w:firstLine="720"/>
        <w:contextualSpacing/>
        <w:jc w:val="both"/>
        <w:rPr>
          <w:sz w:val="28"/>
          <w:szCs w:val="28"/>
        </w:rPr>
      </w:pPr>
      <w:r w:rsidRPr="009F6AC1">
        <w:rPr>
          <w:sz w:val="28"/>
          <w:szCs w:val="28"/>
        </w:rPr>
        <w:t xml:space="preserve">все водозаборы должны быть оборудованы аппаратурой </w:t>
      </w:r>
      <w:r w:rsidR="00126AFA">
        <w:rPr>
          <w:sz w:val="28"/>
          <w:szCs w:val="28"/>
        </w:rPr>
        <w:br/>
      </w:r>
      <w:r w:rsidRPr="009F6AC1">
        <w:rPr>
          <w:sz w:val="28"/>
          <w:szCs w:val="28"/>
        </w:rPr>
        <w:t xml:space="preserve">для систематического контроля соответствия фактического дебита </w:t>
      </w:r>
      <w:r w:rsidR="00126AFA">
        <w:rPr>
          <w:sz w:val="28"/>
          <w:szCs w:val="28"/>
        </w:rPr>
        <w:br/>
      </w:r>
      <w:r w:rsidRPr="009F6AC1">
        <w:rPr>
          <w:sz w:val="28"/>
          <w:szCs w:val="28"/>
        </w:rPr>
        <w:t>при эксплуатации водопровода проектной производительности, предусмотренной при его проектировании и обосновании границ ЗСО;</w:t>
      </w:r>
    </w:p>
    <w:p w:rsidR="00606AAC" w:rsidRPr="00642CBE" w:rsidRDefault="00606AAC" w:rsidP="00D01DC6">
      <w:pPr>
        <w:ind w:firstLine="720"/>
        <w:contextualSpacing/>
        <w:jc w:val="both"/>
        <w:rPr>
          <w:sz w:val="28"/>
          <w:szCs w:val="28"/>
        </w:rPr>
      </w:pPr>
      <w:r w:rsidRPr="009F6AC1">
        <w:rPr>
          <w:sz w:val="28"/>
          <w:szCs w:val="28"/>
        </w:rPr>
        <w:lastRenderedPageBreak/>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606AAC" w:rsidRPr="00642CBE" w:rsidRDefault="00606AAC" w:rsidP="00D01DC6">
      <w:pPr>
        <w:ind w:firstLine="720"/>
        <w:jc w:val="both"/>
        <w:rPr>
          <w:sz w:val="28"/>
          <w:szCs w:val="28"/>
        </w:rPr>
      </w:pPr>
      <w:r w:rsidRPr="00642CBE">
        <w:rPr>
          <w:sz w:val="28"/>
          <w:szCs w:val="28"/>
        </w:rPr>
        <w:t>Мероприятия по второму поясу поверхностных источников водоснабжения</w:t>
      </w:r>
      <w:r w:rsidR="00355D97">
        <w:rPr>
          <w:sz w:val="28"/>
          <w:szCs w:val="28"/>
        </w:rPr>
        <w:t>:</w:t>
      </w:r>
    </w:p>
    <w:p w:rsidR="00606AAC" w:rsidRPr="00642CBE" w:rsidRDefault="00606AAC" w:rsidP="00D01DC6">
      <w:pPr>
        <w:ind w:firstLine="720"/>
        <w:jc w:val="both"/>
        <w:rPr>
          <w:sz w:val="28"/>
          <w:szCs w:val="28"/>
        </w:rPr>
      </w:pPr>
      <w:r w:rsidRPr="00642CBE">
        <w:rPr>
          <w:sz w:val="28"/>
          <w:szCs w:val="28"/>
        </w:rPr>
        <w:t xml:space="preserve">выявление объектов, загрязняющих источники водоснабжения, </w:t>
      </w:r>
      <w:r w:rsidR="006C415C">
        <w:rPr>
          <w:sz w:val="28"/>
          <w:szCs w:val="28"/>
        </w:rPr>
        <w:br/>
      </w:r>
      <w:r w:rsidRPr="00642CBE">
        <w:rPr>
          <w:sz w:val="28"/>
          <w:szCs w:val="28"/>
        </w:rPr>
        <w:t xml:space="preserve">с разработкой конкретных водоохранных мероприятий, обеспеченных источниками финансирования, подрядными организациями и согласованных </w:t>
      </w:r>
      <w:r w:rsidR="006C415C">
        <w:rPr>
          <w:sz w:val="28"/>
          <w:szCs w:val="28"/>
        </w:rPr>
        <w:br/>
      </w:r>
      <w:r w:rsidRPr="00642CBE">
        <w:rPr>
          <w:sz w:val="28"/>
          <w:szCs w:val="28"/>
        </w:rPr>
        <w:t>с центром государственного санитарно-эпидемиологического надзора;</w:t>
      </w:r>
    </w:p>
    <w:p w:rsidR="00606AAC" w:rsidRPr="00642CBE" w:rsidRDefault="00606AAC" w:rsidP="00D01DC6">
      <w:pPr>
        <w:ind w:firstLine="720"/>
        <w:jc w:val="both"/>
        <w:rPr>
          <w:sz w:val="28"/>
          <w:szCs w:val="28"/>
        </w:rPr>
      </w:pPr>
      <w:r w:rsidRPr="00642CBE">
        <w:rPr>
          <w:sz w:val="28"/>
          <w:szCs w:val="28"/>
        </w:rPr>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606AAC" w:rsidRPr="00642CBE" w:rsidRDefault="00606AAC" w:rsidP="00D01DC6">
      <w:pPr>
        <w:ind w:firstLine="720"/>
        <w:jc w:val="both"/>
        <w:rPr>
          <w:sz w:val="28"/>
          <w:szCs w:val="28"/>
        </w:rPr>
      </w:pPr>
      <w:r w:rsidRPr="00642CBE">
        <w:rPr>
          <w:sz w:val="28"/>
          <w:szCs w:val="28"/>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606AAC" w:rsidRPr="00642CBE" w:rsidRDefault="00606AAC" w:rsidP="00D01DC6">
      <w:pPr>
        <w:ind w:firstLine="720"/>
        <w:jc w:val="both"/>
        <w:rPr>
          <w:sz w:val="28"/>
          <w:szCs w:val="28"/>
        </w:rPr>
      </w:pPr>
      <w:r w:rsidRPr="00642CBE">
        <w:rPr>
          <w:sz w:val="28"/>
          <w:szCs w:val="28"/>
        </w:rPr>
        <w:t xml:space="preserve">все работы, в том числе добыча песка, гравия, дноуглубительные, </w:t>
      </w:r>
      <w:r w:rsidR="006C415C">
        <w:rPr>
          <w:sz w:val="28"/>
          <w:szCs w:val="28"/>
        </w:rPr>
        <w:br/>
      </w:r>
      <w:r w:rsidRPr="00642CBE">
        <w:rPr>
          <w:sz w:val="28"/>
          <w:szCs w:val="28"/>
        </w:rPr>
        <w:t>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606AAC" w:rsidRPr="00642CBE" w:rsidRDefault="00606AAC" w:rsidP="00D01DC6">
      <w:pPr>
        <w:ind w:firstLine="720"/>
        <w:jc w:val="both"/>
        <w:rPr>
          <w:sz w:val="28"/>
          <w:szCs w:val="28"/>
        </w:rPr>
      </w:pPr>
      <w:r w:rsidRPr="00642CBE">
        <w:rPr>
          <w:sz w:val="28"/>
          <w:szCs w:val="28"/>
        </w:rPr>
        <w:t>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606AAC" w:rsidRPr="00642CBE" w:rsidRDefault="00606AAC" w:rsidP="00D01DC6">
      <w:pPr>
        <w:ind w:firstLine="720"/>
        <w:jc w:val="both"/>
        <w:rPr>
          <w:sz w:val="28"/>
          <w:szCs w:val="28"/>
        </w:rPr>
      </w:pPr>
      <w:r w:rsidRPr="00642CBE">
        <w:rPr>
          <w:sz w:val="28"/>
          <w:szCs w:val="28"/>
        </w:rPr>
        <w:t>Кроме мероприятий, указанных выше, подлежат выполнению следующие мероприятия:</w:t>
      </w:r>
    </w:p>
    <w:p w:rsidR="00606AAC" w:rsidRPr="00642CBE" w:rsidRDefault="00606AAC" w:rsidP="00D01DC6">
      <w:pPr>
        <w:ind w:firstLine="720"/>
        <w:jc w:val="both"/>
        <w:rPr>
          <w:sz w:val="28"/>
          <w:szCs w:val="28"/>
        </w:rPr>
      </w:pPr>
      <w:r w:rsidRPr="00642CBE">
        <w:rPr>
          <w:sz w:val="28"/>
          <w:szCs w:val="28"/>
        </w:rPr>
        <w:t xml:space="preserve">использование источников водоснабжения в пределах второго пояса ЗСО для купания, туризма, водного спорта и рыбной ловли допускается </w:t>
      </w:r>
      <w:r w:rsidR="006C415C">
        <w:rPr>
          <w:sz w:val="28"/>
          <w:szCs w:val="28"/>
        </w:rPr>
        <w:br/>
      </w:r>
      <w:r w:rsidRPr="00642CBE">
        <w:rPr>
          <w:sz w:val="28"/>
          <w:szCs w:val="28"/>
        </w:rPr>
        <w:t>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606AAC" w:rsidRPr="00642CBE" w:rsidRDefault="00606AAC" w:rsidP="00D01DC6">
      <w:pPr>
        <w:ind w:firstLine="720"/>
        <w:jc w:val="both"/>
        <w:rPr>
          <w:sz w:val="28"/>
          <w:szCs w:val="28"/>
        </w:rPr>
      </w:pPr>
      <w:r w:rsidRPr="00642CBE">
        <w:rPr>
          <w:sz w:val="28"/>
          <w:szCs w:val="28"/>
        </w:rPr>
        <w:t xml:space="preserve">в границах второго пояса </w:t>
      </w:r>
      <w:r w:rsidR="00355D97">
        <w:rPr>
          <w:sz w:val="28"/>
          <w:szCs w:val="28"/>
        </w:rPr>
        <w:t>ЗСО</w:t>
      </w:r>
      <w:r w:rsidRPr="00642CBE">
        <w:rPr>
          <w:sz w:val="28"/>
          <w:szCs w:val="28"/>
        </w:rPr>
        <w:t xml:space="preserve"> запрещается сброс промышленных, сельскохозяйственных, городских и ливневых сточных вод, содержание </w:t>
      </w:r>
      <w:r w:rsidR="006C415C">
        <w:rPr>
          <w:sz w:val="28"/>
          <w:szCs w:val="28"/>
        </w:rPr>
        <w:br/>
      </w:r>
      <w:r w:rsidRPr="00642CBE">
        <w:rPr>
          <w:sz w:val="28"/>
          <w:szCs w:val="28"/>
        </w:rPr>
        <w:t xml:space="preserve">в которых химических веществ и микроорганизмов превышает установленные санитарными правилами гигиенические нормативы качества воды. При этом, сброс запрещается, вне зависимости от содержание химических веществ и микроорганизмов, хозяйственными и иными объектами, которые введены </w:t>
      </w:r>
      <w:r w:rsidR="006C415C">
        <w:rPr>
          <w:sz w:val="28"/>
          <w:szCs w:val="28"/>
        </w:rPr>
        <w:br/>
      </w:r>
      <w:r w:rsidRPr="00642CBE">
        <w:rPr>
          <w:sz w:val="28"/>
          <w:szCs w:val="28"/>
        </w:rPr>
        <w:t xml:space="preserve">в эксплуатацию или разрешение на строительство которых выдано после </w:t>
      </w:r>
      <w:r w:rsidR="00355D97">
        <w:rPr>
          <w:sz w:val="28"/>
          <w:szCs w:val="28"/>
        </w:rPr>
        <w:br/>
      </w:r>
      <w:r w:rsidRPr="00642CBE">
        <w:rPr>
          <w:sz w:val="28"/>
          <w:szCs w:val="28"/>
        </w:rPr>
        <w:t>31 декабря 2006 года, промышленных, сельскохозяйственных, городских сточных вод в пределах второго пояса зон санитарной охраны источников питьевого и хозяйственно-бытового водоснабжения.</w:t>
      </w:r>
    </w:p>
    <w:p w:rsidR="00606AAC" w:rsidRPr="00355D97" w:rsidRDefault="00606AAC" w:rsidP="00D01DC6">
      <w:pPr>
        <w:ind w:firstLine="720"/>
        <w:jc w:val="both"/>
        <w:rPr>
          <w:sz w:val="28"/>
          <w:szCs w:val="28"/>
        </w:rPr>
      </w:pPr>
      <w:r w:rsidRPr="00355D97">
        <w:rPr>
          <w:sz w:val="28"/>
          <w:szCs w:val="28"/>
        </w:rPr>
        <w:t>Мероприятия по санитарно – защитной полосе водоводов</w:t>
      </w:r>
    </w:p>
    <w:p w:rsidR="00606AAC" w:rsidRPr="00642CBE" w:rsidRDefault="00606AAC" w:rsidP="00D01DC6">
      <w:pPr>
        <w:ind w:firstLine="720"/>
        <w:jc w:val="both"/>
        <w:rPr>
          <w:sz w:val="28"/>
          <w:szCs w:val="28"/>
        </w:rPr>
      </w:pPr>
      <w:r w:rsidRPr="00642CBE">
        <w:rPr>
          <w:sz w:val="28"/>
          <w:szCs w:val="28"/>
        </w:rPr>
        <w:lastRenderedPageBreak/>
        <w:t xml:space="preserve">В соответствии с требованиями СанПиН 2.1.4.1110-02 </w:t>
      </w:r>
      <w:r w:rsidR="00642CBE">
        <w:rPr>
          <w:sz w:val="28"/>
          <w:szCs w:val="28"/>
        </w:rPr>
        <w:t>"</w:t>
      </w:r>
      <w:r w:rsidRPr="00642CBE">
        <w:rPr>
          <w:sz w:val="28"/>
          <w:szCs w:val="28"/>
        </w:rPr>
        <w:t>Зоны санитарной охраны источников водоснабжения и водопроводов питьевого назначения</w:t>
      </w:r>
      <w:r w:rsidR="00642CBE">
        <w:rPr>
          <w:sz w:val="28"/>
          <w:szCs w:val="28"/>
        </w:rPr>
        <w:t>"</w:t>
      </w:r>
      <w:r w:rsidRPr="00642CBE">
        <w:rPr>
          <w:sz w:val="28"/>
          <w:szCs w:val="28"/>
        </w:rPr>
        <w:t xml:space="preserve"> </w:t>
      </w:r>
      <w:r w:rsidR="006C415C">
        <w:rPr>
          <w:sz w:val="28"/>
          <w:szCs w:val="28"/>
        </w:rPr>
        <w:br/>
      </w:r>
      <w:r w:rsidRPr="00642CBE">
        <w:rPr>
          <w:sz w:val="28"/>
          <w:szCs w:val="28"/>
        </w:rPr>
        <w:t>в пределах санитарно - защитной полосы водоводов должны отсутствовать источники загрязнения почвы и грунтовых вод.</w:t>
      </w:r>
    </w:p>
    <w:p w:rsidR="00606AAC" w:rsidRPr="00355D97" w:rsidRDefault="00EE7153" w:rsidP="00D01DC6">
      <w:pPr>
        <w:ind w:firstLine="720"/>
        <w:jc w:val="both"/>
        <w:rPr>
          <w:sz w:val="28"/>
          <w:szCs w:val="28"/>
        </w:rPr>
      </w:pPr>
      <w:r>
        <w:rPr>
          <w:sz w:val="28"/>
          <w:szCs w:val="28"/>
        </w:rPr>
        <w:t>5</w:t>
      </w:r>
      <w:r w:rsidR="00355D97" w:rsidRPr="00355D97">
        <w:rPr>
          <w:sz w:val="28"/>
          <w:szCs w:val="28"/>
        </w:rPr>
        <w:t xml:space="preserve">.4. </w:t>
      </w:r>
      <w:r w:rsidR="00606AAC" w:rsidRPr="00355D97">
        <w:rPr>
          <w:sz w:val="28"/>
          <w:szCs w:val="28"/>
        </w:rPr>
        <w:t>Режим эксплуатации в границах зоны затопления и подтопления</w:t>
      </w:r>
    </w:p>
    <w:p w:rsidR="00606AAC" w:rsidRPr="00642CBE" w:rsidRDefault="00606AAC" w:rsidP="00D01DC6">
      <w:pPr>
        <w:ind w:firstLine="720"/>
        <w:jc w:val="both"/>
        <w:rPr>
          <w:sz w:val="28"/>
          <w:szCs w:val="28"/>
        </w:rPr>
      </w:pPr>
      <w:r w:rsidRPr="00642CBE">
        <w:rPr>
          <w:sz w:val="28"/>
          <w:szCs w:val="28"/>
        </w:rPr>
        <w:t>Порядок установления, изменения и прекращения существования зон затопления, подтопления установлен Положением о зонах затопления, подтопления, утвержденным постановлением Правитель</w:t>
      </w:r>
      <w:r w:rsidR="00DF4C24">
        <w:rPr>
          <w:sz w:val="28"/>
          <w:szCs w:val="28"/>
        </w:rPr>
        <w:t>ства Российской Федерации от 18 апреля</w:t>
      </w:r>
      <w:r w:rsidR="00DF4C24" w:rsidRPr="00642CBE">
        <w:rPr>
          <w:sz w:val="28"/>
          <w:szCs w:val="28"/>
        </w:rPr>
        <w:t xml:space="preserve"> </w:t>
      </w:r>
      <w:r w:rsidRPr="00642CBE">
        <w:rPr>
          <w:sz w:val="28"/>
          <w:szCs w:val="28"/>
        </w:rPr>
        <w:t>2014</w:t>
      </w:r>
      <w:r w:rsidR="00DF4C24">
        <w:rPr>
          <w:sz w:val="28"/>
          <w:szCs w:val="28"/>
        </w:rPr>
        <w:t xml:space="preserve"> года</w:t>
      </w:r>
      <w:r w:rsidRPr="00642CBE">
        <w:rPr>
          <w:sz w:val="28"/>
          <w:szCs w:val="28"/>
        </w:rPr>
        <w:t xml:space="preserve"> № 360.</w:t>
      </w:r>
    </w:p>
    <w:p w:rsidR="00606AAC" w:rsidRPr="00642CBE" w:rsidRDefault="00606AAC" w:rsidP="00D01DC6">
      <w:pPr>
        <w:ind w:firstLine="720"/>
        <w:jc w:val="both"/>
        <w:rPr>
          <w:sz w:val="28"/>
          <w:szCs w:val="28"/>
        </w:rPr>
      </w:pPr>
      <w:r w:rsidRPr="00642CBE">
        <w:rPr>
          <w:sz w:val="28"/>
          <w:szCs w:val="28"/>
        </w:rPr>
        <w:t xml:space="preserve">В границах зон затопления, подтопления, в соответствии </w:t>
      </w:r>
      <w:r w:rsidR="006C415C">
        <w:rPr>
          <w:sz w:val="28"/>
          <w:szCs w:val="28"/>
        </w:rPr>
        <w:br/>
      </w:r>
      <w:r w:rsidRPr="00642CBE">
        <w:rPr>
          <w:sz w:val="28"/>
          <w:szCs w:val="28"/>
        </w:rPr>
        <w:t>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606AAC" w:rsidRPr="00642CBE" w:rsidRDefault="00606AAC" w:rsidP="00D01DC6">
      <w:pPr>
        <w:ind w:firstLine="720"/>
        <w:jc w:val="both"/>
        <w:rPr>
          <w:sz w:val="28"/>
          <w:szCs w:val="28"/>
        </w:rPr>
      </w:pPr>
      <w:r w:rsidRPr="00642CBE">
        <w:rPr>
          <w:sz w:val="28"/>
          <w:szCs w:val="28"/>
        </w:rP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606AAC" w:rsidRPr="00642CBE" w:rsidRDefault="00606AAC" w:rsidP="00D01DC6">
      <w:pPr>
        <w:ind w:firstLine="720"/>
        <w:jc w:val="both"/>
        <w:rPr>
          <w:sz w:val="28"/>
          <w:szCs w:val="28"/>
        </w:rPr>
      </w:pPr>
      <w:r w:rsidRPr="00642CBE">
        <w:rPr>
          <w:sz w:val="28"/>
          <w:szCs w:val="28"/>
        </w:rPr>
        <w:t>использование сточных вод в целях регулирования плодородия почв;</w:t>
      </w:r>
    </w:p>
    <w:p w:rsidR="00606AAC" w:rsidRPr="00642CBE" w:rsidRDefault="00606AAC" w:rsidP="00D01DC6">
      <w:pPr>
        <w:ind w:firstLine="720"/>
        <w:jc w:val="both"/>
        <w:rPr>
          <w:sz w:val="28"/>
          <w:szCs w:val="28"/>
        </w:rPr>
      </w:pPr>
      <w:r w:rsidRPr="00642CBE">
        <w:rPr>
          <w:sz w:val="28"/>
          <w:szCs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606AAC" w:rsidRPr="00642CBE" w:rsidRDefault="00606AAC" w:rsidP="00D01DC6">
      <w:pPr>
        <w:ind w:firstLine="720"/>
        <w:jc w:val="both"/>
        <w:rPr>
          <w:sz w:val="28"/>
          <w:szCs w:val="28"/>
        </w:rPr>
      </w:pPr>
      <w:r w:rsidRPr="00642CBE">
        <w:rPr>
          <w:sz w:val="28"/>
          <w:szCs w:val="28"/>
        </w:rPr>
        <w:t>осуществление авиационных мер по борьбе с вредными организмами.</w:t>
      </w:r>
    </w:p>
    <w:p w:rsidR="00606AAC" w:rsidRPr="00642CBE" w:rsidRDefault="00606AAC" w:rsidP="00D01DC6">
      <w:pPr>
        <w:ind w:firstLine="720"/>
        <w:jc w:val="both"/>
        <w:rPr>
          <w:sz w:val="28"/>
          <w:szCs w:val="28"/>
        </w:rPr>
      </w:pPr>
      <w:r w:rsidRPr="00642CBE">
        <w:rPr>
          <w:sz w:val="28"/>
          <w:szCs w:val="28"/>
        </w:rPr>
        <w:t xml:space="preserve">В целях предотвращения негативного воздействия вод на определенные территории и объекты и ликвидации его последствий принимаются меры </w:t>
      </w:r>
      <w:r w:rsidR="006C415C">
        <w:rPr>
          <w:sz w:val="28"/>
          <w:szCs w:val="28"/>
        </w:rPr>
        <w:br/>
      </w:r>
      <w:r w:rsidRPr="00642CBE">
        <w:rPr>
          <w:sz w:val="28"/>
          <w:szCs w:val="28"/>
        </w:rPr>
        <w:t>по предотвращению негативного воздействия вод и ликвидации его последствий в соответствии с Водным кодексом Российской Федерации, обеспечивается инженерная защита территорий и объектов от затопления, подтопления, разрушения берегов водных объектов, заболачивания и другого негативного воздействия вод.</w:t>
      </w:r>
    </w:p>
    <w:p w:rsidR="00606AAC" w:rsidRPr="00642CBE" w:rsidRDefault="00606AAC" w:rsidP="00D01DC6">
      <w:pPr>
        <w:ind w:firstLine="720"/>
        <w:jc w:val="both"/>
        <w:rPr>
          <w:sz w:val="28"/>
          <w:szCs w:val="28"/>
        </w:rPr>
      </w:pPr>
      <w:r w:rsidRPr="00642CBE">
        <w:rPr>
          <w:sz w:val="28"/>
          <w:szCs w:val="28"/>
        </w:rPr>
        <w:t xml:space="preserve">Собственник водного объекта обязан осуществлять меры </w:t>
      </w:r>
      <w:r w:rsidR="00126AFA">
        <w:rPr>
          <w:sz w:val="28"/>
          <w:szCs w:val="28"/>
        </w:rPr>
        <w:br/>
      </w:r>
      <w:r w:rsidRPr="00642CBE">
        <w:rPr>
          <w:sz w:val="28"/>
          <w:szCs w:val="28"/>
        </w:rPr>
        <w:t xml:space="preserve">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субъекта Российской Федерации, собственности городского округа, осуществляются исполнительными органами государственной власти или органами местного самоуправления в пределах их полномочий в соответствии со </w:t>
      </w:r>
      <w:hyperlink r:id="rId10" w:history="1">
        <w:r w:rsidRPr="00642CBE">
          <w:rPr>
            <w:sz w:val="28"/>
            <w:szCs w:val="28"/>
          </w:rPr>
          <w:t>статьями 24</w:t>
        </w:r>
      </w:hyperlink>
      <w:r w:rsidRPr="00642CBE">
        <w:rPr>
          <w:sz w:val="28"/>
          <w:szCs w:val="28"/>
        </w:rPr>
        <w:t xml:space="preserve"> – </w:t>
      </w:r>
      <w:hyperlink r:id="rId11" w:history="1">
        <w:r w:rsidRPr="00642CBE">
          <w:rPr>
            <w:sz w:val="28"/>
            <w:szCs w:val="28"/>
          </w:rPr>
          <w:t>27</w:t>
        </w:r>
      </w:hyperlink>
      <w:r w:rsidRPr="00642CBE">
        <w:rPr>
          <w:sz w:val="28"/>
          <w:szCs w:val="28"/>
        </w:rPr>
        <w:t xml:space="preserve"> Водного кодекса Российской Федерации.</w:t>
      </w:r>
    </w:p>
    <w:p w:rsidR="00606AAC" w:rsidRPr="00DF4C24" w:rsidRDefault="00EE7153" w:rsidP="00DF4C24">
      <w:pPr>
        <w:ind w:firstLine="720"/>
        <w:jc w:val="both"/>
        <w:rPr>
          <w:sz w:val="28"/>
          <w:szCs w:val="28"/>
        </w:rPr>
      </w:pPr>
      <w:r>
        <w:rPr>
          <w:sz w:val="28"/>
          <w:szCs w:val="28"/>
        </w:rPr>
        <w:t>5</w:t>
      </w:r>
      <w:r w:rsidR="00DF4C24" w:rsidRPr="00DF4C24">
        <w:rPr>
          <w:sz w:val="28"/>
          <w:szCs w:val="28"/>
        </w:rPr>
        <w:t xml:space="preserve">.5. </w:t>
      </w:r>
      <w:r w:rsidR="00606AAC" w:rsidRPr="00DF4C24">
        <w:rPr>
          <w:sz w:val="28"/>
          <w:szCs w:val="28"/>
        </w:rPr>
        <w:t>Режим эксплуатации в границах третьей, пятой, шестой подзоны приаэродромной территории</w:t>
      </w:r>
    </w:p>
    <w:p w:rsidR="00606AAC" w:rsidRPr="00642CBE" w:rsidRDefault="00606AAC" w:rsidP="00DF4C24">
      <w:pPr>
        <w:shd w:val="clear" w:color="auto" w:fill="FFFFFF" w:themeFill="background1"/>
        <w:ind w:firstLine="720"/>
        <w:jc w:val="both"/>
        <w:rPr>
          <w:sz w:val="28"/>
          <w:szCs w:val="28"/>
        </w:rPr>
      </w:pPr>
      <w:r w:rsidRPr="00642CBE">
        <w:rPr>
          <w:sz w:val="28"/>
          <w:szCs w:val="28"/>
        </w:rPr>
        <w:t xml:space="preserve">Согласно сведениям Единого государственного реестра недвижимости </w:t>
      </w:r>
      <w:r w:rsidR="00126AFA">
        <w:rPr>
          <w:sz w:val="28"/>
          <w:szCs w:val="28"/>
        </w:rPr>
        <w:br/>
      </w:r>
      <w:r w:rsidRPr="00642CBE">
        <w:rPr>
          <w:sz w:val="28"/>
          <w:szCs w:val="28"/>
        </w:rPr>
        <w:t>в границах городского округа "Город Архангельск" частично расположены приаэродромная территория аэропорта Васьково, третья, пятая и шестая подзоны приаэродромной территории аэропорта Васьково.</w:t>
      </w:r>
    </w:p>
    <w:p w:rsidR="00606AAC" w:rsidRPr="00642CBE" w:rsidRDefault="00606AAC" w:rsidP="00DF4C24">
      <w:pPr>
        <w:shd w:val="clear" w:color="auto" w:fill="FFFFFF" w:themeFill="background1"/>
        <w:ind w:firstLine="720"/>
        <w:jc w:val="both"/>
        <w:rPr>
          <w:sz w:val="28"/>
          <w:szCs w:val="28"/>
        </w:rPr>
      </w:pPr>
      <w:r w:rsidRPr="00642CBE">
        <w:rPr>
          <w:sz w:val="28"/>
          <w:szCs w:val="28"/>
        </w:rPr>
        <w:lastRenderedPageBreak/>
        <w:t xml:space="preserve">На приаэродромной территории выделяются следующие подзоны, </w:t>
      </w:r>
      <w:r w:rsidR="006C415C">
        <w:rPr>
          <w:sz w:val="28"/>
          <w:szCs w:val="28"/>
        </w:rPr>
        <w:br/>
      </w:r>
      <w:r w:rsidRPr="00642CBE">
        <w:rPr>
          <w:sz w:val="28"/>
          <w:szCs w:val="28"/>
        </w:rPr>
        <w:t>в которых устанавливаются ограничения использования объектов недвижимости и осуществления деятельности:</w:t>
      </w:r>
    </w:p>
    <w:p w:rsidR="00606AAC" w:rsidRPr="00642CBE" w:rsidRDefault="00606AAC" w:rsidP="00DF4C24">
      <w:pPr>
        <w:shd w:val="clear" w:color="auto" w:fill="FFFFFF" w:themeFill="background1"/>
        <w:ind w:firstLine="720"/>
        <w:jc w:val="both"/>
        <w:rPr>
          <w:sz w:val="28"/>
          <w:szCs w:val="28"/>
        </w:rPr>
      </w:pPr>
      <w:r w:rsidRPr="00642CBE">
        <w:rPr>
          <w:sz w:val="28"/>
          <w:szCs w:val="28"/>
        </w:rPr>
        <w:t xml:space="preserve">третья подзона -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w:t>
      </w:r>
      <w:r w:rsidR="00126AFA">
        <w:rPr>
          <w:sz w:val="28"/>
          <w:szCs w:val="28"/>
        </w:rPr>
        <w:br/>
      </w:r>
      <w:r w:rsidRPr="00642CBE">
        <w:rPr>
          <w:sz w:val="28"/>
          <w:szCs w:val="28"/>
        </w:rPr>
        <w:t>при установлении соответствующей приаэродромной территории;</w:t>
      </w:r>
    </w:p>
    <w:p w:rsidR="00606AAC" w:rsidRPr="00642CBE" w:rsidRDefault="00606AAC" w:rsidP="00DF4C24">
      <w:pPr>
        <w:shd w:val="clear" w:color="auto" w:fill="FFFFFF" w:themeFill="background1"/>
        <w:ind w:firstLine="720"/>
        <w:jc w:val="both"/>
        <w:rPr>
          <w:sz w:val="28"/>
          <w:szCs w:val="28"/>
        </w:rPr>
      </w:pPr>
      <w:r w:rsidRPr="00642CBE">
        <w:rPr>
          <w:sz w:val="28"/>
          <w:szCs w:val="28"/>
        </w:rPr>
        <w:t>пятая подзона - запрещается размещать опасные производственные объекты, определенные Федеральным законом "О промышленной безопасности опасных производственных объектов", функционирование которых может повлиять на безопасность полетов воздушных судов;</w:t>
      </w:r>
    </w:p>
    <w:p w:rsidR="00606AAC" w:rsidRPr="00642CBE" w:rsidRDefault="00606AAC" w:rsidP="00DF4C24">
      <w:pPr>
        <w:shd w:val="clear" w:color="auto" w:fill="FFFFFF" w:themeFill="background1"/>
        <w:ind w:firstLine="720"/>
        <w:jc w:val="both"/>
        <w:rPr>
          <w:sz w:val="28"/>
          <w:szCs w:val="28"/>
        </w:rPr>
      </w:pPr>
      <w:r w:rsidRPr="00642CBE">
        <w:rPr>
          <w:sz w:val="28"/>
          <w:szCs w:val="28"/>
        </w:rPr>
        <w:t>шестая подзона - запрещается размещать объекты, способствующие привлечению и массовому скоплению птиц.</w:t>
      </w:r>
    </w:p>
    <w:p w:rsidR="00606AAC" w:rsidRPr="00DF4C24" w:rsidRDefault="00EE7153" w:rsidP="00DF4C24">
      <w:pPr>
        <w:ind w:firstLine="720"/>
        <w:jc w:val="both"/>
        <w:rPr>
          <w:sz w:val="28"/>
          <w:szCs w:val="28"/>
        </w:rPr>
      </w:pPr>
      <w:r>
        <w:rPr>
          <w:sz w:val="28"/>
          <w:szCs w:val="28"/>
        </w:rPr>
        <w:t>5</w:t>
      </w:r>
      <w:r w:rsidR="00DF4C24" w:rsidRPr="00DF4C24">
        <w:rPr>
          <w:sz w:val="28"/>
          <w:szCs w:val="28"/>
        </w:rPr>
        <w:t xml:space="preserve">.6. </w:t>
      </w:r>
      <w:r w:rsidR="00606AAC" w:rsidRPr="00DF4C24">
        <w:rPr>
          <w:sz w:val="28"/>
          <w:szCs w:val="28"/>
        </w:rPr>
        <w:t>Режим эксплуатации в границах зоны регулирования застройки и хозяйственной деятельности 3 типа (</w:t>
      </w:r>
      <w:r w:rsidR="00DF4C24">
        <w:rPr>
          <w:sz w:val="28"/>
          <w:szCs w:val="28"/>
        </w:rPr>
        <w:t xml:space="preserve">далее – </w:t>
      </w:r>
      <w:r w:rsidR="00606AAC" w:rsidRPr="00DF4C24">
        <w:rPr>
          <w:sz w:val="28"/>
          <w:szCs w:val="28"/>
        </w:rPr>
        <w:t>ЗРЗ-3)</w:t>
      </w:r>
    </w:p>
    <w:p w:rsidR="00606AAC" w:rsidRPr="00642CBE" w:rsidRDefault="00606AAC" w:rsidP="00DF4C24">
      <w:pPr>
        <w:ind w:firstLine="720"/>
        <w:jc w:val="both"/>
        <w:rPr>
          <w:sz w:val="28"/>
          <w:szCs w:val="28"/>
        </w:rPr>
      </w:pPr>
      <w:r w:rsidRPr="00642CBE">
        <w:rPr>
          <w:sz w:val="28"/>
          <w:szCs w:val="28"/>
        </w:rPr>
        <w:t>Объектами охраны подзоны ЗРЗ-3 в соответствии с постановлением Правительства Архангельской области от 18</w:t>
      </w:r>
      <w:r w:rsidR="00DF4C24">
        <w:rPr>
          <w:sz w:val="28"/>
          <w:szCs w:val="28"/>
        </w:rPr>
        <w:t xml:space="preserve"> ноября </w:t>
      </w:r>
      <w:r w:rsidRPr="00642CBE">
        <w:rPr>
          <w:sz w:val="28"/>
          <w:szCs w:val="28"/>
        </w:rPr>
        <w:t xml:space="preserve">2014 </w:t>
      </w:r>
      <w:r w:rsidR="006C415C">
        <w:rPr>
          <w:sz w:val="28"/>
          <w:szCs w:val="28"/>
        </w:rPr>
        <w:t xml:space="preserve">года </w:t>
      </w:r>
      <w:r w:rsidRPr="00642CBE">
        <w:rPr>
          <w:sz w:val="28"/>
          <w:szCs w:val="28"/>
        </w:rPr>
        <w:t xml:space="preserve">№ 460-пп </w:t>
      </w:r>
      <w:r w:rsidR="006C415C">
        <w:rPr>
          <w:sz w:val="28"/>
          <w:szCs w:val="28"/>
        </w:rPr>
        <w:br/>
      </w:r>
      <w:r w:rsidR="00642CBE">
        <w:rPr>
          <w:sz w:val="28"/>
          <w:szCs w:val="28"/>
        </w:rPr>
        <w:t>"</w:t>
      </w:r>
      <w:r w:rsidRPr="00642CBE">
        <w:rPr>
          <w:sz w:val="28"/>
          <w:szCs w:val="28"/>
        </w:rP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6C415C">
        <w:rPr>
          <w:sz w:val="28"/>
          <w:szCs w:val="28"/>
        </w:rPr>
        <w:br/>
      </w:r>
      <w:r w:rsidRPr="00642CBE">
        <w:rPr>
          <w:sz w:val="28"/>
          <w:szCs w:val="28"/>
        </w:rPr>
        <w:t>(в Ломоносовском, Октябрьском и Соломбальском территориальных округах)</w:t>
      </w:r>
      <w:r w:rsidR="00642CBE">
        <w:rPr>
          <w:sz w:val="28"/>
          <w:szCs w:val="28"/>
        </w:rPr>
        <w:t>"</w:t>
      </w:r>
      <w:r w:rsidRPr="00642CBE">
        <w:rPr>
          <w:sz w:val="28"/>
          <w:szCs w:val="28"/>
        </w:rPr>
        <w:t xml:space="preserve"> являются сохранившиеся элементы планировочной структуры и ценные участки зеленых насаждений. </w:t>
      </w:r>
    </w:p>
    <w:p w:rsidR="00606AAC" w:rsidRPr="00642CBE" w:rsidRDefault="00606AAC" w:rsidP="00DF4C24">
      <w:pPr>
        <w:ind w:firstLine="720"/>
        <w:jc w:val="both"/>
        <w:rPr>
          <w:sz w:val="28"/>
          <w:szCs w:val="28"/>
        </w:rPr>
      </w:pPr>
      <w:r w:rsidRPr="00642CBE">
        <w:rPr>
          <w:sz w:val="28"/>
          <w:szCs w:val="28"/>
        </w:rPr>
        <w:t xml:space="preserve">В случае обнаружения в ходе проведения изыскательских, проектных, земляных, строительных, мелиоративных, хозяйственных работ, работ </w:t>
      </w:r>
      <w:r w:rsidR="00126AFA">
        <w:rPr>
          <w:sz w:val="28"/>
          <w:szCs w:val="28"/>
        </w:rPr>
        <w:br/>
      </w:r>
      <w:r w:rsidRPr="00642CBE">
        <w:rPr>
          <w:sz w:val="28"/>
          <w:szCs w:val="28"/>
        </w:rPr>
        <w:t xml:space="preserve">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инспекцию по охране объектов культурного наследия Архангельской области письменное заявление </w:t>
      </w:r>
      <w:r w:rsidR="006C415C">
        <w:rPr>
          <w:sz w:val="28"/>
          <w:szCs w:val="28"/>
        </w:rPr>
        <w:br/>
      </w:r>
      <w:r w:rsidRPr="00642CBE">
        <w:rPr>
          <w:sz w:val="28"/>
          <w:szCs w:val="28"/>
        </w:rPr>
        <w:t>об обнаруженном объекте культурного наследия.</w:t>
      </w:r>
    </w:p>
    <w:p w:rsidR="00606AAC" w:rsidRPr="00C37417" w:rsidRDefault="00EE7153" w:rsidP="00DF4C24">
      <w:pPr>
        <w:ind w:firstLine="720"/>
        <w:jc w:val="both"/>
        <w:rPr>
          <w:sz w:val="28"/>
          <w:szCs w:val="28"/>
        </w:rPr>
      </w:pPr>
      <w:r>
        <w:rPr>
          <w:sz w:val="28"/>
          <w:szCs w:val="28"/>
        </w:rPr>
        <w:t>5</w:t>
      </w:r>
      <w:r w:rsidR="00DF4C24" w:rsidRPr="00C37417">
        <w:rPr>
          <w:sz w:val="28"/>
          <w:szCs w:val="28"/>
        </w:rPr>
        <w:t xml:space="preserve">.7. </w:t>
      </w:r>
      <w:r w:rsidR="00606AAC" w:rsidRPr="00C37417">
        <w:rPr>
          <w:sz w:val="28"/>
          <w:szCs w:val="28"/>
        </w:rPr>
        <w:t xml:space="preserve">Режим использования земель в границах зоны </w:t>
      </w:r>
      <w:r w:rsidR="00C37417">
        <w:rPr>
          <w:sz w:val="28"/>
          <w:szCs w:val="28"/>
        </w:rPr>
        <w:t>а</w:t>
      </w:r>
      <w:r w:rsidR="00606AAC" w:rsidRPr="00C37417">
        <w:rPr>
          <w:sz w:val="28"/>
          <w:szCs w:val="28"/>
        </w:rPr>
        <w:t>рхеологического наблюдения</w:t>
      </w:r>
      <w:r w:rsidR="00C37417">
        <w:rPr>
          <w:sz w:val="28"/>
          <w:szCs w:val="28"/>
        </w:rPr>
        <w:t xml:space="preserve"> "В"</w:t>
      </w:r>
    </w:p>
    <w:p w:rsidR="00606AAC" w:rsidRPr="00642CBE" w:rsidRDefault="00606AAC" w:rsidP="00DF4C24">
      <w:pPr>
        <w:ind w:firstLine="720"/>
        <w:jc w:val="both"/>
        <w:rPr>
          <w:sz w:val="28"/>
          <w:szCs w:val="28"/>
        </w:rPr>
      </w:pPr>
      <w:r w:rsidRPr="00642CBE">
        <w:rPr>
          <w:sz w:val="28"/>
          <w:szCs w:val="28"/>
        </w:rPr>
        <w:t>В границах зон археологического наблюдения необходимо проведение соответствующих предварительных мероприятий до начала земляных работ.</w:t>
      </w:r>
    </w:p>
    <w:p w:rsidR="00606AAC" w:rsidRPr="00642CBE" w:rsidRDefault="00606AAC" w:rsidP="00DF4C24">
      <w:pPr>
        <w:ind w:firstLine="720"/>
        <w:jc w:val="both"/>
        <w:rPr>
          <w:sz w:val="28"/>
          <w:szCs w:val="28"/>
        </w:rPr>
      </w:pPr>
      <w:r w:rsidRPr="00642CBE">
        <w:rPr>
          <w:sz w:val="28"/>
          <w:szCs w:val="28"/>
        </w:rPr>
        <w:t xml:space="preserve">На территории зоны археологического наблюдения </w:t>
      </w:r>
      <w:r w:rsidR="00642CBE">
        <w:rPr>
          <w:sz w:val="28"/>
          <w:szCs w:val="28"/>
        </w:rPr>
        <w:t>"</w:t>
      </w:r>
      <w:r w:rsidRPr="00642CBE">
        <w:rPr>
          <w:sz w:val="28"/>
          <w:szCs w:val="28"/>
        </w:rPr>
        <w:t>В</w:t>
      </w:r>
      <w:r w:rsidR="00642CBE">
        <w:rPr>
          <w:sz w:val="28"/>
          <w:szCs w:val="28"/>
        </w:rPr>
        <w:t>"</w:t>
      </w:r>
      <w:r w:rsidRPr="00642CBE">
        <w:rPr>
          <w:sz w:val="28"/>
          <w:szCs w:val="28"/>
        </w:rPr>
        <w:t xml:space="preserve"> до начала любых земляных и строительных работ должны быть произведены разведочные шурфовки из расчета 1 шурф на </w:t>
      </w:r>
      <w:smartTag w:uri="urn:schemas-microsoft-com:office:smarttags" w:element="metricconverter">
        <w:smartTagPr>
          <w:attr w:name="ProductID" w:val="0,1 га"/>
        </w:smartTagPr>
        <w:r w:rsidRPr="00642CBE">
          <w:rPr>
            <w:sz w:val="28"/>
            <w:szCs w:val="28"/>
          </w:rPr>
          <w:t>0,1 га</w:t>
        </w:r>
      </w:smartTag>
      <w:r w:rsidRPr="00642CBE">
        <w:rPr>
          <w:sz w:val="28"/>
          <w:szCs w:val="28"/>
        </w:rPr>
        <w:t xml:space="preserve"> территории для выявления границ возможных объектов археологического наследия (территории пятна застройки или участка, где непосредственно планируется проведение земляных работ </w:t>
      </w:r>
      <w:r w:rsidR="006C415C">
        <w:rPr>
          <w:sz w:val="28"/>
          <w:szCs w:val="28"/>
        </w:rPr>
        <w:br/>
      </w:r>
      <w:r w:rsidRPr="00642CBE">
        <w:rPr>
          <w:sz w:val="28"/>
          <w:szCs w:val="28"/>
        </w:rPr>
        <w:t xml:space="preserve">с заглублением на </w:t>
      </w:r>
      <w:smartTag w:uri="urn:schemas-microsoft-com:office:smarttags" w:element="metricconverter">
        <w:smartTagPr>
          <w:attr w:name="ProductID" w:val="0,5 м"/>
        </w:smartTagPr>
        <w:r w:rsidRPr="00642CBE">
          <w:rPr>
            <w:sz w:val="28"/>
            <w:szCs w:val="28"/>
          </w:rPr>
          <w:t>0,5 м</w:t>
        </w:r>
      </w:smartTag>
      <w:r w:rsidRPr="00642CBE">
        <w:rPr>
          <w:sz w:val="28"/>
          <w:szCs w:val="28"/>
        </w:rPr>
        <w:t xml:space="preserve"> ниже дневной поверхности).</w:t>
      </w:r>
    </w:p>
    <w:p w:rsidR="00606AAC" w:rsidRPr="00642CBE" w:rsidRDefault="00606AAC" w:rsidP="00DF4C24">
      <w:pPr>
        <w:ind w:firstLine="720"/>
        <w:jc w:val="both"/>
        <w:rPr>
          <w:sz w:val="28"/>
          <w:szCs w:val="28"/>
        </w:rPr>
      </w:pPr>
      <w:r w:rsidRPr="00642CBE">
        <w:rPr>
          <w:sz w:val="28"/>
          <w:szCs w:val="28"/>
        </w:rPr>
        <w:lastRenderedPageBreak/>
        <w:t xml:space="preserve">В случае выявления исторического культурного слоя ранее XIX века или любых погребальных комплексов на всей их площади должны быть проведены полномасштабные археологические раскопки на всей территории пятна застройки, участков прокладки коммуникаций, строительства сооружений </w:t>
      </w:r>
      <w:r w:rsidR="006C415C">
        <w:rPr>
          <w:sz w:val="28"/>
          <w:szCs w:val="28"/>
        </w:rPr>
        <w:br/>
      </w:r>
      <w:r w:rsidRPr="00642CBE">
        <w:rPr>
          <w:sz w:val="28"/>
          <w:szCs w:val="28"/>
        </w:rPr>
        <w:t>с заглублением ниже дневной поверхности.</w:t>
      </w:r>
    </w:p>
    <w:p w:rsidR="00606AAC" w:rsidRPr="008C5368" w:rsidRDefault="00EE7153" w:rsidP="00DF4C24">
      <w:pPr>
        <w:ind w:firstLine="720"/>
        <w:jc w:val="both"/>
        <w:rPr>
          <w:sz w:val="28"/>
          <w:szCs w:val="28"/>
        </w:rPr>
      </w:pPr>
      <w:r>
        <w:rPr>
          <w:sz w:val="28"/>
          <w:szCs w:val="28"/>
        </w:rPr>
        <w:t>5</w:t>
      </w:r>
      <w:r w:rsidR="008C5368" w:rsidRPr="008C5368">
        <w:rPr>
          <w:sz w:val="28"/>
          <w:szCs w:val="28"/>
        </w:rPr>
        <w:t xml:space="preserve">.8. </w:t>
      </w:r>
      <w:r w:rsidR="00606AAC" w:rsidRPr="008C5368">
        <w:rPr>
          <w:sz w:val="28"/>
          <w:szCs w:val="28"/>
        </w:rPr>
        <w:t>Территории объектов культурного наследия</w:t>
      </w:r>
      <w:bookmarkEnd w:id="3"/>
    </w:p>
    <w:p w:rsidR="00606AAC" w:rsidRPr="00642CBE" w:rsidRDefault="00606AAC" w:rsidP="00DF4C24">
      <w:pPr>
        <w:ind w:firstLine="720"/>
        <w:jc w:val="both"/>
        <w:rPr>
          <w:sz w:val="28"/>
          <w:szCs w:val="28"/>
        </w:rPr>
      </w:pPr>
      <w:r w:rsidRPr="00642CBE">
        <w:rPr>
          <w:sz w:val="28"/>
          <w:szCs w:val="28"/>
        </w:rPr>
        <w:t>На территории проектирования отсутствуют объекты культурного наследия федерального значения.</w:t>
      </w:r>
    </w:p>
    <w:p w:rsidR="00606AAC" w:rsidRPr="00642CBE" w:rsidRDefault="00606AAC" w:rsidP="00DF4C24">
      <w:pPr>
        <w:ind w:firstLine="720"/>
        <w:jc w:val="both"/>
        <w:rPr>
          <w:sz w:val="28"/>
          <w:szCs w:val="28"/>
        </w:rPr>
      </w:pPr>
      <w:r w:rsidRPr="00642CBE">
        <w:rPr>
          <w:sz w:val="28"/>
          <w:szCs w:val="28"/>
        </w:rPr>
        <w:t xml:space="preserve">Схема границ территорий объектов культурного наследия представлена </w:t>
      </w:r>
      <w:r w:rsidR="006C415C">
        <w:rPr>
          <w:sz w:val="28"/>
          <w:szCs w:val="28"/>
        </w:rPr>
        <w:br/>
      </w:r>
      <w:r w:rsidRPr="00642CBE">
        <w:rPr>
          <w:sz w:val="28"/>
          <w:szCs w:val="28"/>
        </w:rPr>
        <w:t>в графической части.</w:t>
      </w:r>
    </w:p>
    <w:p w:rsidR="00270F4F" w:rsidRDefault="00606AAC" w:rsidP="00DF4C24">
      <w:pPr>
        <w:ind w:firstLine="720"/>
        <w:jc w:val="both"/>
        <w:rPr>
          <w:sz w:val="28"/>
          <w:szCs w:val="28"/>
        </w:rPr>
      </w:pPr>
      <w:r w:rsidRPr="00642CBE">
        <w:rPr>
          <w:sz w:val="28"/>
          <w:szCs w:val="28"/>
        </w:rPr>
        <w:t xml:space="preserve">В соответствии с картой </w:t>
      </w:r>
      <w:r w:rsidR="00642CBE">
        <w:rPr>
          <w:sz w:val="28"/>
          <w:szCs w:val="28"/>
        </w:rPr>
        <w:t>"</w:t>
      </w:r>
      <w:r w:rsidRPr="00642CBE">
        <w:rPr>
          <w:sz w:val="28"/>
          <w:szCs w:val="28"/>
        </w:rPr>
        <w:t>Проект зон охранные зоны объектов культурного наследия регионального наследия</w:t>
      </w:r>
      <w:r w:rsidR="00642CBE">
        <w:rPr>
          <w:sz w:val="28"/>
          <w:szCs w:val="28"/>
        </w:rPr>
        <w:t>"</w:t>
      </w:r>
      <w:r w:rsidRPr="00642CBE">
        <w:rPr>
          <w:sz w:val="28"/>
          <w:szCs w:val="28"/>
        </w:rPr>
        <w:t xml:space="preserve"> </w:t>
      </w:r>
      <w:r w:rsidR="008C5368">
        <w:rPr>
          <w:sz w:val="28"/>
          <w:szCs w:val="28"/>
        </w:rPr>
        <w:t>п</w:t>
      </w:r>
      <w:r w:rsidRPr="00642CBE">
        <w:rPr>
          <w:sz w:val="28"/>
          <w:szCs w:val="28"/>
        </w:rPr>
        <w:t>риложени</w:t>
      </w:r>
      <w:r w:rsidR="008C5368">
        <w:rPr>
          <w:sz w:val="28"/>
          <w:szCs w:val="28"/>
        </w:rPr>
        <w:t>я</w:t>
      </w:r>
      <w:r w:rsidRPr="00642CBE">
        <w:rPr>
          <w:sz w:val="28"/>
          <w:szCs w:val="28"/>
        </w:rPr>
        <w:t xml:space="preserve"> </w:t>
      </w:r>
      <w:r w:rsidR="008C5368">
        <w:rPr>
          <w:sz w:val="28"/>
          <w:szCs w:val="28"/>
        </w:rPr>
        <w:t xml:space="preserve">№ </w:t>
      </w:r>
      <w:r w:rsidRPr="00642CBE">
        <w:rPr>
          <w:sz w:val="28"/>
          <w:szCs w:val="28"/>
        </w:rPr>
        <w:t xml:space="preserve">3 </w:t>
      </w:r>
      <w:r w:rsidR="006C415C">
        <w:rPr>
          <w:sz w:val="28"/>
          <w:szCs w:val="28"/>
        </w:rPr>
        <w:br/>
      </w:r>
      <w:r w:rsidRPr="00642CBE">
        <w:rPr>
          <w:sz w:val="28"/>
          <w:szCs w:val="28"/>
        </w:rPr>
        <w:t>к постановлению Правительства Архангельс</w:t>
      </w:r>
      <w:r w:rsidR="008C5368">
        <w:rPr>
          <w:sz w:val="28"/>
          <w:szCs w:val="28"/>
        </w:rPr>
        <w:t>кой области от 18 ноября 2014 года</w:t>
      </w:r>
      <w:r w:rsidRPr="00642CBE">
        <w:rPr>
          <w:sz w:val="28"/>
          <w:szCs w:val="28"/>
        </w:rPr>
        <w:t xml:space="preserve"> № 460-пп</w:t>
      </w:r>
      <w:r w:rsidR="008C5368">
        <w:rPr>
          <w:sz w:val="28"/>
          <w:szCs w:val="28"/>
        </w:rPr>
        <w:t xml:space="preserve"> "</w:t>
      </w:r>
      <w:r w:rsidR="008C5368" w:rsidRPr="00642CBE">
        <w:rPr>
          <w:sz w:val="28"/>
          <w:szCs w:val="28"/>
        </w:rP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6C415C">
        <w:rPr>
          <w:sz w:val="28"/>
          <w:szCs w:val="28"/>
        </w:rPr>
        <w:br/>
      </w:r>
      <w:r w:rsidR="008C5368" w:rsidRPr="00642CBE">
        <w:rPr>
          <w:sz w:val="28"/>
          <w:szCs w:val="28"/>
        </w:rPr>
        <w:t>(в Ломоносовском, Октябрьском и Соломбальском территориальных округах)</w:t>
      </w:r>
      <w:r w:rsidR="008C5368">
        <w:rPr>
          <w:sz w:val="28"/>
          <w:szCs w:val="28"/>
        </w:rPr>
        <w:t>" территория проектирования</w:t>
      </w:r>
      <w:r w:rsidR="00270F4F">
        <w:rPr>
          <w:sz w:val="28"/>
          <w:szCs w:val="28"/>
        </w:rPr>
        <w:t>:</w:t>
      </w:r>
    </w:p>
    <w:p w:rsidR="00606AAC" w:rsidRPr="00642CBE" w:rsidRDefault="00270F4F" w:rsidP="00DF4C24">
      <w:pPr>
        <w:ind w:firstLine="720"/>
        <w:jc w:val="both"/>
        <w:rPr>
          <w:sz w:val="28"/>
          <w:szCs w:val="28"/>
        </w:rPr>
      </w:pPr>
      <w:r>
        <w:rPr>
          <w:sz w:val="28"/>
          <w:szCs w:val="28"/>
        </w:rPr>
        <w:t>1)</w:t>
      </w:r>
      <w:r w:rsidR="008C5368">
        <w:rPr>
          <w:sz w:val="28"/>
          <w:szCs w:val="28"/>
        </w:rPr>
        <w:t xml:space="preserve"> </w:t>
      </w:r>
      <w:r w:rsidR="00606AAC" w:rsidRPr="00642CBE">
        <w:rPr>
          <w:sz w:val="28"/>
          <w:szCs w:val="28"/>
        </w:rPr>
        <w:t>входит в границы:</w:t>
      </w:r>
    </w:p>
    <w:p w:rsidR="00606AAC" w:rsidRPr="00642CBE" w:rsidRDefault="00606AAC" w:rsidP="008C5368">
      <w:pPr>
        <w:ind w:firstLine="720"/>
        <w:jc w:val="both"/>
        <w:rPr>
          <w:sz w:val="28"/>
          <w:szCs w:val="28"/>
        </w:rPr>
      </w:pPr>
      <w:r w:rsidRPr="00642CBE">
        <w:rPr>
          <w:sz w:val="28"/>
          <w:szCs w:val="28"/>
        </w:rPr>
        <w:t xml:space="preserve">исторической части города на начало </w:t>
      </w:r>
      <w:r w:rsidRPr="00642CBE">
        <w:rPr>
          <w:sz w:val="28"/>
          <w:szCs w:val="28"/>
          <w:lang w:val="en-US"/>
        </w:rPr>
        <w:t>XX</w:t>
      </w:r>
      <w:r w:rsidRPr="00642CBE">
        <w:rPr>
          <w:sz w:val="28"/>
          <w:szCs w:val="28"/>
        </w:rPr>
        <w:t xml:space="preserve"> века;</w:t>
      </w:r>
    </w:p>
    <w:p w:rsidR="00606AAC" w:rsidRPr="00642CBE" w:rsidRDefault="00606AAC" w:rsidP="008C5368">
      <w:pPr>
        <w:ind w:firstLine="720"/>
        <w:jc w:val="both"/>
        <w:rPr>
          <w:sz w:val="28"/>
          <w:szCs w:val="28"/>
        </w:rPr>
      </w:pPr>
      <w:r w:rsidRPr="00642CBE">
        <w:rPr>
          <w:sz w:val="28"/>
          <w:szCs w:val="28"/>
        </w:rPr>
        <w:t>зоны регулирования застройки и хозяйственной деятельности 3 типа;</w:t>
      </w:r>
    </w:p>
    <w:p w:rsidR="00270F4F" w:rsidRDefault="008C5368" w:rsidP="00270F4F">
      <w:pPr>
        <w:ind w:firstLine="720"/>
        <w:jc w:val="both"/>
        <w:rPr>
          <w:sz w:val="28"/>
          <w:szCs w:val="28"/>
        </w:rPr>
      </w:pPr>
      <w:r>
        <w:rPr>
          <w:sz w:val="28"/>
          <w:szCs w:val="28"/>
        </w:rPr>
        <w:t>зон</w:t>
      </w:r>
      <w:r w:rsidRPr="00C37417">
        <w:rPr>
          <w:sz w:val="28"/>
          <w:szCs w:val="28"/>
        </w:rPr>
        <w:t xml:space="preserve">ы </w:t>
      </w:r>
      <w:r>
        <w:rPr>
          <w:sz w:val="28"/>
          <w:szCs w:val="28"/>
        </w:rPr>
        <w:t>а</w:t>
      </w:r>
      <w:r w:rsidRPr="00C37417">
        <w:rPr>
          <w:sz w:val="28"/>
          <w:szCs w:val="28"/>
        </w:rPr>
        <w:t>рхеологического наблюдения</w:t>
      </w:r>
      <w:r>
        <w:rPr>
          <w:sz w:val="28"/>
          <w:szCs w:val="28"/>
        </w:rPr>
        <w:t xml:space="preserve"> "В"</w:t>
      </w:r>
      <w:r w:rsidR="00606AAC" w:rsidRPr="00642CBE">
        <w:rPr>
          <w:sz w:val="28"/>
          <w:szCs w:val="28"/>
        </w:rPr>
        <w:t>;</w:t>
      </w:r>
    </w:p>
    <w:p w:rsidR="00606AAC" w:rsidRPr="00642CBE" w:rsidRDefault="00270F4F" w:rsidP="00270F4F">
      <w:pPr>
        <w:ind w:firstLine="720"/>
        <w:jc w:val="both"/>
        <w:rPr>
          <w:sz w:val="28"/>
          <w:szCs w:val="28"/>
        </w:rPr>
      </w:pPr>
      <w:r>
        <w:rPr>
          <w:sz w:val="28"/>
          <w:szCs w:val="28"/>
        </w:rPr>
        <w:t xml:space="preserve">2) </w:t>
      </w:r>
      <w:r w:rsidR="00606AAC" w:rsidRPr="00642CBE">
        <w:rPr>
          <w:sz w:val="28"/>
          <w:szCs w:val="28"/>
        </w:rPr>
        <w:t>включает в себя охраняемые:</w:t>
      </w:r>
    </w:p>
    <w:p w:rsidR="00606AAC" w:rsidRPr="00642CBE" w:rsidRDefault="00606AAC" w:rsidP="00270F4F">
      <w:pPr>
        <w:ind w:firstLine="709"/>
        <w:jc w:val="both"/>
        <w:rPr>
          <w:sz w:val="28"/>
          <w:szCs w:val="28"/>
        </w:rPr>
      </w:pPr>
      <w:r w:rsidRPr="00642CBE">
        <w:rPr>
          <w:sz w:val="28"/>
          <w:szCs w:val="28"/>
        </w:rPr>
        <w:t>охраняемые ценные элементы планировочной структуры в виде ценных участков зеленых насаждений.</w:t>
      </w:r>
    </w:p>
    <w:p w:rsidR="00606AAC" w:rsidRPr="00642CBE" w:rsidRDefault="00606AAC" w:rsidP="00DF4C24">
      <w:pPr>
        <w:ind w:firstLine="720"/>
        <w:jc w:val="both"/>
        <w:rPr>
          <w:sz w:val="28"/>
          <w:szCs w:val="28"/>
        </w:rPr>
      </w:pPr>
    </w:p>
    <w:p w:rsidR="00606AAC" w:rsidRDefault="00EE7153" w:rsidP="00126AFA">
      <w:pPr>
        <w:pStyle w:val="a"/>
        <w:keepNext/>
        <w:widowControl w:val="0"/>
        <w:numPr>
          <w:ilvl w:val="0"/>
          <w:numId w:val="0"/>
        </w:numPr>
        <w:tabs>
          <w:tab w:val="left" w:pos="0"/>
        </w:tabs>
        <w:spacing w:after="0"/>
        <w:jc w:val="center"/>
        <w:outlineLvl w:val="0"/>
        <w:rPr>
          <w:rFonts w:ascii="Times New Roman" w:hAnsi="Times New Roman"/>
          <w:sz w:val="28"/>
        </w:rPr>
      </w:pPr>
      <w:bookmarkStart w:id="4" w:name="_Toc101774564"/>
      <w:r>
        <w:rPr>
          <w:rFonts w:ascii="Times New Roman" w:hAnsi="Times New Roman"/>
          <w:sz w:val="28"/>
        </w:rPr>
        <w:t>6</w:t>
      </w:r>
      <w:r w:rsidR="00606AAC" w:rsidRPr="00642CBE">
        <w:rPr>
          <w:rFonts w:ascii="Times New Roman" w:hAnsi="Times New Roman"/>
          <w:sz w:val="28"/>
        </w:rPr>
        <w:t xml:space="preserve">. Основные направления развития территории, </w:t>
      </w:r>
      <w:r w:rsidR="00126AFA">
        <w:rPr>
          <w:rFonts w:ascii="Times New Roman" w:hAnsi="Times New Roman"/>
          <w:sz w:val="28"/>
        </w:rPr>
        <w:br/>
      </w:r>
      <w:r w:rsidR="00606AAC" w:rsidRPr="00642CBE">
        <w:rPr>
          <w:rFonts w:ascii="Times New Roman" w:hAnsi="Times New Roman"/>
          <w:sz w:val="28"/>
        </w:rPr>
        <w:t xml:space="preserve">включая характеристики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инфраструктуры, </w:t>
      </w:r>
      <w:r w:rsidR="00126AFA">
        <w:rPr>
          <w:rFonts w:ascii="Times New Roman" w:hAnsi="Times New Roman"/>
          <w:sz w:val="28"/>
        </w:rPr>
        <w:br/>
      </w:r>
      <w:r w:rsidR="00606AAC" w:rsidRPr="00642CBE">
        <w:rPr>
          <w:rFonts w:ascii="Times New Roman" w:hAnsi="Times New Roman"/>
          <w:sz w:val="28"/>
        </w:rPr>
        <w:t>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bookmarkEnd w:id="4"/>
    </w:p>
    <w:p w:rsidR="009F6AC1" w:rsidRPr="00642CBE" w:rsidRDefault="009F6AC1" w:rsidP="00606AAC">
      <w:pPr>
        <w:pStyle w:val="a"/>
        <w:keepNext/>
        <w:widowControl w:val="0"/>
        <w:numPr>
          <w:ilvl w:val="0"/>
          <w:numId w:val="0"/>
        </w:numPr>
        <w:tabs>
          <w:tab w:val="left" w:pos="0"/>
        </w:tabs>
        <w:spacing w:after="0"/>
        <w:ind w:firstLine="720"/>
        <w:outlineLvl w:val="0"/>
        <w:rPr>
          <w:rFonts w:ascii="Times New Roman" w:hAnsi="Times New Roman"/>
          <w:sz w:val="28"/>
        </w:rPr>
      </w:pPr>
    </w:p>
    <w:p w:rsidR="00606AAC" w:rsidRPr="00642CBE" w:rsidRDefault="00606AAC" w:rsidP="00270F4F">
      <w:pPr>
        <w:widowControl w:val="0"/>
        <w:suppressAutoHyphens/>
        <w:overflowPunct w:val="0"/>
        <w:autoSpaceDE w:val="0"/>
        <w:ind w:firstLine="720"/>
        <w:jc w:val="both"/>
        <w:rPr>
          <w:sz w:val="28"/>
          <w:szCs w:val="28"/>
        </w:rPr>
      </w:pPr>
      <w:r w:rsidRPr="00642CBE">
        <w:rPr>
          <w:sz w:val="28"/>
          <w:szCs w:val="28"/>
        </w:rPr>
        <w:t>Пункт разрабатывается с учетом норм градостроительного проектирования и с учетом местных нормативов градостроительного проектирования.</w:t>
      </w:r>
    </w:p>
    <w:p w:rsidR="00606AAC" w:rsidRPr="00642CBE" w:rsidRDefault="00606AAC" w:rsidP="00270F4F">
      <w:pPr>
        <w:widowControl w:val="0"/>
        <w:suppressAutoHyphens/>
        <w:overflowPunct w:val="0"/>
        <w:autoSpaceDE w:val="0"/>
        <w:ind w:firstLine="720"/>
        <w:jc w:val="both"/>
        <w:rPr>
          <w:sz w:val="28"/>
          <w:szCs w:val="28"/>
        </w:rPr>
      </w:pPr>
      <w:r w:rsidRPr="00642CBE">
        <w:rPr>
          <w:sz w:val="28"/>
          <w:szCs w:val="28"/>
        </w:rPr>
        <w:t>Местные нормативы устанавливают совокупность расч</w:t>
      </w:r>
      <w:r w:rsidR="00270F4F">
        <w:rPr>
          <w:sz w:val="28"/>
          <w:szCs w:val="28"/>
        </w:rPr>
        <w:t>е</w:t>
      </w:r>
      <w:r w:rsidRPr="00642CBE">
        <w:rPr>
          <w:sz w:val="28"/>
          <w:szCs w:val="28"/>
        </w:rPr>
        <w:t>тных показателей минимально допустимого уровня обеспеченности объектами местного значения, объектами благоустройства территории, иными объектами местного значения и расч</w:t>
      </w:r>
      <w:r w:rsidR="00270F4F">
        <w:rPr>
          <w:sz w:val="28"/>
          <w:szCs w:val="28"/>
        </w:rPr>
        <w:t>е</w:t>
      </w:r>
      <w:r w:rsidRPr="00642CBE">
        <w:rPr>
          <w:sz w:val="28"/>
          <w:szCs w:val="28"/>
        </w:rPr>
        <w:t xml:space="preserve">тных показателей максимально допустимого уровня территориальной доступности таких объектов для населения </w:t>
      </w:r>
      <w:r w:rsidR="00270F4F">
        <w:rPr>
          <w:sz w:val="28"/>
          <w:szCs w:val="28"/>
        </w:rPr>
        <w:t>городского округа</w:t>
      </w:r>
      <w:r w:rsidRPr="00642CBE">
        <w:rPr>
          <w:sz w:val="28"/>
          <w:szCs w:val="28"/>
        </w:rPr>
        <w:t xml:space="preserve"> </w:t>
      </w:r>
      <w:r w:rsidRPr="00642CBE">
        <w:rPr>
          <w:sz w:val="28"/>
          <w:szCs w:val="28"/>
        </w:rPr>
        <w:lastRenderedPageBreak/>
        <w:t>"Город Архангельск".</w:t>
      </w:r>
    </w:p>
    <w:p w:rsidR="00606AAC" w:rsidRPr="00642CBE" w:rsidRDefault="00EE7153" w:rsidP="00270F4F">
      <w:pPr>
        <w:pStyle w:val="a"/>
        <w:keepNext/>
        <w:widowControl w:val="0"/>
        <w:numPr>
          <w:ilvl w:val="0"/>
          <w:numId w:val="0"/>
        </w:numPr>
        <w:tabs>
          <w:tab w:val="left" w:pos="0"/>
        </w:tabs>
        <w:spacing w:after="0"/>
        <w:ind w:firstLine="720"/>
        <w:outlineLvl w:val="0"/>
        <w:rPr>
          <w:rFonts w:ascii="Times New Roman" w:hAnsi="Times New Roman"/>
          <w:sz w:val="28"/>
        </w:rPr>
      </w:pPr>
      <w:bookmarkStart w:id="5" w:name="_Toc92816165"/>
      <w:bookmarkStart w:id="6" w:name="_Toc101774565"/>
      <w:r>
        <w:rPr>
          <w:rFonts w:ascii="Times New Roman" w:hAnsi="Times New Roman"/>
          <w:sz w:val="28"/>
        </w:rPr>
        <w:t>6</w:t>
      </w:r>
      <w:r w:rsidR="00606AAC" w:rsidRPr="00642CBE">
        <w:rPr>
          <w:rFonts w:ascii="Times New Roman" w:hAnsi="Times New Roman"/>
          <w:sz w:val="28"/>
        </w:rPr>
        <w:t>.1</w:t>
      </w:r>
      <w:r w:rsidR="001D5B60">
        <w:rPr>
          <w:rFonts w:ascii="Times New Roman" w:hAnsi="Times New Roman"/>
          <w:sz w:val="28"/>
        </w:rPr>
        <w:t>.</w:t>
      </w:r>
      <w:r w:rsidR="00606AAC" w:rsidRPr="00642CBE">
        <w:rPr>
          <w:rFonts w:ascii="Times New Roman" w:hAnsi="Times New Roman"/>
          <w:sz w:val="28"/>
        </w:rPr>
        <w:t xml:space="preserve"> Расчет численности проживающих людей</w:t>
      </w:r>
      <w:bookmarkEnd w:id="5"/>
      <w:bookmarkEnd w:id="6"/>
    </w:p>
    <w:p w:rsidR="00606AAC" w:rsidRPr="00642CBE" w:rsidRDefault="00606AAC" w:rsidP="00270F4F">
      <w:pPr>
        <w:ind w:firstLine="720"/>
        <w:jc w:val="both"/>
        <w:rPr>
          <w:sz w:val="28"/>
          <w:szCs w:val="28"/>
        </w:rPr>
      </w:pPr>
      <w:r w:rsidRPr="00642CBE">
        <w:rPr>
          <w:sz w:val="28"/>
          <w:szCs w:val="28"/>
        </w:rPr>
        <w:t>Расч</w:t>
      </w:r>
      <w:r w:rsidR="000F1445">
        <w:rPr>
          <w:sz w:val="28"/>
          <w:szCs w:val="28"/>
        </w:rPr>
        <w:t>е</w:t>
      </w:r>
      <w:r w:rsidRPr="00642CBE">
        <w:rPr>
          <w:sz w:val="28"/>
          <w:szCs w:val="28"/>
        </w:rPr>
        <w:t>т численности проживающих людей в жилых домах выполнен исходя из нормативных показателей таблицы 2</w:t>
      </w:r>
      <w:r w:rsidR="000F1445">
        <w:rPr>
          <w:sz w:val="28"/>
          <w:szCs w:val="28"/>
        </w:rPr>
        <w:t xml:space="preserve"> СП 42.13330.2016.</w:t>
      </w:r>
    </w:p>
    <w:p w:rsidR="00606AAC" w:rsidRPr="00642CBE" w:rsidRDefault="00606AAC" w:rsidP="00270F4F">
      <w:pPr>
        <w:ind w:firstLine="720"/>
        <w:jc w:val="both"/>
        <w:rPr>
          <w:sz w:val="28"/>
          <w:szCs w:val="28"/>
        </w:rPr>
      </w:pPr>
      <w:r w:rsidRPr="00642CBE">
        <w:rPr>
          <w:sz w:val="28"/>
          <w:szCs w:val="28"/>
        </w:rPr>
        <w:t>Норма площади квартир в расчете на одного человека:</w:t>
      </w:r>
    </w:p>
    <w:p w:rsidR="00606AAC" w:rsidRPr="00642CBE" w:rsidRDefault="00606AAC" w:rsidP="00270F4F">
      <w:pPr>
        <w:ind w:firstLine="720"/>
        <w:jc w:val="both"/>
        <w:rPr>
          <w:sz w:val="28"/>
          <w:szCs w:val="28"/>
        </w:rPr>
      </w:pPr>
      <w:r w:rsidRPr="00642CBE">
        <w:rPr>
          <w:sz w:val="28"/>
          <w:szCs w:val="28"/>
        </w:rPr>
        <w:t>40 м</w:t>
      </w:r>
      <w:r w:rsidRPr="00642CBE">
        <w:rPr>
          <w:sz w:val="28"/>
          <w:szCs w:val="28"/>
          <w:vertAlign w:val="superscript"/>
        </w:rPr>
        <w:t>2</w:t>
      </w:r>
      <w:r w:rsidRPr="00642CBE">
        <w:rPr>
          <w:sz w:val="28"/>
          <w:szCs w:val="28"/>
        </w:rPr>
        <w:t xml:space="preserve"> (бизнес класс) - 0,5 – доля в общем объеме жилищного строительства;</w:t>
      </w:r>
    </w:p>
    <w:p w:rsidR="00606AAC" w:rsidRPr="00642CBE" w:rsidRDefault="00606AAC" w:rsidP="00270F4F">
      <w:pPr>
        <w:ind w:firstLine="720"/>
        <w:jc w:val="both"/>
        <w:rPr>
          <w:sz w:val="28"/>
          <w:szCs w:val="28"/>
        </w:rPr>
      </w:pPr>
      <w:r w:rsidRPr="00642CBE">
        <w:rPr>
          <w:sz w:val="28"/>
          <w:szCs w:val="28"/>
        </w:rPr>
        <w:t>30 м</w:t>
      </w:r>
      <w:r w:rsidRPr="00642CBE">
        <w:rPr>
          <w:sz w:val="28"/>
          <w:szCs w:val="28"/>
          <w:vertAlign w:val="superscript"/>
        </w:rPr>
        <w:t>2</w:t>
      </w:r>
      <w:r w:rsidRPr="00642CBE">
        <w:rPr>
          <w:sz w:val="28"/>
          <w:szCs w:val="28"/>
        </w:rPr>
        <w:t xml:space="preserve"> (эконом класс) - 0,5 – доля в общем объеме жилищного строительства.</w:t>
      </w:r>
    </w:p>
    <w:p w:rsidR="00606AAC" w:rsidRPr="00642CBE" w:rsidRDefault="00606AAC" w:rsidP="00270F4F">
      <w:pPr>
        <w:ind w:firstLine="720"/>
        <w:jc w:val="both"/>
        <w:rPr>
          <w:sz w:val="28"/>
          <w:szCs w:val="28"/>
        </w:rPr>
      </w:pPr>
      <w:r w:rsidRPr="00642CBE">
        <w:rPr>
          <w:sz w:val="28"/>
          <w:szCs w:val="28"/>
        </w:rPr>
        <w:t xml:space="preserve">Доля в общем объеме жилищного строительства принята в соответствии </w:t>
      </w:r>
      <w:r w:rsidR="006C415C">
        <w:rPr>
          <w:sz w:val="28"/>
          <w:szCs w:val="28"/>
        </w:rPr>
        <w:br/>
      </w:r>
      <w:r w:rsidRPr="00642CBE">
        <w:rPr>
          <w:sz w:val="28"/>
          <w:szCs w:val="28"/>
        </w:rPr>
        <w:t xml:space="preserve">с техническим заданием заказчика. </w:t>
      </w:r>
    </w:p>
    <w:p w:rsidR="00606AAC" w:rsidRPr="00642CBE" w:rsidRDefault="00606AAC" w:rsidP="00270F4F">
      <w:pPr>
        <w:ind w:firstLine="720"/>
        <w:jc w:val="both"/>
        <w:rPr>
          <w:sz w:val="28"/>
          <w:szCs w:val="28"/>
        </w:rPr>
      </w:pPr>
      <w:r w:rsidRPr="00642CBE">
        <w:rPr>
          <w:sz w:val="28"/>
          <w:szCs w:val="28"/>
        </w:rPr>
        <w:t>Общая площадь жилых помещений принята в размере 70</w:t>
      </w:r>
      <w:r w:rsidR="000F1445">
        <w:rPr>
          <w:sz w:val="28"/>
          <w:szCs w:val="28"/>
        </w:rPr>
        <w:t xml:space="preserve"> процентов</w:t>
      </w:r>
      <w:r w:rsidRPr="00642CBE">
        <w:rPr>
          <w:sz w:val="28"/>
          <w:szCs w:val="28"/>
        </w:rPr>
        <w:t xml:space="preserve"> </w:t>
      </w:r>
      <w:r w:rsidR="006C415C">
        <w:rPr>
          <w:sz w:val="28"/>
          <w:szCs w:val="28"/>
        </w:rPr>
        <w:br/>
      </w:r>
      <w:r w:rsidRPr="00642CBE">
        <w:rPr>
          <w:sz w:val="28"/>
          <w:szCs w:val="28"/>
        </w:rPr>
        <w:t xml:space="preserve">от общей площади жилых зданий и составляет: </w:t>
      </w:r>
    </w:p>
    <w:p w:rsidR="00606AAC" w:rsidRPr="00642CBE" w:rsidRDefault="00606AAC" w:rsidP="00270F4F">
      <w:pPr>
        <w:ind w:firstLine="720"/>
        <w:jc w:val="both"/>
        <w:rPr>
          <w:sz w:val="28"/>
          <w:szCs w:val="28"/>
        </w:rPr>
      </w:pPr>
      <w:r w:rsidRPr="00642CBE">
        <w:rPr>
          <w:sz w:val="28"/>
          <w:szCs w:val="28"/>
        </w:rPr>
        <w:t xml:space="preserve">для </w:t>
      </w:r>
      <w:r w:rsidRPr="00642CBE">
        <w:rPr>
          <w:sz w:val="28"/>
          <w:szCs w:val="28"/>
          <w:lang w:val="en-US"/>
        </w:rPr>
        <w:t>I</w:t>
      </w:r>
      <w:r w:rsidRPr="00642CBE">
        <w:rPr>
          <w:sz w:val="28"/>
          <w:szCs w:val="28"/>
        </w:rPr>
        <w:t xml:space="preserve"> и </w:t>
      </w:r>
      <w:r w:rsidRPr="00642CBE">
        <w:rPr>
          <w:sz w:val="28"/>
          <w:szCs w:val="28"/>
          <w:lang w:val="en-US"/>
        </w:rPr>
        <w:t>II</w:t>
      </w:r>
      <w:r w:rsidRPr="00642CBE">
        <w:rPr>
          <w:sz w:val="28"/>
          <w:szCs w:val="28"/>
        </w:rPr>
        <w:t xml:space="preserve"> вариантов застройки территории – 22</w:t>
      </w:r>
      <w:r w:rsidR="000F1445">
        <w:rPr>
          <w:sz w:val="28"/>
          <w:szCs w:val="28"/>
        </w:rPr>
        <w:t xml:space="preserve"> </w:t>
      </w:r>
      <w:r w:rsidRPr="00642CBE">
        <w:rPr>
          <w:sz w:val="28"/>
          <w:szCs w:val="28"/>
        </w:rPr>
        <w:t>579,2 кв.</w:t>
      </w:r>
      <w:r w:rsidR="00126AFA">
        <w:rPr>
          <w:sz w:val="28"/>
          <w:szCs w:val="28"/>
        </w:rPr>
        <w:t xml:space="preserve"> </w:t>
      </w:r>
      <w:r w:rsidRPr="00642CBE">
        <w:rPr>
          <w:sz w:val="28"/>
          <w:szCs w:val="28"/>
        </w:rPr>
        <w:t>м (32</w:t>
      </w:r>
      <w:r w:rsidR="000F1445">
        <w:rPr>
          <w:sz w:val="28"/>
          <w:szCs w:val="28"/>
        </w:rPr>
        <w:t xml:space="preserve"> </w:t>
      </w:r>
      <w:r w:rsidRPr="00642CBE">
        <w:rPr>
          <w:sz w:val="28"/>
          <w:szCs w:val="28"/>
        </w:rPr>
        <w:t>256,0 м</w:t>
      </w:r>
      <w:r w:rsidRPr="00642CBE">
        <w:rPr>
          <w:sz w:val="28"/>
          <w:szCs w:val="28"/>
          <w:vertAlign w:val="superscript"/>
        </w:rPr>
        <w:t>2</w:t>
      </w:r>
      <w:r w:rsidRPr="00642CBE">
        <w:rPr>
          <w:sz w:val="28"/>
          <w:szCs w:val="28"/>
        </w:rPr>
        <w:t xml:space="preserve"> </w:t>
      </w:r>
      <w:r w:rsidR="000F1445">
        <w:rPr>
          <w:sz w:val="28"/>
          <w:szCs w:val="28"/>
        </w:rPr>
        <w:t>х</w:t>
      </w:r>
      <w:r w:rsidRPr="00642CBE">
        <w:rPr>
          <w:sz w:val="28"/>
          <w:szCs w:val="28"/>
        </w:rPr>
        <w:t xml:space="preserve"> 0,7).</w:t>
      </w:r>
    </w:p>
    <w:p w:rsidR="00606AAC" w:rsidRPr="00642CBE" w:rsidRDefault="00606AAC" w:rsidP="00270F4F">
      <w:pPr>
        <w:ind w:firstLine="720"/>
        <w:jc w:val="both"/>
        <w:rPr>
          <w:sz w:val="28"/>
          <w:szCs w:val="28"/>
        </w:rPr>
      </w:pPr>
      <w:r w:rsidRPr="00642CBE">
        <w:rPr>
          <w:sz w:val="28"/>
          <w:szCs w:val="28"/>
        </w:rPr>
        <w:t>Расчетное количество человек составляет:</w:t>
      </w:r>
    </w:p>
    <w:p w:rsidR="00606AAC" w:rsidRPr="00642CBE" w:rsidRDefault="00606AAC" w:rsidP="00270F4F">
      <w:pPr>
        <w:ind w:firstLine="720"/>
        <w:jc w:val="both"/>
        <w:rPr>
          <w:sz w:val="28"/>
          <w:szCs w:val="28"/>
        </w:rPr>
      </w:pPr>
      <w:r w:rsidRPr="00642CBE">
        <w:rPr>
          <w:sz w:val="28"/>
          <w:szCs w:val="28"/>
        </w:rPr>
        <w:t xml:space="preserve">для </w:t>
      </w:r>
      <w:r w:rsidRPr="00642CBE">
        <w:rPr>
          <w:sz w:val="28"/>
          <w:szCs w:val="28"/>
          <w:lang w:val="en-US"/>
        </w:rPr>
        <w:t>I</w:t>
      </w:r>
      <w:r w:rsidRPr="00642CBE">
        <w:rPr>
          <w:sz w:val="28"/>
          <w:szCs w:val="28"/>
        </w:rPr>
        <w:t xml:space="preserve"> и </w:t>
      </w:r>
      <w:r w:rsidRPr="00642CBE">
        <w:rPr>
          <w:sz w:val="28"/>
          <w:szCs w:val="28"/>
          <w:lang w:val="en-US"/>
        </w:rPr>
        <w:t>II</w:t>
      </w:r>
      <w:r w:rsidRPr="00642CBE">
        <w:rPr>
          <w:sz w:val="28"/>
          <w:szCs w:val="28"/>
        </w:rPr>
        <w:t xml:space="preserve"> вариантов застройки территории – 660 чел. (22</w:t>
      </w:r>
      <w:r w:rsidR="000F1445">
        <w:rPr>
          <w:sz w:val="28"/>
          <w:szCs w:val="28"/>
        </w:rPr>
        <w:t xml:space="preserve"> </w:t>
      </w:r>
      <w:r w:rsidRPr="00642CBE">
        <w:rPr>
          <w:sz w:val="28"/>
          <w:szCs w:val="28"/>
        </w:rPr>
        <w:t xml:space="preserve">579,2 </w:t>
      </w:r>
      <w:r w:rsidR="000F1445">
        <w:rPr>
          <w:sz w:val="28"/>
          <w:szCs w:val="28"/>
        </w:rPr>
        <w:t>х</w:t>
      </w:r>
      <w:r w:rsidRPr="00642CBE">
        <w:rPr>
          <w:sz w:val="28"/>
          <w:szCs w:val="28"/>
        </w:rPr>
        <w:t xml:space="preserve"> 0,5/40 + 22579,2 </w:t>
      </w:r>
      <w:r w:rsidR="000F1445">
        <w:rPr>
          <w:sz w:val="28"/>
          <w:szCs w:val="28"/>
        </w:rPr>
        <w:t>х</w:t>
      </w:r>
      <w:r w:rsidRPr="00642CBE">
        <w:rPr>
          <w:sz w:val="28"/>
          <w:szCs w:val="28"/>
        </w:rPr>
        <w:t xml:space="preserve"> 0,5</w:t>
      </w:r>
      <w:r w:rsidR="000F1445">
        <w:rPr>
          <w:sz w:val="28"/>
          <w:szCs w:val="28"/>
        </w:rPr>
        <w:t xml:space="preserve"> </w:t>
      </w:r>
      <w:r w:rsidRPr="00642CBE">
        <w:rPr>
          <w:sz w:val="28"/>
          <w:szCs w:val="28"/>
        </w:rPr>
        <w:t>/</w:t>
      </w:r>
      <w:r w:rsidR="000F1445">
        <w:rPr>
          <w:sz w:val="28"/>
          <w:szCs w:val="28"/>
        </w:rPr>
        <w:t xml:space="preserve"> </w:t>
      </w:r>
      <w:r w:rsidRPr="00642CBE">
        <w:rPr>
          <w:sz w:val="28"/>
          <w:szCs w:val="28"/>
        </w:rPr>
        <w:t>30).</w:t>
      </w:r>
    </w:p>
    <w:p w:rsidR="00606AAC" w:rsidRPr="00642CBE" w:rsidRDefault="00606AAC" w:rsidP="00270F4F">
      <w:pPr>
        <w:ind w:firstLine="720"/>
        <w:jc w:val="both"/>
        <w:rPr>
          <w:sz w:val="28"/>
          <w:szCs w:val="28"/>
        </w:rPr>
      </w:pPr>
      <w:r w:rsidRPr="00642CBE">
        <w:rPr>
          <w:sz w:val="28"/>
          <w:szCs w:val="28"/>
        </w:rPr>
        <w:t>Плотность населения (отношение численности населения к площади района) – 660 чел / 15,4497 га = 43 чел/га.</w:t>
      </w:r>
    </w:p>
    <w:p w:rsidR="00606AAC" w:rsidRPr="00642CBE" w:rsidRDefault="00EE7153" w:rsidP="00270F4F">
      <w:pPr>
        <w:pStyle w:val="a"/>
        <w:keepNext/>
        <w:widowControl w:val="0"/>
        <w:numPr>
          <w:ilvl w:val="0"/>
          <w:numId w:val="0"/>
        </w:numPr>
        <w:tabs>
          <w:tab w:val="left" w:pos="0"/>
        </w:tabs>
        <w:spacing w:after="0"/>
        <w:ind w:firstLine="720"/>
        <w:outlineLvl w:val="0"/>
        <w:rPr>
          <w:rFonts w:ascii="Times New Roman" w:hAnsi="Times New Roman"/>
          <w:sz w:val="28"/>
        </w:rPr>
      </w:pPr>
      <w:bookmarkStart w:id="7" w:name="_Toc92816166"/>
      <w:bookmarkStart w:id="8" w:name="_Toc101774566"/>
      <w:r>
        <w:rPr>
          <w:rFonts w:ascii="Times New Roman" w:hAnsi="Times New Roman"/>
          <w:sz w:val="28"/>
        </w:rPr>
        <w:t>6</w:t>
      </w:r>
      <w:r w:rsidR="000F1445">
        <w:rPr>
          <w:rFonts w:ascii="Times New Roman" w:hAnsi="Times New Roman"/>
          <w:sz w:val="28"/>
        </w:rPr>
        <w:t>.</w:t>
      </w:r>
      <w:r w:rsidR="00606AAC" w:rsidRPr="00642CBE">
        <w:rPr>
          <w:rFonts w:ascii="Times New Roman" w:hAnsi="Times New Roman"/>
          <w:sz w:val="28"/>
        </w:rPr>
        <w:t>2</w:t>
      </w:r>
      <w:r w:rsidR="00D20C39">
        <w:rPr>
          <w:rFonts w:ascii="Times New Roman" w:hAnsi="Times New Roman"/>
          <w:sz w:val="28"/>
        </w:rPr>
        <w:t>.</w:t>
      </w:r>
      <w:r w:rsidR="00606AAC" w:rsidRPr="00642CBE">
        <w:rPr>
          <w:rFonts w:ascii="Times New Roman" w:hAnsi="Times New Roman"/>
          <w:sz w:val="28"/>
        </w:rPr>
        <w:t xml:space="preserve"> Расчет площади нормируемых элементов дворовой территории</w:t>
      </w:r>
      <w:bookmarkEnd w:id="7"/>
      <w:bookmarkEnd w:id="8"/>
    </w:p>
    <w:p w:rsidR="00606AAC" w:rsidRPr="00642CBE" w:rsidRDefault="00606AAC" w:rsidP="00270F4F">
      <w:pPr>
        <w:ind w:firstLine="720"/>
        <w:jc w:val="both"/>
        <w:rPr>
          <w:sz w:val="28"/>
          <w:szCs w:val="28"/>
        </w:rPr>
      </w:pPr>
      <w:r w:rsidRPr="00642CBE">
        <w:rPr>
          <w:sz w:val="28"/>
          <w:szCs w:val="28"/>
        </w:rPr>
        <w:t xml:space="preserve">Расчет площади нормируемых элементов дворовой территории осуществляется в соответствии </w:t>
      </w:r>
      <w:r w:rsidR="00D20C39">
        <w:rPr>
          <w:sz w:val="28"/>
          <w:szCs w:val="28"/>
        </w:rPr>
        <w:t xml:space="preserve">со </w:t>
      </w:r>
      <w:r w:rsidRPr="00642CBE">
        <w:rPr>
          <w:sz w:val="28"/>
          <w:szCs w:val="28"/>
        </w:rPr>
        <w:t>стать</w:t>
      </w:r>
      <w:r w:rsidR="00D20C39">
        <w:rPr>
          <w:sz w:val="28"/>
          <w:szCs w:val="28"/>
        </w:rPr>
        <w:t>ей</w:t>
      </w:r>
      <w:r w:rsidRPr="00642CBE">
        <w:rPr>
          <w:sz w:val="28"/>
          <w:szCs w:val="28"/>
        </w:rPr>
        <w:t xml:space="preserve"> 20 правил землепользования и застройки, а также местных нормативов градостроительного проектирования.</w:t>
      </w:r>
    </w:p>
    <w:p w:rsidR="00D20C39" w:rsidRDefault="00D20C39" w:rsidP="00270F4F">
      <w:pPr>
        <w:ind w:firstLine="720"/>
        <w:jc w:val="both"/>
        <w:rPr>
          <w:sz w:val="28"/>
          <w:szCs w:val="28"/>
        </w:rPr>
      </w:pPr>
      <w:r w:rsidRPr="00642CBE">
        <w:rPr>
          <w:sz w:val="28"/>
          <w:szCs w:val="28"/>
        </w:rPr>
        <w:t xml:space="preserve">Площади нормируемых элементов дворовой территории </w:t>
      </w:r>
      <w:r w:rsidR="006C415C">
        <w:rPr>
          <w:sz w:val="28"/>
          <w:szCs w:val="28"/>
        </w:rPr>
        <w:br/>
      </w:r>
      <w:r w:rsidRPr="00642CBE">
        <w:rPr>
          <w:sz w:val="28"/>
          <w:szCs w:val="28"/>
        </w:rPr>
        <w:t xml:space="preserve">для </w:t>
      </w:r>
      <w:r w:rsidRPr="00642CBE">
        <w:rPr>
          <w:sz w:val="28"/>
          <w:szCs w:val="28"/>
          <w:lang w:val="en-US"/>
        </w:rPr>
        <w:t>I</w:t>
      </w:r>
      <w:r w:rsidRPr="00642CBE">
        <w:rPr>
          <w:sz w:val="28"/>
          <w:szCs w:val="28"/>
        </w:rPr>
        <w:t xml:space="preserve"> и </w:t>
      </w:r>
      <w:r w:rsidRPr="00642CBE">
        <w:rPr>
          <w:sz w:val="28"/>
          <w:szCs w:val="28"/>
          <w:lang w:val="en-US"/>
        </w:rPr>
        <w:t>II</w:t>
      </w:r>
      <w:r w:rsidRPr="00642CBE">
        <w:rPr>
          <w:sz w:val="28"/>
          <w:szCs w:val="28"/>
        </w:rPr>
        <w:t xml:space="preserve"> вариантов планировочных и объемно-пространственных решений застройки территории</w:t>
      </w:r>
      <w:r>
        <w:rPr>
          <w:sz w:val="28"/>
          <w:szCs w:val="28"/>
        </w:rPr>
        <w:t xml:space="preserve"> представлены в таблице 3.</w:t>
      </w:r>
    </w:p>
    <w:p w:rsidR="00D20C39" w:rsidRPr="00126AFA" w:rsidRDefault="00D20C39" w:rsidP="00270F4F">
      <w:pPr>
        <w:ind w:firstLine="720"/>
        <w:jc w:val="both"/>
        <w:rPr>
          <w:sz w:val="8"/>
          <w:szCs w:val="28"/>
        </w:rPr>
      </w:pPr>
    </w:p>
    <w:p w:rsidR="00606AAC" w:rsidRPr="00642CBE" w:rsidRDefault="00D20C39" w:rsidP="00126AFA">
      <w:pPr>
        <w:jc w:val="both"/>
        <w:rPr>
          <w:sz w:val="28"/>
          <w:szCs w:val="28"/>
        </w:rPr>
      </w:pPr>
      <w:r>
        <w:rPr>
          <w:sz w:val="28"/>
          <w:szCs w:val="28"/>
        </w:rPr>
        <w:t>Таблица 3</w:t>
      </w:r>
    </w:p>
    <w:tbl>
      <w:tblPr>
        <w:tblStyle w:val="afd"/>
        <w:tblW w:w="9781" w:type="dxa"/>
        <w:tblInd w:w="57" w:type="dxa"/>
        <w:tblLook w:val="04A0" w:firstRow="1" w:lastRow="0" w:firstColumn="1" w:lastColumn="0" w:noHBand="0" w:noVBand="1"/>
      </w:tblPr>
      <w:tblGrid>
        <w:gridCol w:w="2739"/>
        <w:gridCol w:w="1426"/>
        <w:gridCol w:w="1222"/>
        <w:gridCol w:w="1276"/>
        <w:gridCol w:w="1322"/>
        <w:gridCol w:w="1796"/>
      </w:tblGrid>
      <w:tr w:rsidR="00606AAC" w:rsidRPr="001B3A1D" w:rsidTr="001B3A1D">
        <w:trPr>
          <w:trHeight w:val="1531"/>
          <w:tblHeader/>
        </w:trPr>
        <w:tc>
          <w:tcPr>
            <w:tcW w:w="2739" w:type="dxa"/>
            <w:tcBorders>
              <w:left w:val="nil"/>
              <w:bottom w:val="single" w:sz="4" w:space="0" w:color="auto"/>
            </w:tcBorders>
            <w:tcMar>
              <w:left w:w="57" w:type="dxa"/>
              <w:right w:w="57" w:type="dxa"/>
            </w:tcMar>
            <w:vAlign w:val="center"/>
          </w:tcPr>
          <w:p w:rsidR="00606AAC" w:rsidRPr="001B3A1D" w:rsidRDefault="00606AAC" w:rsidP="00606AAC">
            <w:pPr>
              <w:autoSpaceDE w:val="0"/>
              <w:autoSpaceDN w:val="0"/>
              <w:adjustRightInd w:val="0"/>
              <w:contextualSpacing/>
              <w:jc w:val="center"/>
              <w:rPr>
                <w:sz w:val="24"/>
                <w:szCs w:val="24"/>
              </w:rPr>
            </w:pPr>
            <w:r w:rsidRPr="001B3A1D">
              <w:rPr>
                <w:sz w:val="24"/>
                <w:szCs w:val="24"/>
              </w:rPr>
              <w:t>Площадки</w:t>
            </w:r>
          </w:p>
        </w:tc>
        <w:tc>
          <w:tcPr>
            <w:tcW w:w="1426" w:type="dxa"/>
            <w:tcBorders>
              <w:bottom w:val="single" w:sz="4" w:space="0" w:color="auto"/>
            </w:tcBorders>
            <w:tcMar>
              <w:left w:w="57" w:type="dxa"/>
              <w:right w:w="57" w:type="dxa"/>
            </w:tcMar>
            <w:vAlign w:val="center"/>
          </w:tcPr>
          <w:p w:rsidR="00606AAC" w:rsidRPr="001B3A1D" w:rsidRDefault="00606AAC" w:rsidP="00606AAC">
            <w:pPr>
              <w:autoSpaceDE w:val="0"/>
              <w:autoSpaceDN w:val="0"/>
              <w:adjustRightInd w:val="0"/>
              <w:contextualSpacing/>
              <w:jc w:val="center"/>
              <w:rPr>
                <w:sz w:val="24"/>
                <w:szCs w:val="24"/>
              </w:rPr>
            </w:pPr>
            <w:r w:rsidRPr="001B3A1D">
              <w:rPr>
                <w:sz w:val="24"/>
                <w:szCs w:val="24"/>
              </w:rPr>
              <w:t>Удельные размеры</w:t>
            </w:r>
          </w:p>
          <w:p w:rsidR="00606AAC" w:rsidRPr="001B3A1D" w:rsidRDefault="00606AAC" w:rsidP="00606AAC">
            <w:pPr>
              <w:autoSpaceDE w:val="0"/>
              <w:autoSpaceDN w:val="0"/>
              <w:adjustRightInd w:val="0"/>
              <w:contextualSpacing/>
              <w:jc w:val="center"/>
              <w:rPr>
                <w:sz w:val="24"/>
                <w:szCs w:val="24"/>
              </w:rPr>
            </w:pPr>
            <w:r w:rsidRPr="001B3A1D">
              <w:rPr>
                <w:sz w:val="24"/>
                <w:szCs w:val="24"/>
              </w:rPr>
              <w:t>площадок</w:t>
            </w:r>
          </w:p>
          <w:p w:rsidR="00606AAC" w:rsidRPr="001B3A1D" w:rsidRDefault="00606AAC" w:rsidP="00606AAC">
            <w:pPr>
              <w:autoSpaceDE w:val="0"/>
              <w:autoSpaceDN w:val="0"/>
              <w:adjustRightInd w:val="0"/>
              <w:contextualSpacing/>
              <w:jc w:val="center"/>
              <w:rPr>
                <w:sz w:val="24"/>
                <w:szCs w:val="24"/>
              </w:rPr>
            </w:pPr>
            <w:r w:rsidRPr="001B3A1D">
              <w:rPr>
                <w:sz w:val="24"/>
                <w:szCs w:val="24"/>
              </w:rPr>
              <w:t>(кв.</w:t>
            </w:r>
            <w:r w:rsidR="005D3A9E">
              <w:rPr>
                <w:sz w:val="24"/>
                <w:szCs w:val="24"/>
              </w:rPr>
              <w:t xml:space="preserve"> </w:t>
            </w:r>
            <w:r w:rsidRPr="001B3A1D">
              <w:rPr>
                <w:sz w:val="24"/>
                <w:szCs w:val="24"/>
              </w:rPr>
              <w:t>м/чел.)</w:t>
            </w:r>
          </w:p>
        </w:tc>
        <w:tc>
          <w:tcPr>
            <w:tcW w:w="1222" w:type="dxa"/>
            <w:tcBorders>
              <w:bottom w:val="single" w:sz="4" w:space="0" w:color="auto"/>
            </w:tcBorders>
            <w:tcMar>
              <w:left w:w="57" w:type="dxa"/>
              <w:right w:w="57" w:type="dxa"/>
            </w:tcMar>
            <w:vAlign w:val="center"/>
          </w:tcPr>
          <w:p w:rsidR="00606AAC" w:rsidRPr="001B3A1D" w:rsidRDefault="00606AAC" w:rsidP="00606AAC">
            <w:pPr>
              <w:autoSpaceDE w:val="0"/>
              <w:autoSpaceDN w:val="0"/>
              <w:adjustRightInd w:val="0"/>
              <w:contextualSpacing/>
              <w:jc w:val="center"/>
              <w:rPr>
                <w:sz w:val="24"/>
                <w:szCs w:val="24"/>
              </w:rPr>
            </w:pPr>
            <w:r w:rsidRPr="001B3A1D">
              <w:rPr>
                <w:sz w:val="24"/>
                <w:szCs w:val="24"/>
              </w:rPr>
              <w:t>Формула расчета</w:t>
            </w:r>
          </w:p>
        </w:tc>
        <w:tc>
          <w:tcPr>
            <w:tcW w:w="1276" w:type="dxa"/>
            <w:tcBorders>
              <w:bottom w:val="single" w:sz="4" w:space="0" w:color="auto"/>
            </w:tcBorders>
            <w:tcMar>
              <w:left w:w="57" w:type="dxa"/>
              <w:right w:w="57" w:type="dxa"/>
            </w:tcMar>
            <w:vAlign w:val="center"/>
          </w:tcPr>
          <w:p w:rsidR="00606AAC" w:rsidRPr="001B3A1D" w:rsidRDefault="00606AAC" w:rsidP="00606AAC">
            <w:pPr>
              <w:autoSpaceDE w:val="0"/>
              <w:autoSpaceDN w:val="0"/>
              <w:adjustRightInd w:val="0"/>
              <w:contextualSpacing/>
              <w:jc w:val="center"/>
              <w:rPr>
                <w:sz w:val="24"/>
                <w:szCs w:val="24"/>
              </w:rPr>
            </w:pPr>
            <w:r w:rsidRPr="001B3A1D">
              <w:rPr>
                <w:sz w:val="24"/>
                <w:szCs w:val="24"/>
              </w:rPr>
              <w:t xml:space="preserve">Требуемая площадь площадок, </w:t>
            </w:r>
          </w:p>
          <w:p w:rsidR="00606AAC" w:rsidRPr="001B3A1D" w:rsidRDefault="00606AAC" w:rsidP="00606AAC">
            <w:pPr>
              <w:autoSpaceDE w:val="0"/>
              <w:autoSpaceDN w:val="0"/>
              <w:adjustRightInd w:val="0"/>
              <w:contextualSpacing/>
              <w:jc w:val="center"/>
              <w:rPr>
                <w:sz w:val="24"/>
                <w:szCs w:val="24"/>
              </w:rPr>
            </w:pPr>
            <w:r w:rsidRPr="001B3A1D">
              <w:rPr>
                <w:sz w:val="24"/>
                <w:szCs w:val="24"/>
              </w:rPr>
              <w:t>кв.</w:t>
            </w:r>
            <w:r w:rsidR="005D3A9E">
              <w:rPr>
                <w:sz w:val="24"/>
                <w:szCs w:val="24"/>
              </w:rPr>
              <w:t xml:space="preserve"> </w:t>
            </w:r>
            <w:r w:rsidRPr="001B3A1D">
              <w:rPr>
                <w:sz w:val="24"/>
                <w:szCs w:val="24"/>
              </w:rPr>
              <w:t>м</w:t>
            </w:r>
          </w:p>
        </w:tc>
        <w:tc>
          <w:tcPr>
            <w:tcW w:w="1322" w:type="dxa"/>
            <w:tcBorders>
              <w:bottom w:val="single" w:sz="4" w:space="0" w:color="auto"/>
            </w:tcBorders>
            <w:tcMar>
              <w:left w:w="57" w:type="dxa"/>
              <w:right w:w="57" w:type="dxa"/>
            </w:tcMar>
            <w:vAlign w:val="center"/>
          </w:tcPr>
          <w:p w:rsidR="00606AAC" w:rsidRPr="001B3A1D" w:rsidRDefault="00606AAC" w:rsidP="00606AAC">
            <w:pPr>
              <w:autoSpaceDE w:val="0"/>
              <w:autoSpaceDN w:val="0"/>
              <w:adjustRightInd w:val="0"/>
              <w:contextualSpacing/>
              <w:jc w:val="center"/>
              <w:rPr>
                <w:sz w:val="24"/>
                <w:szCs w:val="24"/>
              </w:rPr>
            </w:pPr>
            <w:r w:rsidRPr="001B3A1D">
              <w:rPr>
                <w:sz w:val="24"/>
                <w:szCs w:val="24"/>
              </w:rPr>
              <w:t>Проектные решения, кв.</w:t>
            </w:r>
            <w:r w:rsidR="005D3A9E">
              <w:rPr>
                <w:sz w:val="24"/>
                <w:szCs w:val="24"/>
              </w:rPr>
              <w:t xml:space="preserve"> м</w:t>
            </w:r>
          </w:p>
        </w:tc>
        <w:tc>
          <w:tcPr>
            <w:tcW w:w="1796" w:type="dxa"/>
            <w:tcBorders>
              <w:bottom w:val="single" w:sz="4" w:space="0" w:color="auto"/>
              <w:right w:val="nil"/>
            </w:tcBorders>
            <w:tcMar>
              <w:left w:w="57" w:type="dxa"/>
              <w:right w:w="57" w:type="dxa"/>
            </w:tcMar>
            <w:vAlign w:val="center"/>
          </w:tcPr>
          <w:p w:rsidR="00606AAC" w:rsidRPr="001B3A1D" w:rsidRDefault="00606AAC" w:rsidP="00606AAC">
            <w:pPr>
              <w:autoSpaceDE w:val="0"/>
              <w:autoSpaceDN w:val="0"/>
              <w:adjustRightInd w:val="0"/>
              <w:spacing w:before="120"/>
              <w:contextualSpacing/>
              <w:jc w:val="center"/>
              <w:rPr>
                <w:sz w:val="24"/>
                <w:szCs w:val="24"/>
              </w:rPr>
            </w:pPr>
            <w:r w:rsidRPr="001B3A1D">
              <w:rPr>
                <w:sz w:val="24"/>
                <w:szCs w:val="24"/>
              </w:rPr>
              <w:t>Расстояние от площадок до окон жилых домов и общественных зданий (м)</w:t>
            </w:r>
          </w:p>
        </w:tc>
      </w:tr>
      <w:tr w:rsidR="00606AAC" w:rsidRPr="001B3A1D" w:rsidTr="001B3A1D">
        <w:trPr>
          <w:trHeight w:val="964"/>
        </w:trPr>
        <w:tc>
          <w:tcPr>
            <w:tcW w:w="2739" w:type="dxa"/>
            <w:tcBorders>
              <w:top w:val="single" w:sz="4" w:space="0" w:color="auto"/>
              <w:left w:val="nil"/>
              <w:bottom w:val="nil"/>
              <w:right w:val="nil"/>
            </w:tcBorders>
            <w:vAlign w:val="center"/>
          </w:tcPr>
          <w:p w:rsidR="00606AAC" w:rsidRPr="001B3A1D" w:rsidRDefault="001B3A1D" w:rsidP="00606AAC">
            <w:pPr>
              <w:autoSpaceDE w:val="0"/>
              <w:autoSpaceDN w:val="0"/>
              <w:adjustRightInd w:val="0"/>
              <w:rPr>
                <w:sz w:val="24"/>
                <w:szCs w:val="24"/>
              </w:rPr>
            </w:pPr>
            <w:r>
              <w:rPr>
                <w:sz w:val="24"/>
                <w:szCs w:val="24"/>
              </w:rPr>
              <w:t>Д</w:t>
            </w:r>
            <w:r w:rsidR="00606AAC" w:rsidRPr="001B3A1D">
              <w:rPr>
                <w:sz w:val="24"/>
                <w:szCs w:val="24"/>
              </w:rPr>
              <w:t>ля игр детей дошкольного и младшего школьного возраста</w:t>
            </w:r>
          </w:p>
        </w:tc>
        <w:tc>
          <w:tcPr>
            <w:tcW w:w="1426" w:type="dxa"/>
            <w:tcBorders>
              <w:top w:val="single" w:sz="4" w:space="0" w:color="auto"/>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rPr>
              <w:t>0,3</w:t>
            </w:r>
          </w:p>
        </w:tc>
        <w:tc>
          <w:tcPr>
            <w:tcW w:w="1222" w:type="dxa"/>
            <w:tcBorders>
              <w:top w:val="single" w:sz="4" w:space="0" w:color="auto"/>
              <w:left w:val="nil"/>
              <w:bottom w:val="nil"/>
              <w:right w:val="nil"/>
            </w:tcBorders>
            <w:tcMar>
              <w:left w:w="57" w:type="dxa"/>
              <w:right w:w="57" w:type="dxa"/>
            </w:tcMar>
            <w:vAlign w:val="center"/>
          </w:tcPr>
          <w:p w:rsidR="00606AAC" w:rsidRPr="001B3A1D" w:rsidRDefault="00606AAC" w:rsidP="001B3A1D">
            <w:pPr>
              <w:autoSpaceDE w:val="0"/>
              <w:autoSpaceDN w:val="0"/>
              <w:adjustRightInd w:val="0"/>
              <w:jc w:val="center"/>
              <w:rPr>
                <w:sz w:val="24"/>
                <w:szCs w:val="24"/>
                <w:lang w:val="en-US"/>
              </w:rPr>
            </w:pPr>
            <w:r w:rsidRPr="001B3A1D">
              <w:rPr>
                <w:sz w:val="24"/>
                <w:szCs w:val="24"/>
              </w:rPr>
              <w:t xml:space="preserve">0,3 </w:t>
            </w:r>
            <w:r w:rsidR="001B3A1D">
              <w:rPr>
                <w:sz w:val="24"/>
                <w:szCs w:val="24"/>
              </w:rPr>
              <w:t>х</w:t>
            </w:r>
            <w:r w:rsidRPr="001B3A1D">
              <w:rPr>
                <w:sz w:val="24"/>
                <w:szCs w:val="24"/>
              </w:rPr>
              <w:t xml:space="preserve"> 660</w:t>
            </w:r>
          </w:p>
        </w:tc>
        <w:tc>
          <w:tcPr>
            <w:tcW w:w="1276" w:type="dxa"/>
            <w:tcBorders>
              <w:top w:val="single" w:sz="4" w:space="0" w:color="auto"/>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lang w:val="en-US"/>
              </w:rPr>
              <w:t>198,0</w:t>
            </w:r>
          </w:p>
        </w:tc>
        <w:tc>
          <w:tcPr>
            <w:tcW w:w="1322" w:type="dxa"/>
            <w:tcBorders>
              <w:top w:val="single" w:sz="4" w:space="0" w:color="auto"/>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lang w:val="en-US"/>
              </w:rPr>
            </w:pPr>
            <w:r w:rsidRPr="001B3A1D">
              <w:rPr>
                <w:sz w:val="24"/>
                <w:szCs w:val="24"/>
                <w:lang w:val="en-US"/>
              </w:rPr>
              <w:t>208</w:t>
            </w:r>
            <w:r w:rsidRPr="001B3A1D">
              <w:rPr>
                <w:sz w:val="24"/>
                <w:szCs w:val="24"/>
              </w:rPr>
              <w:t>,0</w:t>
            </w:r>
          </w:p>
        </w:tc>
        <w:tc>
          <w:tcPr>
            <w:tcW w:w="1796" w:type="dxa"/>
            <w:tcBorders>
              <w:top w:val="single" w:sz="4" w:space="0" w:color="auto"/>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rPr>
              <w:t>12</w:t>
            </w:r>
          </w:p>
        </w:tc>
      </w:tr>
      <w:tr w:rsidR="00606AAC" w:rsidRPr="001B3A1D" w:rsidTr="001B3A1D">
        <w:trPr>
          <w:trHeight w:val="737"/>
        </w:trPr>
        <w:tc>
          <w:tcPr>
            <w:tcW w:w="2739" w:type="dxa"/>
            <w:tcBorders>
              <w:top w:val="nil"/>
              <w:left w:val="nil"/>
              <w:bottom w:val="nil"/>
              <w:right w:val="nil"/>
            </w:tcBorders>
            <w:vAlign w:val="center"/>
          </w:tcPr>
          <w:p w:rsidR="00606AAC" w:rsidRPr="001B3A1D" w:rsidRDefault="001B3A1D" w:rsidP="00606AAC">
            <w:pPr>
              <w:autoSpaceDE w:val="0"/>
              <w:autoSpaceDN w:val="0"/>
              <w:adjustRightInd w:val="0"/>
              <w:rPr>
                <w:sz w:val="24"/>
                <w:szCs w:val="24"/>
              </w:rPr>
            </w:pPr>
            <w:r>
              <w:rPr>
                <w:sz w:val="24"/>
                <w:szCs w:val="24"/>
              </w:rPr>
              <w:t>Д</w:t>
            </w:r>
            <w:r w:rsidR="00606AAC" w:rsidRPr="001B3A1D">
              <w:rPr>
                <w:sz w:val="24"/>
                <w:szCs w:val="24"/>
              </w:rPr>
              <w:t>ля отдыха взрослого населения</w:t>
            </w:r>
          </w:p>
        </w:tc>
        <w:tc>
          <w:tcPr>
            <w:tcW w:w="142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rPr>
              <w:t>0,1</w:t>
            </w:r>
          </w:p>
        </w:tc>
        <w:tc>
          <w:tcPr>
            <w:tcW w:w="1222" w:type="dxa"/>
            <w:tcBorders>
              <w:top w:val="nil"/>
              <w:left w:val="nil"/>
              <w:bottom w:val="nil"/>
              <w:right w:val="nil"/>
            </w:tcBorders>
            <w:tcMar>
              <w:left w:w="57" w:type="dxa"/>
              <w:right w:w="57" w:type="dxa"/>
            </w:tcMar>
            <w:vAlign w:val="center"/>
          </w:tcPr>
          <w:p w:rsidR="00606AAC" w:rsidRPr="001B3A1D" w:rsidRDefault="00606AAC" w:rsidP="001B3A1D">
            <w:pPr>
              <w:autoSpaceDE w:val="0"/>
              <w:autoSpaceDN w:val="0"/>
              <w:adjustRightInd w:val="0"/>
              <w:jc w:val="center"/>
              <w:rPr>
                <w:sz w:val="24"/>
                <w:szCs w:val="24"/>
              </w:rPr>
            </w:pPr>
            <w:r w:rsidRPr="001B3A1D">
              <w:rPr>
                <w:sz w:val="24"/>
                <w:szCs w:val="24"/>
              </w:rPr>
              <w:t xml:space="preserve">0,1 </w:t>
            </w:r>
            <w:r w:rsidR="001B3A1D">
              <w:rPr>
                <w:sz w:val="24"/>
                <w:szCs w:val="24"/>
              </w:rPr>
              <w:t>х</w:t>
            </w:r>
            <w:r w:rsidRPr="001B3A1D">
              <w:rPr>
                <w:sz w:val="24"/>
                <w:szCs w:val="24"/>
              </w:rPr>
              <w:t xml:space="preserve"> 660</w:t>
            </w:r>
          </w:p>
        </w:tc>
        <w:tc>
          <w:tcPr>
            <w:tcW w:w="127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lang w:val="en-US"/>
              </w:rPr>
            </w:pPr>
            <w:r w:rsidRPr="001B3A1D">
              <w:rPr>
                <w:sz w:val="24"/>
                <w:szCs w:val="24"/>
                <w:lang w:val="en-US"/>
              </w:rPr>
              <w:t>66</w:t>
            </w:r>
            <w:r w:rsidRPr="001B3A1D">
              <w:rPr>
                <w:sz w:val="24"/>
                <w:szCs w:val="24"/>
              </w:rPr>
              <w:t>,0</w:t>
            </w:r>
          </w:p>
        </w:tc>
        <w:tc>
          <w:tcPr>
            <w:tcW w:w="1322"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lang w:val="en-US"/>
              </w:rPr>
              <w:t>85</w:t>
            </w:r>
            <w:r w:rsidRPr="001B3A1D">
              <w:rPr>
                <w:sz w:val="24"/>
                <w:szCs w:val="24"/>
              </w:rPr>
              <w:t>,0</w:t>
            </w:r>
          </w:p>
        </w:tc>
        <w:tc>
          <w:tcPr>
            <w:tcW w:w="179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rPr>
              <w:t>10</w:t>
            </w:r>
          </w:p>
        </w:tc>
      </w:tr>
      <w:tr w:rsidR="00606AAC" w:rsidRPr="001B3A1D" w:rsidTr="001B3A1D">
        <w:trPr>
          <w:trHeight w:val="454"/>
        </w:trPr>
        <w:tc>
          <w:tcPr>
            <w:tcW w:w="2739" w:type="dxa"/>
            <w:tcBorders>
              <w:top w:val="nil"/>
              <w:left w:val="nil"/>
              <w:bottom w:val="nil"/>
              <w:right w:val="nil"/>
            </w:tcBorders>
            <w:vAlign w:val="center"/>
          </w:tcPr>
          <w:p w:rsidR="00606AAC" w:rsidRPr="001B3A1D" w:rsidRDefault="001B3A1D" w:rsidP="00606AAC">
            <w:pPr>
              <w:autoSpaceDE w:val="0"/>
              <w:autoSpaceDN w:val="0"/>
              <w:adjustRightInd w:val="0"/>
              <w:rPr>
                <w:sz w:val="24"/>
                <w:szCs w:val="24"/>
              </w:rPr>
            </w:pPr>
            <w:r>
              <w:rPr>
                <w:sz w:val="24"/>
                <w:szCs w:val="24"/>
              </w:rPr>
              <w:t>Д</w:t>
            </w:r>
            <w:r w:rsidR="00606AAC" w:rsidRPr="001B3A1D">
              <w:rPr>
                <w:sz w:val="24"/>
                <w:szCs w:val="24"/>
              </w:rPr>
              <w:t>ля занятий физкультурой</w:t>
            </w:r>
          </w:p>
        </w:tc>
        <w:tc>
          <w:tcPr>
            <w:tcW w:w="142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rPr>
              <w:t>1,0</w:t>
            </w:r>
          </w:p>
        </w:tc>
        <w:tc>
          <w:tcPr>
            <w:tcW w:w="1222" w:type="dxa"/>
            <w:tcBorders>
              <w:top w:val="nil"/>
              <w:left w:val="nil"/>
              <w:bottom w:val="nil"/>
              <w:right w:val="nil"/>
            </w:tcBorders>
            <w:tcMar>
              <w:left w:w="57" w:type="dxa"/>
              <w:right w:w="57" w:type="dxa"/>
            </w:tcMar>
            <w:vAlign w:val="center"/>
          </w:tcPr>
          <w:p w:rsidR="00606AAC" w:rsidRPr="001B3A1D" w:rsidRDefault="00606AAC" w:rsidP="001B3A1D">
            <w:pPr>
              <w:autoSpaceDE w:val="0"/>
              <w:autoSpaceDN w:val="0"/>
              <w:adjustRightInd w:val="0"/>
              <w:jc w:val="center"/>
              <w:rPr>
                <w:sz w:val="24"/>
                <w:szCs w:val="24"/>
              </w:rPr>
            </w:pPr>
            <w:r w:rsidRPr="001B3A1D">
              <w:rPr>
                <w:sz w:val="24"/>
                <w:szCs w:val="24"/>
              </w:rPr>
              <w:t xml:space="preserve">1,0 </w:t>
            </w:r>
            <w:r w:rsidR="001B3A1D">
              <w:rPr>
                <w:sz w:val="24"/>
                <w:szCs w:val="24"/>
              </w:rPr>
              <w:t>х</w:t>
            </w:r>
            <w:r w:rsidRPr="001B3A1D">
              <w:rPr>
                <w:sz w:val="24"/>
                <w:szCs w:val="24"/>
              </w:rPr>
              <w:t xml:space="preserve"> 660</w:t>
            </w:r>
          </w:p>
        </w:tc>
        <w:tc>
          <w:tcPr>
            <w:tcW w:w="127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lang w:val="en-US"/>
              </w:rPr>
              <w:t>660</w:t>
            </w:r>
            <w:r w:rsidRPr="001B3A1D">
              <w:rPr>
                <w:sz w:val="24"/>
                <w:szCs w:val="24"/>
              </w:rPr>
              <w:t>,0</w:t>
            </w:r>
          </w:p>
        </w:tc>
        <w:tc>
          <w:tcPr>
            <w:tcW w:w="1322"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lang w:val="en-US"/>
              </w:rPr>
              <w:t>750</w:t>
            </w:r>
            <w:r w:rsidRPr="001B3A1D">
              <w:rPr>
                <w:sz w:val="24"/>
                <w:szCs w:val="24"/>
              </w:rPr>
              <w:t>,0</w:t>
            </w:r>
          </w:p>
        </w:tc>
        <w:tc>
          <w:tcPr>
            <w:tcW w:w="179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rPr>
              <w:t>10-30</w:t>
            </w:r>
          </w:p>
        </w:tc>
      </w:tr>
      <w:tr w:rsidR="00606AAC" w:rsidRPr="001B3A1D" w:rsidTr="001B3A1D">
        <w:trPr>
          <w:trHeight w:val="454"/>
        </w:trPr>
        <w:tc>
          <w:tcPr>
            <w:tcW w:w="2739" w:type="dxa"/>
            <w:tcBorders>
              <w:top w:val="nil"/>
              <w:left w:val="nil"/>
              <w:bottom w:val="nil"/>
              <w:right w:val="nil"/>
            </w:tcBorders>
            <w:vAlign w:val="center"/>
          </w:tcPr>
          <w:p w:rsidR="00606AAC" w:rsidRPr="001B3A1D" w:rsidRDefault="00606AAC" w:rsidP="00606AAC">
            <w:pPr>
              <w:autoSpaceDE w:val="0"/>
              <w:autoSpaceDN w:val="0"/>
              <w:adjustRightInd w:val="0"/>
              <w:jc w:val="right"/>
              <w:rPr>
                <w:sz w:val="24"/>
                <w:szCs w:val="24"/>
              </w:rPr>
            </w:pPr>
            <w:r w:rsidRPr="001B3A1D">
              <w:rPr>
                <w:sz w:val="24"/>
                <w:szCs w:val="24"/>
              </w:rPr>
              <w:t>ИТОГО:</w:t>
            </w:r>
          </w:p>
        </w:tc>
        <w:tc>
          <w:tcPr>
            <w:tcW w:w="142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p>
        </w:tc>
        <w:tc>
          <w:tcPr>
            <w:tcW w:w="1222"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p>
        </w:tc>
        <w:tc>
          <w:tcPr>
            <w:tcW w:w="127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lang w:val="en-US"/>
              </w:rPr>
            </w:pPr>
            <w:r w:rsidRPr="001B3A1D">
              <w:rPr>
                <w:sz w:val="24"/>
                <w:szCs w:val="24"/>
                <w:lang w:val="en-US"/>
              </w:rPr>
              <w:t>924</w:t>
            </w:r>
            <w:r w:rsidRPr="001B3A1D">
              <w:rPr>
                <w:sz w:val="24"/>
                <w:szCs w:val="24"/>
              </w:rPr>
              <w:t>,</w:t>
            </w:r>
            <w:r w:rsidRPr="001B3A1D">
              <w:rPr>
                <w:sz w:val="24"/>
                <w:szCs w:val="24"/>
                <w:lang w:val="en-US"/>
              </w:rPr>
              <w:t>0</w:t>
            </w:r>
          </w:p>
        </w:tc>
        <w:tc>
          <w:tcPr>
            <w:tcW w:w="1322"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rPr>
              <w:t>1</w:t>
            </w:r>
            <w:r w:rsidR="00126AFA">
              <w:rPr>
                <w:sz w:val="24"/>
                <w:szCs w:val="24"/>
              </w:rPr>
              <w:t xml:space="preserve"> </w:t>
            </w:r>
            <w:r w:rsidRPr="001B3A1D">
              <w:rPr>
                <w:sz w:val="24"/>
                <w:szCs w:val="24"/>
                <w:lang w:val="en-US"/>
              </w:rPr>
              <w:t>043</w:t>
            </w:r>
            <w:r w:rsidRPr="001B3A1D">
              <w:rPr>
                <w:sz w:val="24"/>
                <w:szCs w:val="24"/>
              </w:rPr>
              <w:t>,0</w:t>
            </w:r>
          </w:p>
        </w:tc>
        <w:tc>
          <w:tcPr>
            <w:tcW w:w="179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p>
        </w:tc>
      </w:tr>
      <w:tr w:rsidR="00606AAC" w:rsidRPr="001B3A1D" w:rsidTr="001B3A1D">
        <w:trPr>
          <w:trHeight w:val="454"/>
        </w:trPr>
        <w:tc>
          <w:tcPr>
            <w:tcW w:w="2739" w:type="dxa"/>
            <w:tcBorders>
              <w:top w:val="nil"/>
              <w:left w:val="nil"/>
              <w:bottom w:val="nil"/>
              <w:right w:val="nil"/>
            </w:tcBorders>
            <w:vAlign w:val="center"/>
          </w:tcPr>
          <w:p w:rsidR="00606AAC" w:rsidRPr="001B3A1D" w:rsidRDefault="001B3A1D" w:rsidP="00606AAC">
            <w:pPr>
              <w:autoSpaceDE w:val="0"/>
              <w:autoSpaceDN w:val="0"/>
              <w:adjustRightInd w:val="0"/>
              <w:rPr>
                <w:sz w:val="24"/>
                <w:szCs w:val="24"/>
              </w:rPr>
            </w:pPr>
            <w:r>
              <w:rPr>
                <w:sz w:val="24"/>
                <w:szCs w:val="24"/>
              </w:rPr>
              <w:t>Д</w:t>
            </w:r>
            <w:r w:rsidR="00606AAC" w:rsidRPr="001B3A1D">
              <w:rPr>
                <w:sz w:val="24"/>
                <w:szCs w:val="24"/>
              </w:rPr>
              <w:t>ля хозяйственных целей</w:t>
            </w:r>
          </w:p>
        </w:tc>
        <w:tc>
          <w:tcPr>
            <w:tcW w:w="142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rPr>
              <w:t>0,15</w:t>
            </w:r>
          </w:p>
        </w:tc>
        <w:tc>
          <w:tcPr>
            <w:tcW w:w="1222" w:type="dxa"/>
            <w:tcBorders>
              <w:top w:val="nil"/>
              <w:left w:val="nil"/>
              <w:bottom w:val="nil"/>
              <w:right w:val="nil"/>
            </w:tcBorders>
            <w:tcMar>
              <w:left w:w="57" w:type="dxa"/>
              <w:right w:w="57" w:type="dxa"/>
            </w:tcMar>
            <w:vAlign w:val="center"/>
          </w:tcPr>
          <w:p w:rsidR="00606AAC" w:rsidRPr="001B3A1D" w:rsidRDefault="00606AAC" w:rsidP="001B3A1D">
            <w:pPr>
              <w:autoSpaceDE w:val="0"/>
              <w:autoSpaceDN w:val="0"/>
              <w:adjustRightInd w:val="0"/>
              <w:jc w:val="center"/>
              <w:rPr>
                <w:sz w:val="24"/>
                <w:szCs w:val="24"/>
              </w:rPr>
            </w:pPr>
            <w:r w:rsidRPr="001B3A1D">
              <w:rPr>
                <w:sz w:val="24"/>
                <w:szCs w:val="24"/>
              </w:rPr>
              <w:t xml:space="preserve">0,15 </w:t>
            </w:r>
            <w:r w:rsidR="001B3A1D">
              <w:rPr>
                <w:sz w:val="24"/>
                <w:szCs w:val="24"/>
              </w:rPr>
              <w:t>х</w:t>
            </w:r>
            <w:r w:rsidRPr="001B3A1D">
              <w:rPr>
                <w:sz w:val="24"/>
                <w:szCs w:val="24"/>
              </w:rPr>
              <w:t xml:space="preserve"> 660</w:t>
            </w:r>
          </w:p>
        </w:tc>
        <w:tc>
          <w:tcPr>
            <w:tcW w:w="127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lang w:val="en-US"/>
              </w:rPr>
            </w:pPr>
            <w:r w:rsidRPr="001B3A1D">
              <w:rPr>
                <w:sz w:val="24"/>
                <w:szCs w:val="24"/>
              </w:rPr>
              <w:t>99,0</w:t>
            </w:r>
          </w:p>
        </w:tc>
        <w:tc>
          <w:tcPr>
            <w:tcW w:w="1322"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rPr>
              <w:t>105,0</w:t>
            </w:r>
          </w:p>
        </w:tc>
        <w:tc>
          <w:tcPr>
            <w:tcW w:w="179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rPr>
              <w:t>20</w:t>
            </w:r>
          </w:p>
        </w:tc>
      </w:tr>
      <w:tr w:rsidR="00606AAC" w:rsidRPr="001B3A1D" w:rsidTr="001B3A1D">
        <w:trPr>
          <w:trHeight w:val="454"/>
        </w:trPr>
        <w:tc>
          <w:tcPr>
            <w:tcW w:w="2739" w:type="dxa"/>
            <w:tcBorders>
              <w:top w:val="nil"/>
              <w:left w:val="nil"/>
              <w:bottom w:val="nil"/>
              <w:right w:val="nil"/>
            </w:tcBorders>
            <w:vAlign w:val="center"/>
          </w:tcPr>
          <w:p w:rsidR="00606AAC" w:rsidRPr="001B3A1D" w:rsidRDefault="00126AFA" w:rsidP="00606AAC">
            <w:pPr>
              <w:autoSpaceDE w:val="0"/>
              <w:autoSpaceDN w:val="0"/>
              <w:adjustRightInd w:val="0"/>
              <w:jc w:val="right"/>
              <w:rPr>
                <w:sz w:val="24"/>
                <w:szCs w:val="24"/>
              </w:rPr>
            </w:pPr>
            <w:r>
              <w:rPr>
                <w:sz w:val="24"/>
                <w:szCs w:val="24"/>
              </w:rPr>
              <w:lastRenderedPageBreak/>
              <w:t>Итого</w:t>
            </w:r>
          </w:p>
        </w:tc>
        <w:tc>
          <w:tcPr>
            <w:tcW w:w="142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p>
        </w:tc>
        <w:tc>
          <w:tcPr>
            <w:tcW w:w="1222"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p>
        </w:tc>
        <w:tc>
          <w:tcPr>
            <w:tcW w:w="127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lang w:val="en-US"/>
              </w:rPr>
            </w:pPr>
            <w:r w:rsidRPr="001B3A1D">
              <w:rPr>
                <w:sz w:val="24"/>
                <w:szCs w:val="24"/>
                <w:lang w:val="en-US"/>
              </w:rPr>
              <w:t>99</w:t>
            </w:r>
            <w:r w:rsidRPr="001B3A1D">
              <w:rPr>
                <w:sz w:val="24"/>
                <w:szCs w:val="24"/>
              </w:rPr>
              <w:t>,</w:t>
            </w:r>
            <w:r w:rsidRPr="001B3A1D">
              <w:rPr>
                <w:sz w:val="24"/>
                <w:szCs w:val="24"/>
                <w:lang w:val="en-US"/>
              </w:rPr>
              <w:t>0</w:t>
            </w:r>
          </w:p>
        </w:tc>
        <w:tc>
          <w:tcPr>
            <w:tcW w:w="1322"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rPr>
              <w:t>1</w:t>
            </w:r>
            <w:r w:rsidRPr="001B3A1D">
              <w:rPr>
                <w:sz w:val="24"/>
                <w:szCs w:val="24"/>
                <w:lang w:val="en-US"/>
              </w:rPr>
              <w:t>05</w:t>
            </w:r>
            <w:r w:rsidRPr="001B3A1D">
              <w:rPr>
                <w:sz w:val="24"/>
                <w:szCs w:val="24"/>
              </w:rPr>
              <w:t>,0</w:t>
            </w:r>
          </w:p>
        </w:tc>
        <w:tc>
          <w:tcPr>
            <w:tcW w:w="179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p>
        </w:tc>
      </w:tr>
      <w:tr w:rsidR="00606AAC" w:rsidRPr="001B3A1D" w:rsidTr="001B3A1D">
        <w:trPr>
          <w:trHeight w:val="454"/>
        </w:trPr>
        <w:tc>
          <w:tcPr>
            <w:tcW w:w="2739" w:type="dxa"/>
            <w:tcBorders>
              <w:top w:val="nil"/>
              <w:left w:val="nil"/>
              <w:bottom w:val="nil"/>
              <w:right w:val="nil"/>
            </w:tcBorders>
            <w:vAlign w:val="center"/>
          </w:tcPr>
          <w:p w:rsidR="00606AAC" w:rsidRPr="001B3A1D" w:rsidRDefault="00126AFA" w:rsidP="00606AAC">
            <w:pPr>
              <w:autoSpaceDE w:val="0"/>
              <w:autoSpaceDN w:val="0"/>
              <w:adjustRightInd w:val="0"/>
              <w:jc w:val="right"/>
              <w:rPr>
                <w:sz w:val="24"/>
                <w:szCs w:val="24"/>
              </w:rPr>
            </w:pPr>
            <w:r>
              <w:rPr>
                <w:sz w:val="24"/>
                <w:szCs w:val="24"/>
              </w:rPr>
              <w:t>Всего</w:t>
            </w:r>
          </w:p>
        </w:tc>
        <w:tc>
          <w:tcPr>
            <w:tcW w:w="142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p>
        </w:tc>
        <w:tc>
          <w:tcPr>
            <w:tcW w:w="1222"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p>
        </w:tc>
        <w:tc>
          <w:tcPr>
            <w:tcW w:w="127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p>
        </w:tc>
        <w:tc>
          <w:tcPr>
            <w:tcW w:w="1322"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r w:rsidRPr="001B3A1D">
              <w:rPr>
                <w:sz w:val="24"/>
                <w:szCs w:val="24"/>
              </w:rPr>
              <w:t>1</w:t>
            </w:r>
            <w:r w:rsidR="005D3A9E">
              <w:rPr>
                <w:sz w:val="24"/>
                <w:szCs w:val="24"/>
              </w:rPr>
              <w:t xml:space="preserve"> </w:t>
            </w:r>
            <w:r w:rsidRPr="001B3A1D">
              <w:rPr>
                <w:sz w:val="24"/>
                <w:szCs w:val="24"/>
                <w:lang w:val="en-US"/>
              </w:rPr>
              <w:t>148</w:t>
            </w:r>
            <w:r w:rsidRPr="001B3A1D">
              <w:rPr>
                <w:sz w:val="24"/>
                <w:szCs w:val="24"/>
              </w:rPr>
              <w:t>,0</w:t>
            </w:r>
          </w:p>
        </w:tc>
        <w:tc>
          <w:tcPr>
            <w:tcW w:w="1796" w:type="dxa"/>
            <w:tcBorders>
              <w:top w:val="nil"/>
              <w:left w:val="nil"/>
              <w:bottom w:val="nil"/>
              <w:right w:val="nil"/>
            </w:tcBorders>
            <w:tcMar>
              <w:left w:w="57" w:type="dxa"/>
              <w:right w:w="57" w:type="dxa"/>
            </w:tcMar>
            <w:vAlign w:val="center"/>
          </w:tcPr>
          <w:p w:rsidR="00606AAC" w:rsidRPr="001B3A1D" w:rsidRDefault="00606AAC" w:rsidP="00606AAC">
            <w:pPr>
              <w:autoSpaceDE w:val="0"/>
              <w:autoSpaceDN w:val="0"/>
              <w:adjustRightInd w:val="0"/>
              <w:jc w:val="center"/>
              <w:rPr>
                <w:sz w:val="24"/>
                <w:szCs w:val="24"/>
              </w:rPr>
            </w:pPr>
          </w:p>
        </w:tc>
      </w:tr>
    </w:tbl>
    <w:p w:rsidR="00606AAC" w:rsidRPr="00642CBE" w:rsidRDefault="00606AAC" w:rsidP="00391C26">
      <w:pPr>
        <w:autoSpaceDE w:val="0"/>
        <w:autoSpaceDN w:val="0"/>
        <w:adjustRightInd w:val="0"/>
        <w:spacing w:before="120"/>
        <w:ind w:firstLine="720"/>
        <w:jc w:val="both"/>
        <w:rPr>
          <w:sz w:val="28"/>
          <w:szCs w:val="28"/>
        </w:rPr>
      </w:pPr>
      <w:r w:rsidRPr="00642CBE">
        <w:rPr>
          <w:sz w:val="28"/>
          <w:szCs w:val="28"/>
        </w:rPr>
        <w:t>Согласно требовани</w:t>
      </w:r>
      <w:r w:rsidR="00391C26">
        <w:rPr>
          <w:sz w:val="28"/>
          <w:szCs w:val="28"/>
        </w:rPr>
        <w:t>ям</w:t>
      </w:r>
      <w:r w:rsidRPr="00642CBE">
        <w:rPr>
          <w:sz w:val="28"/>
          <w:szCs w:val="28"/>
        </w:rPr>
        <w:t xml:space="preserve"> СП 42.13330.2016</w:t>
      </w:r>
      <w:r w:rsidR="00391C26">
        <w:rPr>
          <w:sz w:val="28"/>
          <w:szCs w:val="28"/>
        </w:rPr>
        <w:t xml:space="preserve"> </w:t>
      </w:r>
      <w:r w:rsidRPr="00642CBE">
        <w:rPr>
          <w:sz w:val="28"/>
          <w:szCs w:val="28"/>
        </w:rPr>
        <w:t xml:space="preserve">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Состав площадок и размеры их территории должны определяться региональными (местными) нормативами градостроительного проектирования или правилами застройки. При этом общая площадь территории, </w:t>
      </w:r>
      <w:r w:rsidRPr="00391C26">
        <w:rPr>
          <w:sz w:val="28"/>
          <w:szCs w:val="28"/>
        </w:rPr>
        <w:t>занимаемой детскими игровыми площадками, отдыха и занятий физкультурой взрослого населения, должна быть не менее 10</w:t>
      </w:r>
      <w:r w:rsidR="00391C26">
        <w:rPr>
          <w:sz w:val="28"/>
          <w:szCs w:val="28"/>
        </w:rPr>
        <w:t xml:space="preserve"> процентов</w:t>
      </w:r>
      <w:r w:rsidRPr="00391C26">
        <w:rPr>
          <w:sz w:val="28"/>
          <w:szCs w:val="28"/>
        </w:rPr>
        <w:t xml:space="preserve"> общей площади микрорайона (квартала) </w:t>
      </w:r>
      <w:r w:rsidRPr="00642CBE">
        <w:rPr>
          <w:sz w:val="28"/>
          <w:szCs w:val="28"/>
        </w:rPr>
        <w:t xml:space="preserve">жилой зоны и быть доступной для </w:t>
      </w:r>
      <w:r w:rsidR="00391C26">
        <w:rPr>
          <w:sz w:val="28"/>
          <w:szCs w:val="28"/>
        </w:rPr>
        <w:t xml:space="preserve">маломобильных групп населения </w:t>
      </w:r>
      <w:r w:rsidR="00941BAB">
        <w:rPr>
          <w:sz w:val="28"/>
          <w:szCs w:val="28"/>
        </w:rPr>
        <w:t xml:space="preserve">(далее – </w:t>
      </w:r>
      <w:r w:rsidRPr="00642CBE">
        <w:rPr>
          <w:sz w:val="28"/>
          <w:szCs w:val="28"/>
        </w:rPr>
        <w:t>МГН</w:t>
      </w:r>
      <w:r w:rsidR="00941BAB">
        <w:rPr>
          <w:sz w:val="28"/>
          <w:szCs w:val="28"/>
        </w:rPr>
        <w:t>)</w:t>
      </w:r>
      <w:r w:rsidRPr="00642CBE">
        <w:rPr>
          <w:sz w:val="28"/>
          <w:szCs w:val="28"/>
        </w:rPr>
        <w:t>.</w:t>
      </w:r>
    </w:p>
    <w:p w:rsidR="00606AAC" w:rsidRPr="00642CBE" w:rsidRDefault="00606AAC" w:rsidP="00391C26">
      <w:pPr>
        <w:autoSpaceDE w:val="0"/>
        <w:autoSpaceDN w:val="0"/>
        <w:adjustRightInd w:val="0"/>
        <w:ind w:firstLine="720"/>
        <w:jc w:val="both"/>
        <w:rPr>
          <w:sz w:val="28"/>
          <w:szCs w:val="28"/>
        </w:rPr>
      </w:pPr>
      <w:r w:rsidRPr="00642CBE">
        <w:rPr>
          <w:sz w:val="28"/>
          <w:szCs w:val="28"/>
        </w:rPr>
        <w:t xml:space="preserve"> Расчет площадок: площадь жилой зоны 1,6983 га </w:t>
      </w:r>
      <w:r w:rsidR="00941BAB">
        <w:rPr>
          <w:sz w:val="28"/>
          <w:szCs w:val="28"/>
        </w:rPr>
        <w:t>х</w:t>
      </w:r>
      <w:r w:rsidRPr="00642CBE">
        <w:rPr>
          <w:sz w:val="28"/>
          <w:szCs w:val="28"/>
        </w:rPr>
        <w:t xml:space="preserve"> 10</w:t>
      </w:r>
      <w:r w:rsidR="005D3A9E">
        <w:rPr>
          <w:sz w:val="28"/>
          <w:szCs w:val="28"/>
        </w:rPr>
        <w:t xml:space="preserve"> </w:t>
      </w:r>
      <w:r w:rsidRPr="00642CBE">
        <w:rPr>
          <w:sz w:val="28"/>
          <w:szCs w:val="28"/>
        </w:rPr>
        <w:t>% = 0,16983 га, допустимо сокращение площади площадок на 50</w:t>
      </w:r>
      <w:r w:rsidR="00941BAB">
        <w:rPr>
          <w:sz w:val="28"/>
          <w:szCs w:val="28"/>
        </w:rPr>
        <w:t xml:space="preserve"> процентов</w:t>
      </w:r>
      <w:r w:rsidRPr="00642CBE">
        <w:rPr>
          <w:sz w:val="28"/>
          <w:szCs w:val="28"/>
        </w:rPr>
        <w:t xml:space="preserve"> (0,16893 га </w:t>
      </w:r>
      <w:r w:rsidR="00941BAB">
        <w:rPr>
          <w:sz w:val="28"/>
          <w:szCs w:val="28"/>
        </w:rPr>
        <w:t>х</w:t>
      </w:r>
      <w:r w:rsidRPr="00642CBE">
        <w:rPr>
          <w:sz w:val="28"/>
          <w:szCs w:val="28"/>
        </w:rPr>
        <w:t xml:space="preserve"> 50% = 0,084915 га = 849,15 кв.</w:t>
      </w:r>
      <w:r w:rsidR="005D3A9E">
        <w:rPr>
          <w:sz w:val="28"/>
          <w:szCs w:val="28"/>
        </w:rPr>
        <w:t xml:space="preserve"> </w:t>
      </w:r>
      <w:r w:rsidRPr="00642CBE">
        <w:rPr>
          <w:sz w:val="28"/>
          <w:szCs w:val="28"/>
        </w:rPr>
        <w:t>м) в зависимости от климатической зоны IIА.</w:t>
      </w:r>
    </w:p>
    <w:p w:rsidR="00606AAC" w:rsidRPr="00642CBE" w:rsidRDefault="00606AAC" w:rsidP="00391C26">
      <w:pPr>
        <w:autoSpaceDE w:val="0"/>
        <w:autoSpaceDN w:val="0"/>
        <w:adjustRightInd w:val="0"/>
        <w:ind w:firstLine="720"/>
        <w:jc w:val="both"/>
        <w:rPr>
          <w:sz w:val="28"/>
          <w:szCs w:val="28"/>
        </w:rPr>
      </w:pPr>
      <w:r w:rsidRPr="00642CBE">
        <w:rPr>
          <w:sz w:val="28"/>
          <w:szCs w:val="28"/>
        </w:rPr>
        <w:t xml:space="preserve">Планируемая к размещению площадь площадок общего пользования </w:t>
      </w:r>
      <w:r w:rsidR="006C415C">
        <w:rPr>
          <w:sz w:val="28"/>
          <w:szCs w:val="28"/>
        </w:rPr>
        <w:br/>
      </w:r>
      <w:r w:rsidRPr="00642CBE">
        <w:rPr>
          <w:sz w:val="28"/>
          <w:szCs w:val="28"/>
        </w:rPr>
        <w:t>в пределах границ проектирования составляет:</w:t>
      </w:r>
    </w:p>
    <w:p w:rsidR="00606AAC" w:rsidRPr="00642CBE" w:rsidRDefault="00606AAC" w:rsidP="00391C26">
      <w:pPr>
        <w:autoSpaceDE w:val="0"/>
        <w:autoSpaceDN w:val="0"/>
        <w:adjustRightInd w:val="0"/>
        <w:ind w:firstLine="720"/>
        <w:jc w:val="both"/>
        <w:rPr>
          <w:sz w:val="28"/>
          <w:szCs w:val="28"/>
        </w:rPr>
      </w:pPr>
      <w:r w:rsidRPr="00642CBE">
        <w:rPr>
          <w:sz w:val="28"/>
          <w:szCs w:val="28"/>
        </w:rPr>
        <w:t xml:space="preserve">для </w:t>
      </w:r>
      <w:r w:rsidRPr="00642CBE">
        <w:rPr>
          <w:sz w:val="28"/>
          <w:szCs w:val="28"/>
          <w:lang w:val="en-US"/>
        </w:rPr>
        <w:t>I</w:t>
      </w:r>
      <w:r w:rsidRPr="00642CBE">
        <w:rPr>
          <w:sz w:val="28"/>
          <w:szCs w:val="28"/>
        </w:rPr>
        <w:t xml:space="preserve"> и </w:t>
      </w:r>
      <w:r w:rsidRPr="00642CBE">
        <w:rPr>
          <w:sz w:val="28"/>
          <w:szCs w:val="28"/>
          <w:lang w:val="en-US"/>
        </w:rPr>
        <w:t>II</w:t>
      </w:r>
      <w:r w:rsidRPr="00642CBE">
        <w:rPr>
          <w:sz w:val="28"/>
          <w:szCs w:val="28"/>
        </w:rPr>
        <w:t xml:space="preserve"> вариантов планировочных и объемно-пространственных решений застройки территории – 1</w:t>
      </w:r>
      <w:r w:rsidR="00941BAB">
        <w:rPr>
          <w:sz w:val="28"/>
          <w:szCs w:val="28"/>
        </w:rPr>
        <w:t xml:space="preserve"> </w:t>
      </w:r>
      <w:r w:rsidRPr="00642CBE">
        <w:rPr>
          <w:sz w:val="28"/>
          <w:szCs w:val="28"/>
        </w:rPr>
        <w:t>043,0 кв.</w:t>
      </w:r>
      <w:r w:rsidR="005D3A9E">
        <w:rPr>
          <w:sz w:val="28"/>
          <w:szCs w:val="28"/>
        </w:rPr>
        <w:t xml:space="preserve"> </w:t>
      </w:r>
      <w:r w:rsidRPr="00642CBE">
        <w:rPr>
          <w:sz w:val="28"/>
          <w:szCs w:val="28"/>
        </w:rPr>
        <w:t>м.</w:t>
      </w:r>
    </w:p>
    <w:p w:rsidR="00606AAC" w:rsidRPr="00642CBE" w:rsidRDefault="00606AAC" w:rsidP="00391C26">
      <w:pPr>
        <w:autoSpaceDE w:val="0"/>
        <w:autoSpaceDN w:val="0"/>
        <w:adjustRightInd w:val="0"/>
        <w:ind w:firstLine="720"/>
        <w:jc w:val="both"/>
        <w:rPr>
          <w:sz w:val="28"/>
          <w:szCs w:val="28"/>
        </w:rPr>
      </w:pPr>
      <w:r w:rsidRPr="00642CBE">
        <w:rPr>
          <w:sz w:val="28"/>
          <w:szCs w:val="28"/>
        </w:rPr>
        <w:t xml:space="preserve">В </w:t>
      </w:r>
      <w:r w:rsidR="00941BAB">
        <w:rPr>
          <w:sz w:val="28"/>
          <w:szCs w:val="28"/>
        </w:rPr>
        <w:t>соответствии</w:t>
      </w:r>
      <w:r w:rsidRPr="00642CBE">
        <w:rPr>
          <w:sz w:val="28"/>
          <w:szCs w:val="28"/>
        </w:rPr>
        <w:t xml:space="preserve"> с требуемой площадью площадок общего пользования обеспеченность выполняется.</w:t>
      </w:r>
    </w:p>
    <w:p w:rsidR="00606AAC" w:rsidRPr="00642CBE" w:rsidRDefault="00EE7153" w:rsidP="00391C26">
      <w:pPr>
        <w:pStyle w:val="a"/>
        <w:keepNext/>
        <w:widowControl w:val="0"/>
        <w:numPr>
          <w:ilvl w:val="0"/>
          <w:numId w:val="0"/>
        </w:numPr>
        <w:tabs>
          <w:tab w:val="left" w:pos="0"/>
        </w:tabs>
        <w:spacing w:after="0"/>
        <w:ind w:firstLine="720"/>
        <w:outlineLvl w:val="0"/>
        <w:rPr>
          <w:rFonts w:ascii="Times New Roman" w:hAnsi="Times New Roman"/>
          <w:sz w:val="28"/>
        </w:rPr>
      </w:pPr>
      <w:bookmarkStart w:id="9" w:name="_Toc92816167"/>
      <w:bookmarkStart w:id="10" w:name="_Toc101774567"/>
      <w:r>
        <w:rPr>
          <w:rFonts w:ascii="Times New Roman" w:hAnsi="Times New Roman"/>
          <w:sz w:val="28"/>
        </w:rPr>
        <w:t>6</w:t>
      </w:r>
      <w:r w:rsidR="00606AAC" w:rsidRPr="00642CBE">
        <w:rPr>
          <w:rFonts w:ascii="Times New Roman" w:hAnsi="Times New Roman"/>
          <w:sz w:val="28"/>
        </w:rPr>
        <w:t>.3</w:t>
      </w:r>
      <w:r w:rsidR="002F6909">
        <w:rPr>
          <w:rFonts w:ascii="Times New Roman" w:hAnsi="Times New Roman"/>
          <w:sz w:val="28"/>
        </w:rPr>
        <w:t>.</w:t>
      </w:r>
      <w:r w:rsidR="00606AAC" w:rsidRPr="00642CBE">
        <w:rPr>
          <w:rFonts w:ascii="Times New Roman" w:hAnsi="Times New Roman"/>
          <w:sz w:val="28"/>
        </w:rPr>
        <w:t xml:space="preserve"> Озелен</w:t>
      </w:r>
      <w:r w:rsidR="00941BAB">
        <w:rPr>
          <w:rFonts w:ascii="Times New Roman" w:hAnsi="Times New Roman"/>
          <w:sz w:val="28"/>
        </w:rPr>
        <w:t>е</w:t>
      </w:r>
      <w:r w:rsidR="00606AAC" w:rsidRPr="00642CBE">
        <w:rPr>
          <w:rFonts w:ascii="Times New Roman" w:hAnsi="Times New Roman"/>
          <w:sz w:val="28"/>
        </w:rPr>
        <w:t>нные территории и зел</w:t>
      </w:r>
      <w:r w:rsidR="00941BAB">
        <w:rPr>
          <w:rFonts w:ascii="Times New Roman" w:hAnsi="Times New Roman"/>
          <w:sz w:val="28"/>
        </w:rPr>
        <w:t>е</w:t>
      </w:r>
      <w:r w:rsidR="00606AAC" w:rsidRPr="00642CBE">
        <w:rPr>
          <w:rFonts w:ascii="Times New Roman" w:hAnsi="Times New Roman"/>
          <w:sz w:val="28"/>
        </w:rPr>
        <w:t>ные зоны</w:t>
      </w:r>
      <w:bookmarkEnd w:id="9"/>
      <w:bookmarkEnd w:id="10"/>
    </w:p>
    <w:p w:rsidR="00606AAC" w:rsidRPr="00941BAB" w:rsidRDefault="002F6909" w:rsidP="00391C26">
      <w:pPr>
        <w:autoSpaceDE w:val="0"/>
        <w:autoSpaceDN w:val="0"/>
        <w:adjustRightInd w:val="0"/>
        <w:ind w:firstLine="720"/>
        <w:jc w:val="both"/>
        <w:rPr>
          <w:sz w:val="28"/>
          <w:szCs w:val="28"/>
        </w:rPr>
      </w:pPr>
      <w:r>
        <w:rPr>
          <w:sz w:val="28"/>
          <w:szCs w:val="28"/>
        </w:rPr>
        <w:t xml:space="preserve">6.3.1. </w:t>
      </w:r>
      <w:r w:rsidR="00606AAC" w:rsidRPr="00941BAB">
        <w:rPr>
          <w:sz w:val="28"/>
          <w:szCs w:val="28"/>
        </w:rPr>
        <w:t>Озелененные территории микрорайона</w:t>
      </w:r>
    </w:p>
    <w:p w:rsidR="00606AAC" w:rsidRPr="00082A84" w:rsidRDefault="00606AAC" w:rsidP="00391C26">
      <w:pPr>
        <w:autoSpaceDE w:val="0"/>
        <w:autoSpaceDN w:val="0"/>
        <w:adjustRightInd w:val="0"/>
        <w:ind w:firstLine="720"/>
        <w:jc w:val="both"/>
        <w:rPr>
          <w:sz w:val="28"/>
          <w:szCs w:val="28"/>
        </w:rPr>
      </w:pPr>
      <w:r w:rsidRPr="00642CBE">
        <w:rPr>
          <w:sz w:val="28"/>
          <w:szCs w:val="28"/>
        </w:rPr>
        <w:t>Площадь озелен</w:t>
      </w:r>
      <w:r w:rsidR="00E77C34">
        <w:rPr>
          <w:sz w:val="28"/>
          <w:szCs w:val="28"/>
        </w:rPr>
        <w:t>е</w:t>
      </w:r>
      <w:r w:rsidRPr="00642CBE">
        <w:rPr>
          <w:sz w:val="28"/>
          <w:szCs w:val="28"/>
        </w:rPr>
        <w:t>нной территории микрорайона (квартала) многоквартирной застройки жилой зоны (без уч</w:t>
      </w:r>
      <w:r w:rsidR="00332BE5">
        <w:rPr>
          <w:sz w:val="28"/>
          <w:szCs w:val="28"/>
        </w:rPr>
        <w:t>е</w:t>
      </w:r>
      <w:r w:rsidRPr="00642CBE">
        <w:rPr>
          <w:sz w:val="28"/>
          <w:szCs w:val="28"/>
        </w:rPr>
        <w:t xml:space="preserve">та участков общеобразовательных и дошкольных образовательных учреждений) должна соответствовать требованиям действующего </w:t>
      </w:r>
      <w:r w:rsidR="00082A84" w:rsidRPr="00642CBE">
        <w:rPr>
          <w:sz w:val="28"/>
          <w:szCs w:val="28"/>
        </w:rPr>
        <w:t>СП 42.13330.2016</w:t>
      </w:r>
      <w:r w:rsidR="00082A84">
        <w:rPr>
          <w:sz w:val="28"/>
          <w:szCs w:val="28"/>
        </w:rPr>
        <w:t xml:space="preserve"> </w:t>
      </w:r>
      <w:r w:rsidRPr="00642CBE">
        <w:rPr>
          <w:sz w:val="28"/>
          <w:szCs w:val="28"/>
        </w:rPr>
        <w:t xml:space="preserve">и быть </w:t>
      </w:r>
      <w:r w:rsidRPr="00082A84">
        <w:rPr>
          <w:sz w:val="28"/>
          <w:szCs w:val="28"/>
        </w:rPr>
        <w:t>не менее 25</w:t>
      </w:r>
      <w:r w:rsidR="00082A84">
        <w:rPr>
          <w:sz w:val="28"/>
          <w:szCs w:val="28"/>
        </w:rPr>
        <w:t xml:space="preserve"> процентов</w:t>
      </w:r>
      <w:r w:rsidRPr="00082A84">
        <w:rPr>
          <w:sz w:val="28"/>
          <w:szCs w:val="28"/>
        </w:rPr>
        <w:t xml:space="preserve"> площади территории квартала.</w:t>
      </w:r>
    </w:p>
    <w:p w:rsidR="00606AAC" w:rsidRPr="00642CBE" w:rsidRDefault="00606AAC" w:rsidP="00391C26">
      <w:pPr>
        <w:autoSpaceDE w:val="0"/>
        <w:autoSpaceDN w:val="0"/>
        <w:adjustRightInd w:val="0"/>
        <w:ind w:firstLine="720"/>
        <w:jc w:val="both"/>
        <w:rPr>
          <w:sz w:val="28"/>
          <w:szCs w:val="28"/>
        </w:rPr>
      </w:pPr>
      <w:r w:rsidRPr="00642CBE">
        <w:rPr>
          <w:sz w:val="28"/>
          <w:szCs w:val="28"/>
        </w:rPr>
        <w:t xml:space="preserve">Расчет площади жилой зоны 15,4497 га </w:t>
      </w:r>
      <w:r w:rsidR="00FE3EC3">
        <w:rPr>
          <w:sz w:val="28"/>
          <w:szCs w:val="28"/>
        </w:rPr>
        <w:t>х</w:t>
      </w:r>
      <w:r w:rsidRPr="00642CBE">
        <w:rPr>
          <w:sz w:val="28"/>
          <w:szCs w:val="28"/>
        </w:rPr>
        <w:t xml:space="preserve"> 0,25 = 3,8625 га - требуемая площадь озелененных территорий.</w:t>
      </w:r>
    </w:p>
    <w:p w:rsidR="00606AAC" w:rsidRPr="00642CBE" w:rsidRDefault="00606AAC" w:rsidP="00391C26">
      <w:pPr>
        <w:autoSpaceDE w:val="0"/>
        <w:autoSpaceDN w:val="0"/>
        <w:adjustRightInd w:val="0"/>
        <w:ind w:firstLine="720"/>
        <w:jc w:val="both"/>
        <w:rPr>
          <w:sz w:val="28"/>
          <w:szCs w:val="28"/>
        </w:rPr>
      </w:pPr>
      <w:r w:rsidRPr="00642CBE">
        <w:rPr>
          <w:sz w:val="28"/>
          <w:szCs w:val="28"/>
        </w:rPr>
        <w:t xml:space="preserve">Проектом на внесение изменений в проект планировки района </w:t>
      </w:r>
      <w:r w:rsidR="00642CBE">
        <w:rPr>
          <w:sz w:val="28"/>
          <w:szCs w:val="28"/>
        </w:rPr>
        <w:t>"</w:t>
      </w:r>
      <w:r w:rsidRPr="00642CBE">
        <w:rPr>
          <w:sz w:val="28"/>
          <w:szCs w:val="28"/>
        </w:rPr>
        <w:t>Майская горка</w:t>
      </w:r>
      <w:r w:rsidR="00642CBE">
        <w:rPr>
          <w:sz w:val="28"/>
          <w:szCs w:val="28"/>
        </w:rPr>
        <w:t>"</w:t>
      </w:r>
      <w:r w:rsidRPr="00642CBE">
        <w:rPr>
          <w:sz w:val="28"/>
          <w:szCs w:val="28"/>
        </w:rPr>
        <w:t xml:space="preserve"> обеспечивается требуемая площадь озеленения разрабатываемой территории, что составляет:</w:t>
      </w:r>
    </w:p>
    <w:p w:rsidR="00606AAC" w:rsidRPr="00642CBE" w:rsidRDefault="00606AAC" w:rsidP="00391C26">
      <w:pPr>
        <w:autoSpaceDE w:val="0"/>
        <w:autoSpaceDN w:val="0"/>
        <w:adjustRightInd w:val="0"/>
        <w:ind w:firstLine="720"/>
        <w:jc w:val="both"/>
        <w:rPr>
          <w:sz w:val="28"/>
          <w:szCs w:val="28"/>
        </w:rPr>
      </w:pPr>
      <w:r w:rsidRPr="00642CBE">
        <w:rPr>
          <w:sz w:val="28"/>
          <w:szCs w:val="28"/>
        </w:rPr>
        <w:t xml:space="preserve">для </w:t>
      </w:r>
      <w:r w:rsidRPr="00642CBE">
        <w:rPr>
          <w:sz w:val="28"/>
          <w:szCs w:val="28"/>
          <w:lang w:val="en-US"/>
        </w:rPr>
        <w:t>I</w:t>
      </w:r>
      <w:r w:rsidRPr="00642CBE">
        <w:rPr>
          <w:sz w:val="28"/>
          <w:szCs w:val="28"/>
        </w:rPr>
        <w:t xml:space="preserve"> и </w:t>
      </w:r>
      <w:r w:rsidRPr="00642CBE">
        <w:rPr>
          <w:sz w:val="28"/>
          <w:szCs w:val="28"/>
          <w:lang w:val="en-US"/>
        </w:rPr>
        <w:t>II</w:t>
      </w:r>
      <w:r w:rsidRPr="00642CBE">
        <w:rPr>
          <w:sz w:val="28"/>
          <w:szCs w:val="28"/>
        </w:rPr>
        <w:t xml:space="preserve"> вариантов планировочных и объемно-пространственных решений застройки территории – 9,6355 га.</w:t>
      </w:r>
    </w:p>
    <w:p w:rsidR="00606AAC" w:rsidRPr="00642CBE" w:rsidRDefault="00606AAC" w:rsidP="00391C26">
      <w:pPr>
        <w:autoSpaceDE w:val="0"/>
        <w:autoSpaceDN w:val="0"/>
        <w:adjustRightInd w:val="0"/>
        <w:ind w:firstLine="720"/>
        <w:jc w:val="both"/>
        <w:rPr>
          <w:sz w:val="28"/>
          <w:szCs w:val="28"/>
        </w:rPr>
      </w:pPr>
      <w:r w:rsidRPr="00642CBE">
        <w:rPr>
          <w:sz w:val="28"/>
          <w:szCs w:val="28"/>
        </w:rPr>
        <w:t xml:space="preserve">В площадь отдельных участков озелененной территории включаются площадки для отдыха взрослого населения, детские игровые площадки (в том </w:t>
      </w:r>
      <w:r w:rsidRPr="00642CBE">
        <w:rPr>
          <w:sz w:val="28"/>
          <w:szCs w:val="28"/>
        </w:rPr>
        <w:lastRenderedPageBreak/>
        <w:t>числе групповые площадки встроенных и встроенно-пристроенных дошкольных организаций, если они расположены на внутридомовой территории), пешеходные дорожки, если они занимают не более 30</w:t>
      </w:r>
      <w:r w:rsidR="00685BD8">
        <w:rPr>
          <w:sz w:val="28"/>
          <w:szCs w:val="28"/>
        </w:rPr>
        <w:t xml:space="preserve"> процентов</w:t>
      </w:r>
      <w:r w:rsidRPr="00642CBE">
        <w:rPr>
          <w:sz w:val="28"/>
          <w:szCs w:val="28"/>
        </w:rPr>
        <w:t xml:space="preserve"> общей площади участка.</w:t>
      </w:r>
    </w:p>
    <w:p w:rsidR="00606AAC" w:rsidRPr="00642CBE" w:rsidRDefault="00606AAC" w:rsidP="00391C26">
      <w:pPr>
        <w:autoSpaceDE w:val="0"/>
        <w:autoSpaceDN w:val="0"/>
        <w:adjustRightInd w:val="0"/>
        <w:ind w:firstLine="720"/>
        <w:jc w:val="both"/>
        <w:rPr>
          <w:sz w:val="28"/>
          <w:szCs w:val="28"/>
        </w:rPr>
      </w:pPr>
      <w:r w:rsidRPr="00642CBE">
        <w:rPr>
          <w:sz w:val="28"/>
          <w:szCs w:val="28"/>
        </w:rPr>
        <w:t xml:space="preserve">Территориальная доступность озелененных территорий микрорайона, </w:t>
      </w:r>
      <w:r w:rsidR="006C415C">
        <w:rPr>
          <w:sz w:val="28"/>
          <w:szCs w:val="28"/>
        </w:rPr>
        <w:br/>
      </w:r>
      <w:r w:rsidRPr="00642CBE">
        <w:rPr>
          <w:sz w:val="28"/>
          <w:szCs w:val="28"/>
        </w:rPr>
        <w:t>в том числе до детских игровых, спортивных площадок, площадок для отдыха взрослого населения выполняется в пределах территории проектирования составляет менее 30 мин</w:t>
      </w:r>
      <w:r w:rsidR="00685BD8">
        <w:rPr>
          <w:sz w:val="28"/>
          <w:szCs w:val="28"/>
        </w:rPr>
        <w:t>ут пешей ходьбы. У</w:t>
      </w:r>
      <w:r w:rsidRPr="00642CBE">
        <w:rPr>
          <w:sz w:val="28"/>
          <w:szCs w:val="28"/>
        </w:rPr>
        <w:t>ровень обеспеченности выполняется.</w:t>
      </w:r>
    </w:p>
    <w:p w:rsidR="00606AAC" w:rsidRPr="00685BD8" w:rsidRDefault="002F6909" w:rsidP="00391C26">
      <w:pPr>
        <w:autoSpaceDE w:val="0"/>
        <w:autoSpaceDN w:val="0"/>
        <w:adjustRightInd w:val="0"/>
        <w:ind w:firstLine="720"/>
        <w:jc w:val="both"/>
        <w:rPr>
          <w:sz w:val="28"/>
          <w:szCs w:val="28"/>
        </w:rPr>
      </w:pPr>
      <w:r>
        <w:rPr>
          <w:sz w:val="28"/>
          <w:szCs w:val="28"/>
        </w:rPr>
        <w:t xml:space="preserve">6.3.2. </w:t>
      </w:r>
      <w:r w:rsidR="00606AAC" w:rsidRPr="00685BD8">
        <w:rPr>
          <w:sz w:val="28"/>
          <w:szCs w:val="28"/>
        </w:rPr>
        <w:t>Озелененные территории общего пользования</w:t>
      </w:r>
    </w:p>
    <w:p w:rsidR="00606AAC" w:rsidRPr="00642CBE" w:rsidRDefault="00606AAC" w:rsidP="00391C26">
      <w:pPr>
        <w:widowControl w:val="0"/>
        <w:autoSpaceDE w:val="0"/>
        <w:autoSpaceDN w:val="0"/>
        <w:adjustRightInd w:val="0"/>
        <w:ind w:firstLine="720"/>
        <w:jc w:val="both"/>
        <w:rPr>
          <w:sz w:val="28"/>
          <w:szCs w:val="28"/>
        </w:rPr>
      </w:pPr>
      <w:r w:rsidRPr="00685BD8">
        <w:rPr>
          <w:sz w:val="28"/>
          <w:szCs w:val="28"/>
        </w:rPr>
        <w:t>Согласно прави</w:t>
      </w:r>
      <w:r w:rsidR="00685BD8">
        <w:rPr>
          <w:sz w:val="28"/>
          <w:szCs w:val="28"/>
        </w:rPr>
        <w:t xml:space="preserve">л землепользования и застройки </w:t>
      </w:r>
      <w:r w:rsidRPr="00642CBE">
        <w:rPr>
          <w:sz w:val="28"/>
          <w:szCs w:val="28"/>
        </w:rPr>
        <w:t>озелененные территории общего пользования относятся к территориальной зоне с кодовым обозначением Пл. В границах проектирования не предусмотрено размещение данной территориальной зоны, следовательно, расчетные показатели озелененных территорий и зеленых зон (согласно стать</w:t>
      </w:r>
      <w:r w:rsidR="00685BD8">
        <w:rPr>
          <w:sz w:val="28"/>
          <w:szCs w:val="28"/>
        </w:rPr>
        <w:t>е</w:t>
      </w:r>
      <w:r w:rsidRPr="00642CBE">
        <w:rPr>
          <w:sz w:val="28"/>
          <w:szCs w:val="28"/>
        </w:rPr>
        <w:t xml:space="preserve"> 9 местных нормативов) не рассчитываются.</w:t>
      </w:r>
    </w:p>
    <w:p w:rsidR="00606AAC" w:rsidRPr="00642CBE" w:rsidRDefault="00606AAC" w:rsidP="00391C26">
      <w:pPr>
        <w:widowControl w:val="0"/>
        <w:suppressAutoHyphens/>
        <w:overflowPunct w:val="0"/>
        <w:autoSpaceDE w:val="0"/>
        <w:ind w:firstLine="720"/>
        <w:jc w:val="both"/>
        <w:rPr>
          <w:sz w:val="28"/>
          <w:szCs w:val="28"/>
        </w:rPr>
      </w:pPr>
      <w:r w:rsidRPr="00642CBE">
        <w:rPr>
          <w:sz w:val="28"/>
          <w:szCs w:val="28"/>
        </w:rPr>
        <w:t xml:space="preserve">В границах территории проектирования не предполагаются </w:t>
      </w:r>
      <w:r w:rsidR="006C415C">
        <w:rPr>
          <w:sz w:val="28"/>
          <w:szCs w:val="28"/>
        </w:rPr>
        <w:br/>
      </w:r>
      <w:r w:rsidRPr="00642CBE">
        <w:rPr>
          <w:sz w:val="28"/>
          <w:szCs w:val="28"/>
        </w:rPr>
        <w:t>к размещению объекты озелененных территорий общего пользования общегородского значения (детские и городские парки, цветочно-оранжерейные хозяйства, питомники).</w:t>
      </w:r>
    </w:p>
    <w:p w:rsidR="00606AAC" w:rsidRPr="00642CBE" w:rsidRDefault="00606AAC" w:rsidP="00391C26">
      <w:pPr>
        <w:widowControl w:val="0"/>
        <w:suppressAutoHyphens/>
        <w:overflowPunct w:val="0"/>
        <w:autoSpaceDE w:val="0"/>
        <w:ind w:firstLine="720"/>
        <w:jc w:val="both"/>
        <w:rPr>
          <w:sz w:val="28"/>
          <w:szCs w:val="28"/>
        </w:rPr>
      </w:pPr>
      <w:r w:rsidRPr="00642CBE">
        <w:rPr>
          <w:sz w:val="28"/>
          <w:szCs w:val="28"/>
        </w:rPr>
        <w:t>Обеспеченность существующими объектами озелен</w:t>
      </w:r>
      <w:r w:rsidR="005743EC">
        <w:rPr>
          <w:sz w:val="28"/>
          <w:szCs w:val="28"/>
        </w:rPr>
        <w:t>е</w:t>
      </w:r>
      <w:r w:rsidRPr="00642CBE">
        <w:rPr>
          <w:sz w:val="28"/>
          <w:szCs w:val="28"/>
        </w:rPr>
        <w:t xml:space="preserve">нных территорий общего пользования общегородского значения (детские парки, городские парки); цветочно-оранжерейные хозяйства; питомники древесных </w:t>
      </w:r>
      <w:r w:rsidR="006C415C">
        <w:rPr>
          <w:sz w:val="28"/>
          <w:szCs w:val="28"/>
        </w:rPr>
        <w:br/>
      </w:r>
      <w:r w:rsidRPr="00642CBE">
        <w:rPr>
          <w:sz w:val="28"/>
          <w:szCs w:val="28"/>
        </w:rPr>
        <w:t>и кустарниковых растений выполняется путем их расположения в смежных микрорайонах в границах территориального округа, Территориальная доступность вып</w:t>
      </w:r>
      <w:r w:rsidR="005743EC">
        <w:rPr>
          <w:sz w:val="28"/>
          <w:szCs w:val="28"/>
        </w:rPr>
        <w:t>олняется и составляет 30</w:t>
      </w:r>
      <w:r w:rsidR="005D3A9E">
        <w:rPr>
          <w:sz w:val="28"/>
          <w:szCs w:val="28"/>
        </w:rPr>
        <w:t xml:space="preserve"> </w:t>
      </w:r>
      <w:r w:rsidR="005743EC">
        <w:rPr>
          <w:sz w:val="28"/>
          <w:szCs w:val="28"/>
        </w:rPr>
        <w:t>-</w:t>
      </w:r>
      <w:r w:rsidR="005D3A9E">
        <w:rPr>
          <w:sz w:val="28"/>
          <w:szCs w:val="28"/>
        </w:rPr>
        <w:t xml:space="preserve"> </w:t>
      </w:r>
      <w:r w:rsidR="005743EC">
        <w:rPr>
          <w:sz w:val="28"/>
          <w:szCs w:val="28"/>
        </w:rPr>
        <w:t>40 минут</w:t>
      </w:r>
      <w:r w:rsidRPr="00642CBE">
        <w:rPr>
          <w:sz w:val="28"/>
          <w:szCs w:val="28"/>
        </w:rPr>
        <w:t xml:space="preserve"> пешей ходьбы. </w:t>
      </w:r>
    </w:p>
    <w:p w:rsidR="00606AAC" w:rsidRPr="00642CBE" w:rsidRDefault="00EE7153" w:rsidP="00391C26">
      <w:pPr>
        <w:pStyle w:val="a"/>
        <w:keepNext/>
        <w:widowControl w:val="0"/>
        <w:numPr>
          <w:ilvl w:val="0"/>
          <w:numId w:val="0"/>
        </w:numPr>
        <w:tabs>
          <w:tab w:val="left" w:pos="0"/>
        </w:tabs>
        <w:spacing w:after="0"/>
        <w:ind w:firstLine="720"/>
        <w:outlineLvl w:val="0"/>
        <w:rPr>
          <w:rFonts w:ascii="Times New Roman" w:hAnsi="Times New Roman"/>
          <w:sz w:val="28"/>
        </w:rPr>
      </w:pPr>
      <w:bookmarkStart w:id="11" w:name="_Toc92816168"/>
      <w:bookmarkStart w:id="12" w:name="_Toc101774568"/>
      <w:r>
        <w:rPr>
          <w:rFonts w:ascii="Times New Roman" w:hAnsi="Times New Roman"/>
          <w:sz w:val="28"/>
        </w:rPr>
        <w:t>6</w:t>
      </w:r>
      <w:r w:rsidR="005743EC">
        <w:rPr>
          <w:rFonts w:ascii="Times New Roman" w:hAnsi="Times New Roman"/>
          <w:sz w:val="28"/>
        </w:rPr>
        <w:t>.</w:t>
      </w:r>
      <w:r w:rsidR="00606AAC" w:rsidRPr="00642CBE">
        <w:rPr>
          <w:rFonts w:ascii="Times New Roman" w:hAnsi="Times New Roman"/>
          <w:sz w:val="28"/>
        </w:rPr>
        <w:t>4</w:t>
      </w:r>
      <w:r w:rsidR="00A217B4">
        <w:rPr>
          <w:rFonts w:ascii="Times New Roman" w:hAnsi="Times New Roman"/>
          <w:sz w:val="28"/>
        </w:rPr>
        <w:t>.</w:t>
      </w:r>
      <w:r w:rsidR="00606AAC" w:rsidRPr="00642CBE">
        <w:rPr>
          <w:rFonts w:ascii="Times New Roman" w:hAnsi="Times New Roman"/>
          <w:sz w:val="28"/>
        </w:rPr>
        <w:t xml:space="preserve"> Объекты социального и культурно-бытового обеспечения</w:t>
      </w:r>
      <w:bookmarkEnd w:id="11"/>
      <w:bookmarkEnd w:id="12"/>
    </w:p>
    <w:p w:rsidR="004039DA" w:rsidRDefault="004039DA" w:rsidP="00391C26">
      <w:pPr>
        <w:ind w:firstLine="720"/>
        <w:jc w:val="both"/>
        <w:rPr>
          <w:sz w:val="28"/>
          <w:szCs w:val="28"/>
        </w:rPr>
      </w:pPr>
      <w:r w:rsidRPr="00642CBE">
        <w:rPr>
          <w:sz w:val="28"/>
          <w:szCs w:val="28"/>
        </w:rPr>
        <w:t>Показатели обеспеченности территории образовательными учреждениями, учреждениями торговли и общественного питания</w:t>
      </w:r>
      <w:r>
        <w:rPr>
          <w:sz w:val="28"/>
          <w:szCs w:val="28"/>
        </w:rPr>
        <w:t xml:space="preserve"> представлены в таблице 4.</w:t>
      </w:r>
    </w:p>
    <w:p w:rsidR="004039DA" w:rsidRPr="005D3A9E" w:rsidRDefault="004039DA" w:rsidP="00391C26">
      <w:pPr>
        <w:ind w:firstLine="720"/>
        <w:jc w:val="both"/>
        <w:rPr>
          <w:sz w:val="14"/>
          <w:szCs w:val="28"/>
        </w:rPr>
      </w:pPr>
    </w:p>
    <w:p w:rsidR="00606AAC" w:rsidRPr="00642CBE" w:rsidRDefault="004039DA" w:rsidP="005D3A9E">
      <w:pPr>
        <w:jc w:val="both"/>
        <w:rPr>
          <w:sz w:val="28"/>
          <w:szCs w:val="28"/>
        </w:rPr>
      </w:pPr>
      <w:r>
        <w:rPr>
          <w:sz w:val="28"/>
          <w:szCs w:val="28"/>
        </w:rPr>
        <w:t>Таблица 4</w:t>
      </w:r>
    </w:p>
    <w:tbl>
      <w:tblPr>
        <w:tblStyle w:val="afd"/>
        <w:tblW w:w="9639" w:type="dxa"/>
        <w:tblInd w:w="57" w:type="dxa"/>
        <w:tblLayout w:type="fixed"/>
        <w:tblLook w:val="04A0" w:firstRow="1" w:lastRow="0" w:firstColumn="1" w:lastColumn="0" w:noHBand="0" w:noVBand="1"/>
      </w:tblPr>
      <w:tblGrid>
        <w:gridCol w:w="2410"/>
        <w:gridCol w:w="1559"/>
        <w:gridCol w:w="1418"/>
        <w:gridCol w:w="1622"/>
        <w:gridCol w:w="1496"/>
        <w:gridCol w:w="1134"/>
      </w:tblGrid>
      <w:tr w:rsidR="00606AAC" w:rsidRPr="004039DA" w:rsidTr="004039DA">
        <w:trPr>
          <w:trHeight w:hRule="exact" w:val="510"/>
        </w:trPr>
        <w:tc>
          <w:tcPr>
            <w:tcW w:w="2410" w:type="dxa"/>
            <w:vMerge w:val="restart"/>
            <w:tcBorders>
              <w:left w:val="nil"/>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4039DA">
              <w:rPr>
                <w:rFonts w:hint="eastAsia"/>
                <w:sz w:val="24"/>
                <w:szCs w:val="24"/>
              </w:rPr>
              <w:t>Показатель</w:t>
            </w:r>
          </w:p>
        </w:tc>
        <w:tc>
          <w:tcPr>
            <w:tcW w:w="7229" w:type="dxa"/>
            <w:gridSpan w:val="5"/>
            <w:tcBorders>
              <w:right w:val="nil"/>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4039DA">
              <w:rPr>
                <w:rFonts w:hint="eastAsia"/>
                <w:sz w:val="24"/>
                <w:szCs w:val="24"/>
              </w:rPr>
              <w:t>Количество мест</w:t>
            </w:r>
          </w:p>
        </w:tc>
      </w:tr>
      <w:tr w:rsidR="00606AAC" w:rsidRPr="004039DA" w:rsidTr="004039DA">
        <w:trPr>
          <w:trHeight w:hRule="exact" w:val="510"/>
        </w:trPr>
        <w:tc>
          <w:tcPr>
            <w:tcW w:w="2410" w:type="dxa"/>
            <w:vMerge/>
            <w:tcBorders>
              <w:left w:val="nil"/>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p>
        </w:tc>
        <w:tc>
          <w:tcPr>
            <w:tcW w:w="1559" w:type="dxa"/>
            <w:vMerge w:val="restart"/>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4039DA">
              <w:rPr>
                <w:rFonts w:hint="eastAsia"/>
                <w:sz w:val="24"/>
                <w:szCs w:val="24"/>
              </w:rPr>
              <w:t>Детские</w:t>
            </w:r>
            <w:r w:rsidRPr="004039DA">
              <w:rPr>
                <w:sz w:val="24"/>
                <w:szCs w:val="24"/>
              </w:rPr>
              <w:t xml:space="preserve"> д</w:t>
            </w:r>
            <w:r w:rsidRPr="004039DA">
              <w:rPr>
                <w:rFonts w:hint="eastAsia"/>
                <w:sz w:val="24"/>
                <w:szCs w:val="24"/>
              </w:rPr>
              <w:t>ошкольные</w:t>
            </w:r>
          </w:p>
          <w:p w:rsidR="00606AAC" w:rsidRPr="004039DA" w:rsidRDefault="00606AAC" w:rsidP="00606AAC">
            <w:pPr>
              <w:autoSpaceDE w:val="0"/>
              <w:autoSpaceDN w:val="0"/>
              <w:adjustRightInd w:val="0"/>
              <w:jc w:val="center"/>
              <w:rPr>
                <w:sz w:val="24"/>
                <w:szCs w:val="24"/>
              </w:rPr>
            </w:pPr>
            <w:r w:rsidRPr="004039DA">
              <w:rPr>
                <w:rFonts w:hint="eastAsia"/>
                <w:sz w:val="24"/>
                <w:szCs w:val="24"/>
              </w:rPr>
              <w:t>учреждения</w:t>
            </w:r>
          </w:p>
        </w:tc>
        <w:tc>
          <w:tcPr>
            <w:tcW w:w="1418" w:type="dxa"/>
            <w:vMerge w:val="restart"/>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4039DA">
              <w:rPr>
                <w:rFonts w:hint="eastAsia"/>
                <w:sz w:val="24"/>
                <w:szCs w:val="24"/>
              </w:rPr>
              <w:t>Общеобра</w:t>
            </w:r>
            <w:r w:rsidRPr="004039DA">
              <w:rPr>
                <w:sz w:val="24"/>
                <w:szCs w:val="24"/>
              </w:rPr>
              <w:t>-</w:t>
            </w:r>
          </w:p>
          <w:p w:rsidR="00606AAC" w:rsidRPr="004039DA" w:rsidRDefault="00606AAC" w:rsidP="00606AAC">
            <w:pPr>
              <w:autoSpaceDE w:val="0"/>
              <w:autoSpaceDN w:val="0"/>
              <w:adjustRightInd w:val="0"/>
              <w:jc w:val="center"/>
              <w:rPr>
                <w:sz w:val="24"/>
                <w:szCs w:val="24"/>
              </w:rPr>
            </w:pPr>
            <w:r w:rsidRPr="004039DA">
              <w:rPr>
                <w:rFonts w:hint="eastAsia"/>
                <w:sz w:val="24"/>
                <w:szCs w:val="24"/>
              </w:rPr>
              <w:t>зовательные школы</w:t>
            </w:r>
          </w:p>
        </w:tc>
        <w:tc>
          <w:tcPr>
            <w:tcW w:w="3118" w:type="dxa"/>
            <w:gridSpan w:val="2"/>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4039DA">
              <w:rPr>
                <w:rFonts w:hint="eastAsia"/>
                <w:sz w:val="24"/>
                <w:szCs w:val="24"/>
              </w:rPr>
              <w:t>Торговля</w:t>
            </w:r>
          </w:p>
        </w:tc>
        <w:tc>
          <w:tcPr>
            <w:tcW w:w="1134" w:type="dxa"/>
            <w:vMerge w:val="restart"/>
            <w:tcBorders>
              <w:right w:val="nil"/>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4039DA">
              <w:rPr>
                <w:rFonts w:hint="eastAsia"/>
                <w:sz w:val="24"/>
                <w:szCs w:val="24"/>
              </w:rPr>
              <w:t>Предприятия обществ. питания</w:t>
            </w:r>
          </w:p>
        </w:tc>
      </w:tr>
      <w:tr w:rsidR="00606AAC" w:rsidRPr="004039DA" w:rsidTr="004039DA">
        <w:trPr>
          <w:trHeight w:val="1021"/>
        </w:trPr>
        <w:tc>
          <w:tcPr>
            <w:tcW w:w="2410" w:type="dxa"/>
            <w:vMerge/>
            <w:tcBorders>
              <w:left w:val="nil"/>
              <w:bottom w:val="single" w:sz="4" w:space="0" w:color="auto"/>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p>
        </w:tc>
        <w:tc>
          <w:tcPr>
            <w:tcW w:w="1559" w:type="dxa"/>
            <w:vMerge/>
            <w:tcBorders>
              <w:bottom w:val="single" w:sz="4" w:space="0" w:color="auto"/>
            </w:tcBorders>
            <w:tcMar>
              <w:left w:w="57" w:type="dxa"/>
              <w:right w:w="57" w:type="dxa"/>
            </w:tcMar>
            <w:vAlign w:val="center"/>
          </w:tcPr>
          <w:p w:rsidR="00606AAC" w:rsidRPr="004039DA" w:rsidRDefault="00606AAC" w:rsidP="00606AAC">
            <w:pPr>
              <w:autoSpaceDE w:val="0"/>
              <w:autoSpaceDN w:val="0"/>
              <w:adjustRightInd w:val="0"/>
              <w:rPr>
                <w:sz w:val="24"/>
                <w:szCs w:val="24"/>
              </w:rPr>
            </w:pPr>
          </w:p>
        </w:tc>
        <w:tc>
          <w:tcPr>
            <w:tcW w:w="1418" w:type="dxa"/>
            <w:vMerge/>
            <w:tcBorders>
              <w:bottom w:val="single" w:sz="4" w:space="0" w:color="auto"/>
            </w:tcBorders>
            <w:tcMar>
              <w:left w:w="57" w:type="dxa"/>
              <w:right w:w="57" w:type="dxa"/>
            </w:tcMar>
          </w:tcPr>
          <w:p w:rsidR="00606AAC" w:rsidRPr="004039DA" w:rsidRDefault="00606AAC" w:rsidP="00606AAC">
            <w:pPr>
              <w:autoSpaceDE w:val="0"/>
              <w:autoSpaceDN w:val="0"/>
              <w:adjustRightInd w:val="0"/>
              <w:jc w:val="center"/>
              <w:rPr>
                <w:sz w:val="24"/>
                <w:szCs w:val="24"/>
              </w:rPr>
            </w:pPr>
          </w:p>
        </w:tc>
        <w:tc>
          <w:tcPr>
            <w:tcW w:w="1622" w:type="dxa"/>
            <w:tcBorders>
              <w:bottom w:val="single" w:sz="4" w:space="0" w:color="auto"/>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4039DA">
              <w:rPr>
                <w:rFonts w:hint="eastAsia"/>
                <w:sz w:val="24"/>
                <w:szCs w:val="24"/>
              </w:rPr>
              <w:t>Продоволь</w:t>
            </w:r>
            <w:r w:rsidRPr="004039DA">
              <w:rPr>
                <w:sz w:val="24"/>
                <w:szCs w:val="24"/>
              </w:rPr>
              <w:t>-</w:t>
            </w:r>
            <w:r w:rsidRPr="004039DA">
              <w:rPr>
                <w:rFonts w:hint="eastAsia"/>
                <w:sz w:val="24"/>
                <w:szCs w:val="24"/>
              </w:rPr>
              <w:t>ственные товары</w:t>
            </w:r>
          </w:p>
        </w:tc>
        <w:tc>
          <w:tcPr>
            <w:tcW w:w="1496" w:type="dxa"/>
            <w:tcBorders>
              <w:bottom w:val="single" w:sz="4" w:space="0" w:color="auto"/>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4039DA">
              <w:rPr>
                <w:rFonts w:hint="eastAsia"/>
                <w:sz w:val="24"/>
                <w:szCs w:val="24"/>
              </w:rPr>
              <w:t>Непродоволь</w:t>
            </w:r>
            <w:r w:rsidRPr="004039DA">
              <w:rPr>
                <w:sz w:val="24"/>
                <w:szCs w:val="24"/>
              </w:rPr>
              <w:t>-</w:t>
            </w:r>
            <w:r w:rsidRPr="004039DA">
              <w:rPr>
                <w:rFonts w:hint="eastAsia"/>
                <w:sz w:val="24"/>
                <w:szCs w:val="24"/>
              </w:rPr>
              <w:t>ственные товары</w:t>
            </w:r>
            <w:r w:rsidRPr="004039DA">
              <w:rPr>
                <w:sz w:val="24"/>
                <w:szCs w:val="24"/>
              </w:rPr>
              <w:t xml:space="preserve"> </w:t>
            </w:r>
          </w:p>
        </w:tc>
        <w:tc>
          <w:tcPr>
            <w:tcW w:w="1134" w:type="dxa"/>
            <w:vMerge/>
            <w:tcBorders>
              <w:bottom w:val="single" w:sz="4" w:space="0" w:color="auto"/>
              <w:right w:val="nil"/>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p>
        </w:tc>
      </w:tr>
      <w:tr w:rsidR="00606AAC" w:rsidRPr="004039DA" w:rsidTr="004039DA">
        <w:trPr>
          <w:trHeight w:val="1021"/>
        </w:trPr>
        <w:tc>
          <w:tcPr>
            <w:tcW w:w="2410" w:type="dxa"/>
            <w:tcBorders>
              <w:top w:val="single" w:sz="4" w:space="0" w:color="auto"/>
              <w:left w:val="nil"/>
              <w:bottom w:val="nil"/>
              <w:right w:val="nil"/>
            </w:tcBorders>
            <w:tcMar>
              <w:left w:w="57" w:type="dxa"/>
              <w:right w:w="57" w:type="dxa"/>
            </w:tcMar>
            <w:vAlign w:val="center"/>
          </w:tcPr>
          <w:p w:rsidR="00606AAC" w:rsidRPr="004039DA" w:rsidRDefault="00606AAC" w:rsidP="006C415C">
            <w:pPr>
              <w:autoSpaceDE w:val="0"/>
              <w:autoSpaceDN w:val="0"/>
              <w:adjustRightInd w:val="0"/>
              <w:rPr>
                <w:sz w:val="24"/>
                <w:szCs w:val="24"/>
              </w:rPr>
            </w:pPr>
            <w:r w:rsidRPr="004039DA">
              <w:rPr>
                <w:rFonts w:hint="eastAsia"/>
                <w:sz w:val="24"/>
                <w:szCs w:val="24"/>
              </w:rPr>
              <w:t xml:space="preserve">Нормативный </w:t>
            </w:r>
            <w:r w:rsidRPr="004039DA">
              <w:rPr>
                <w:sz w:val="24"/>
                <w:szCs w:val="24"/>
              </w:rPr>
              <w:t>показатель</w:t>
            </w:r>
          </w:p>
        </w:tc>
        <w:tc>
          <w:tcPr>
            <w:tcW w:w="1559" w:type="dxa"/>
            <w:tcBorders>
              <w:top w:val="single" w:sz="4" w:space="0" w:color="auto"/>
              <w:left w:val="nil"/>
              <w:bottom w:val="nil"/>
              <w:right w:val="nil"/>
            </w:tcBorders>
            <w:tcMar>
              <w:left w:w="57" w:type="dxa"/>
              <w:right w:w="57" w:type="dxa"/>
            </w:tcMar>
            <w:vAlign w:val="center"/>
          </w:tcPr>
          <w:p w:rsidR="00606AAC" w:rsidRPr="004039DA" w:rsidRDefault="00606AAC" w:rsidP="004039DA">
            <w:pPr>
              <w:autoSpaceDE w:val="0"/>
              <w:autoSpaceDN w:val="0"/>
              <w:adjustRightInd w:val="0"/>
              <w:jc w:val="center"/>
              <w:rPr>
                <w:sz w:val="24"/>
                <w:szCs w:val="24"/>
              </w:rPr>
            </w:pPr>
            <w:r w:rsidRPr="004039DA">
              <w:rPr>
                <w:sz w:val="24"/>
                <w:szCs w:val="24"/>
              </w:rPr>
              <w:t xml:space="preserve">100 мест на </w:t>
            </w:r>
            <w:r w:rsidR="004039DA">
              <w:rPr>
                <w:sz w:val="24"/>
                <w:szCs w:val="24"/>
              </w:rPr>
              <w:br/>
            </w:r>
            <w:r w:rsidRPr="004039DA">
              <w:rPr>
                <w:sz w:val="24"/>
                <w:szCs w:val="24"/>
              </w:rPr>
              <w:t xml:space="preserve">1 </w:t>
            </w:r>
            <w:r w:rsidR="004039DA">
              <w:rPr>
                <w:sz w:val="24"/>
                <w:szCs w:val="24"/>
              </w:rPr>
              <w:t>000</w:t>
            </w:r>
            <w:r w:rsidRPr="004039DA">
              <w:rPr>
                <w:sz w:val="24"/>
                <w:szCs w:val="24"/>
              </w:rPr>
              <w:t xml:space="preserve"> человек</w:t>
            </w:r>
          </w:p>
        </w:tc>
        <w:tc>
          <w:tcPr>
            <w:tcW w:w="1418" w:type="dxa"/>
            <w:tcBorders>
              <w:top w:val="single" w:sz="4" w:space="0" w:color="auto"/>
              <w:left w:val="nil"/>
              <w:bottom w:val="nil"/>
              <w:right w:val="nil"/>
            </w:tcBorders>
            <w:tcMar>
              <w:left w:w="57" w:type="dxa"/>
              <w:right w:w="57" w:type="dxa"/>
            </w:tcMar>
            <w:vAlign w:val="center"/>
          </w:tcPr>
          <w:p w:rsidR="00606AAC" w:rsidRPr="004039DA" w:rsidRDefault="00606AAC" w:rsidP="004039DA">
            <w:pPr>
              <w:autoSpaceDE w:val="0"/>
              <w:autoSpaceDN w:val="0"/>
              <w:adjustRightInd w:val="0"/>
              <w:jc w:val="center"/>
              <w:rPr>
                <w:sz w:val="24"/>
                <w:szCs w:val="24"/>
              </w:rPr>
            </w:pPr>
            <w:r w:rsidRPr="004039DA">
              <w:rPr>
                <w:sz w:val="24"/>
                <w:szCs w:val="24"/>
              </w:rPr>
              <w:t xml:space="preserve">180 мест </w:t>
            </w:r>
            <w:r w:rsidR="005D3A9E">
              <w:rPr>
                <w:sz w:val="24"/>
                <w:szCs w:val="24"/>
              </w:rPr>
              <w:br/>
            </w:r>
            <w:r w:rsidRPr="004039DA">
              <w:rPr>
                <w:sz w:val="24"/>
                <w:szCs w:val="24"/>
              </w:rPr>
              <w:t>на 1</w:t>
            </w:r>
            <w:r w:rsidR="005D3A9E">
              <w:rPr>
                <w:sz w:val="24"/>
                <w:szCs w:val="24"/>
              </w:rPr>
              <w:t xml:space="preserve"> </w:t>
            </w:r>
            <w:r w:rsidR="004039DA">
              <w:rPr>
                <w:sz w:val="24"/>
                <w:szCs w:val="24"/>
              </w:rPr>
              <w:t>000</w:t>
            </w:r>
            <w:r w:rsidRPr="004039DA">
              <w:rPr>
                <w:sz w:val="24"/>
                <w:szCs w:val="24"/>
              </w:rPr>
              <w:t xml:space="preserve"> человек</w:t>
            </w:r>
          </w:p>
        </w:tc>
        <w:tc>
          <w:tcPr>
            <w:tcW w:w="1622" w:type="dxa"/>
            <w:tcBorders>
              <w:top w:val="single" w:sz="4" w:space="0" w:color="auto"/>
              <w:left w:val="nil"/>
              <w:bottom w:val="nil"/>
              <w:right w:val="nil"/>
            </w:tcBorders>
            <w:tcMar>
              <w:left w:w="57" w:type="dxa"/>
              <w:right w:w="57" w:type="dxa"/>
            </w:tcMar>
            <w:vAlign w:val="center"/>
          </w:tcPr>
          <w:p w:rsidR="00606AAC" w:rsidRPr="004039DA" w:rsidRDefault="00606AAC" w:rsidP="004039DA">
            <w:pPr>
              <w:autoSpaceDE w:val="0"/>
              <w:autoSpaceDN w:val="0"/>
              <w:adjustRightInd w:val="0"/>
              <w:jc w:val="center"/>
              <w:rPr>
                <w:sz w:val="24"/>
                <w:szCs w:val="24"/>
              </w:rPr>
            </w:pPr>
            <w:r w:rsidRPr="004039DA">
              <w:rPr>
                <w:sz w:val="24"/>
                <w:szCs w:val="24"/>
              </w:rPr>
              <w:t>70 м</w:t>
            </w:r>
            <w:r w:rsidRPr="004039DA">
              <w:rPr>
                <w:sz w:val="24"/>
                <w:szCs w:val="24"/>
                <w:vertAlign w:val="superscript"/>
              </w:rPr>
              <w:t>2</w:t>
            </w:r>
            <w:r w:rsidRPr="004039DA">
              <w:rPr>
                <w:sz w:val="24"/>
                <w:szCs w:val="24"/>
              </w:rPr>
              <w:t xml:space="preserve"> торг. </w:t>
            </w:r>
            <w:r w:rsidR="004039DA">
              <w:rPr>
                <w:sz w:val="24"/>
                <w:szCs w:val="24"/>
              </w:rPr>
              <w:t xml:space="preserve">площади </w:t>
            </w:r>
            <w:r w:rsidRPr="004039DA">
              <w:rPr>
                <w:sz w:val="24"/>
                <w:szCs w:val="24"/>
              </w:rPr>
              <w:t xml:space="preserve">на </w:t>
            </w:r>
            <w:r w:rsidR="004039DA">
              <w:rPr>
                <w:sz w:val="24"/>
                <w:szCs w:val="24"/>
              </w:rPr>
              <w:br/>
            </w:r>
            <w:r w:rsidRPr="004039DA">
              <w:rPr>
                <w:sz w:val="24"/>
                <w:szCs w:val="24"/>
              </w:rPr>
              <w:t xml:space="preserve">1 </w:t>
            </w:r>
            <w:r w:rsidR="004039DA">
              <w:rPr>
                <w:sz w:val="24"/>
                <w:szCs w:val="24"/>
              </w:rPr>
              <w:t>000</w:t>
            </w:r>
            <w:r w:rsidRPr="004039DA">
              <w:rPr>
                <w:sz w:val="24"/>
                <w:szCs w:val="24"/>
              </w:rPr>
              <w:t xml:space="preserve"> человек</w:t>
            </w:r>
          </w:p>
        </w:tc>
        <w:tc>
          <w:tcPr>
            <w:tcW w:w="1496" w:type="dxa"/>
            <w:tcBorders>
              <w:top w:val="single" w:sz="4" w:space="0" w:color="auto"/>
              <w:left w:val="nil"/>
              <w:bottom w:val="nil"/>
              <w:right w:val="nil"/>
            </w:tcBorders>
            <w:tcMar>
              <w:left w:w="57" w:type="dxa"/>
              <w:right w:w="57" w:type="dxa"/>
            </w:tcMar>
            <w:vAlign w:val="center"/>
          </w:tcPr>
          <w:p w:rsidR="00606AAC" w:rsidRPr="004039DA" w:rsidRDefault="00606AAC" w:rsidP="005D3A9E">
            <w:pPr>
              <w:autoSpaceDE w:val="0"/>
              <w:autoSpaceDN w:val="0"/>
              <w:adjustRightInd w:val="0"/>
              <w:jc w:val="center"/>
              <w:rPr>
                <w:sz w:val="24"/>
                <w:szCs w:val="24"/>
              </w:rPr>
            </w:pPr>
            <w:r w:rsidRPr="004039DA">
              <w:rPr>
                <w:sz w:val="24"/>
                <w:szCs w:val="24"/>
              </w:rPr>
              <w:t>30 м</w:t>
            </w:r>
            <w:r w:rsidRPr="004039DA">
              <w:rPr>
                <w:sz w:val="24"/>
                <w:szCs w:val="24"/>
                <w:vertAlign w:val="superscript"/>
              </w:rPr>
              <w:t xml:space="preserve">2 </w:t>
            </w:r>
            <w:r w:rsidR="005D3A9E">
              <w:rPr>
                <w:sz w:val="24"/>
                <w:szCs w:val="24"/>
                <w:vertAlign w:val="superscript"/>
              </w:rPr>
              <w:br/>
            </w:r>
            <w:r w:rsidRPr="004039DA">
              <w:rPr>
                <w:sz w:val="24"/>
                <w:szCs w:val="24"/>
              </w:rPr>
              <w:t xml:space="preserve">на 1 </w:t>
            </w:r>
            <w:r w:rsidR="004039DA">
              <w:rPr>
                <w:sz w:val="24"/>
                <w:szCs w:val="24"/>
              </w:rPr>
              <w:t>000</w:t>
            </w:r>
            <w:r w:rsidRPr="004039DA">
              <w:rPr>
                <w:sz w:val="24"/>
                <w:szCs w:val="24"/>
              </w:rPr>
              <w:t xml:space="preserve"> человек</w:t>
            </w:r>
          </w:p>
        </w:tc>
        <w:tc>
          <w:tcPr>
            <w:tcW w:w="1134" w:type="dxa"/>
            <w:tcBorders>
              <w:top w:val="single" w:sz="4" w:space="0" w:color="auto"/>
              <w:left w:val="nil"/>
              <w:bottom w:val="nil"/>
              <w:right w:val="nil"/>
            </w:tcBorders>
            <w:tcMar>
              <w:left w:w="57" w:type="dxa"/>
              <w:right w:w="57" w:type="dxa"/>
            </w:tcMar>
            <w:vAlign w:val="center"/>
          </w:tcPr>
          <w:p w:rsidR="00606AAC" w:rsidRPr="004039DA" w:rsidRDefault="00606AAC" w:rsidP="004039DA">
            <w:pPr>
              <w:autoSpaceDE w:val="0"/>
              <w:autoSpaceDN w:val="0"/>
              <w:adjustRightInd w:val="0"/>
              <w:jc w:val="center"/>
              <w:rPr>
                <w:sz w:val="24"/>
                <w:szCs w:val="24"/>
              </w:rPr>
            </w:pPr>
            <w:r w:rsidRPr="004039DA">
              <w:rPr>
                <w:sz w:val="24"/>
                <w:szCs w:val="24"/>
              </w:rPr>
              <w:t xml:space="preserve">8 мест </w:t>
            </w:r>
            <w:r w:rsidR="005D3A9E">
              <w:rPr>
                <w:sz w:val="24"/>
                <w:szCs w:val="24"/>
              </w:rPr>
              <w:br/>
            </w:r>
            <w:r w:rsidRPr="004039DA">
              <w:rPr>
                <w:sz w:val="24"/>
                <w:szCs w:val="24"/>
              </w:rPr>
              <w:t>на 1</w:t>
            </w:r>
            <w:r w:rsidR="005D3A9E">
              <w:rPr>
                <w:sz w:val="24"/>
                <w:szCs w:val="24"/>
              </w:rPr>
              <w:t xml:space="preserve"> </w:t>
            </w:r>
            <w:r w:rsidR="004039DA">
              <w:rPr>
                <w:sz w:val="24"/>
                <w:szCs w:val="24"/>
              </w:rPr>
              <w:t>000</w:t>
            </w:r>
            <w:r w:rsidRPr="004039DA">
              <w:rPr>
                <w:sz w:val="24"/>
                <w:szCs w:val="24"/>
              </w:rPr>
              <w:t xml:space="preserve"> человек</w:t>
            </w:r>
          </w:p>
        </w:tc>
      </w:tr>
      <w:tr w:rsidR="00606AAC" w:rsidRPr="004039DA" w:rsidTr="004039DA">
        <w:trPr>
          <w:trHeight w:val="1247"/>
        </w:trPr>
        <w:tc>
          <w:tcPr>
            <w:tcW w:w="2410" w:type="dxa"/>
            <w:tcBorders>
              <w:top w:val="nil"/>
              <w:left w:val="nil"/>
              <w:bottom w:val="nil"/>
              <w:right w:val="nil"/>
            </w:tcBorders>
            <w:tcMar>
              <w:left w:w="57" w:type="dxa"/>
              <w:right w:w="57" w:type="dxa"/>
            </w:tcMar>
            <w:vAlign w:val="center"/>
          </w:tcPr>
          <w:p w:rsidR="00606AAC" w:rsidRPr="004039DA" w:rsidRDefault="00606AAC" w:rsidP="006C415C">
            <w:pPr>
              <w:autoSpaceDE w:val="0"/>
              <w:autoSpaceDN w:val="0"/>
              <w:adjustRightInd w:val="0"/>
              <w:rPr>
                <w:sz w:val="24"/>
                <w:szCs w:val="24"/>
              </w:rPr>
            </w:pPr>
            <w:r w:rsidRPr="004039DA">
              <w:rPr>
                <w:rFonts w:hint="eastAsia"/>
                <w:sz w:val="24"/>
                <w:szCs w:val="24"/>
              </w:rPr>
              <w:lastRenderedPageBreak/>
              <w:t xml:space="preserve">Проектный показатель </w:t>
            </w:r>
            <w:r w:rsidRPr="004039DA">
              <w:rPr>
                <w:sz w:val="24"/>
                <w:szCs w:val="24"/>
                <w:lang w:val="en-US"/>
              </w:rPr>
              <w:t>I</w:t>
            </w:r>
            <w:r w:rsidRPr="004039DA">
              <w:rPr>
                <w:sz w:val="24"/>
                <w:szCs w:val="24"/>
              </w:rPr>
              <w:t xml:space="preserve"> варианта планировочных и объемно-планировочных решений на 660 чел.</w:t>
            </w:r>
          </w:p>
        </w:tc>
        <w:tc>
          <w:tcPr>
            <w:tcW w:w="1559" w:type="dxa"/>
            <w:tcBorders>
              <w:top w:val="nil"/>
              <w:left w:val="nil"/>
              <w:bottom w:val="nil"/>
              <w:right w:val="nil"/>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4039DA">
              <w:rPr>
                <w:sz w:val="24"/>
                <w:szCs w:val="24"/>
              </w:rPr>
              <w:t>66 мест</w:t>
            </w:r>
          </w:p>
        </w:tc>
        <w:tc>
          <w:tcPr>
            <w:tcW w:w="1418" w:type="dxa"/>
            <w:tcBorders>
              <w:top w:val="nil"/>
              <w:left w:val="nil"/>
              <w:bottom w:val="nil"/>
              <w:right w:val="nil"/>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5D3A9E">
              <w:rPr>
                <w:sz w:val="24"/>
                <w:szCs w:val="24"/>
              </w:rPr>
              <w:t>1</w:t>
            </w:r>
            <w:r w:rsidRPr="004039DA">
              <w:rPr>
                <w:sz w:val="24"/>
                <w:szCs w:val="24"/>
              </w:rPr>
              <w:t>1</w:t>
            </w:r>
            <w:r w:rsidRPr="005D3A9E">
              <w:rPr>
                <w:sz w:val="24"/>
                <w:szCs w:val="24"/>
              </w:rPr>
              <w:t>9</w:t>
            </w:r>
            <w:r w:rsidRPr="004039DA">
              <w:rPr>
                <w:sz w:val="24"/>
                <w:szCs w:val="24"/>
              </w:rPr>
              <w:t xml:space="preserve"> мест</w:t>
            </w:r>
          </w:p>
        </w:tc>
        <w:tc>
          <w:tcPr>
            <w:tcW w:w="1622" w:type="dxa"/>
            <w:tcBorders>
              <w:top w:val="nil"/>
              <w:left w:val="nil"/>
              <w:bottom w:val="nil"/>
              <w:right w:val="nil"/>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4039DA">
              <w:rPr>
                <w:sz w:val="24"/>
                <w:szCs w:val="24"/>
              </w:rPr>
              <w:t>47 м</w:t>
            </w:r>
            <w:r w:rsidRPr="004039DA">
              <w:rPr>
                <w:sz w:val="24"/>
                <w:szCs w:val="24"/>
                <w:vertAlign w:val="superscript"/>
              </w:rPr>
              <w:t>2</w:t>
            </w:r>
          </w:p>
        </w:tc>
        <w:tc>
          <w:tcPr>
            <w:tcW w:w="1496" w:type="dxa"/>
            <w:tcBorders>
              <w:top w:val="nil"/>
              <w:left w:val="nil"/>
              <w:bottom w:val="nil"/>
              <w:right w:val="nil"/>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4039DA">
              <w:rPr>
                <w:sz w:val="24"/>
                <w:szCs w:val="24"/>
              </w:rPr>
              <w:t>20 м</w:t>
            </w:r>
            <w:r w:rsidRPr="004039DA">
              <w:rPr>
                <w:sz w:val="24"/>
                <w:szCs w:val="24"/>
                <w:vertAlign w:val="superscript"/>
              </w:rPr>
              <w:t>2</w:t>
            </w:r>
          </w:p>
        </w:tc>
        <w:tc>
          <w:tcPr>
            <w:tcW w:w="1134" w:type="dxa"/>
            <w:tcBorders>
              <w:top w:val="nil"/>
              <w:left w:val="nil"/>
              <w:bottom w:val="nil"/>
              <w:right w:val="nil"/>
            </w:tcBorders>
            <w:tcMar>
              <w:left w:w="57" w:type="dxa"/>
              <w:right w:w="57" w:type="dxa"/>
            </w:tcMar>
            <w:vAlign w:val="center"/>
          </w:tcPr>
          <w:p w:rsidR="00606AAC" w:rsidRPr="004039DA" w:rsidRDefault="00606AAC" w:rsidP="00606AAC">
            <w:pPr>
              <w:autoSpaceDE w:val="0"/>
              <w:autoSpaceDN w:val="0"/>
              <w:adjustRightInd w:val="0"/>
              <w:jc w:val="center"/>
              <w:rPr>
                <w:sz w:val="24"/>
                <w:szCs w:val="24"/>
              </w:rPr>
            </w:pPr>
            <w:r w:rsidRPr="004039DA">
              <w:rPr>
                <w:sz w:val="24"/>
                <w:szCs w:val="24"/>
              </w:rPr>
              <w:t>3 места</w:t>
            </w:r>
          </w:p>
        </w:tc>
      </w:tr>
    </w:tbl>
    <w:p w:rsidR="00606AAC" w:rsidRPr="00A217B4" w:rsidRDefault="00A217B4" w:rsidP="00606AAC">
      <w:pPr>
        <w:pStyle w:val="2a"/>
        <w:shd w:val="clear" w:color="auto" w:fill="auto"/>
        <w:spacing w:before="0" w:line="240" w:lineRule="auto"/>
        <w:ind w:firstLine="720"/>
        <w:jc w:val="both"/>
        <w:rPr>
          <w:b w:val="0"/>
          <w:sz w:val="28"/>
        </w:rPr>
      </w:pPr>
      <w:r w:rsidRPr="00A217B4">
        <w:rPr>
          <w:b w:val="0"/>
          <w:sz w:val="28"/>
        </w:rPr>
        <w:t xml:space="preserve">6.4.1. </w:t>
      </w:r>
      <w:r w:rsidR="00606AAC" w:rsidRPr="00A217B4">
        <w:rPr>
          <w:b w:val="0"/>
          <w:sz w:val="28"/>
        </w:rPr>
        <w:t>Детские дошкольные учреждения</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Ближайшие существующие дошкольные учреждения, расположенные </w:t>
      </w:r>
      <w:r w:rsidR="006C415C">
        <w:rPr>
          <w:b w:val="0"/>
          <w:sz w:val="28"/>
        </w:rPr>
        <w:br/>
      </w:r>
      <w:r w:rsidRPr="00642CBE">
        <w:rPr>
          <w:b w:val="0"/>
          <w:sz w:val="28"/>
        </w:rPr>
        <w:t>в смежных микрорайонах:</w:t>
      </w:r>
    </w:p>
    <w:p w:rsidR="00606AAC" w:rsidRPr="00642CBE" w:rsidRDefault="00606AAC" w:rsidP="00606AAC">
      <w:pPr>
        <w:pStyle w:val="2a"/>
        <w:shd w:val="clear" w:color="auto" w:fill="auto"/>
        <w:spacing w:before="0" w:line="240" w:lineRule="auto"/>
        <w:ind w:firstLine="720"/>
        <w:contextualSpacing/>
        <w:jc w:val="both"/>
        <w:rPr>
          <w:b w:val="0"/>
          <w:sz w:val="28"/>
        </w:rPr>
      </w:pPr>
      <w:r w:rsidRPr="00642CBE">
        <w:rPr>
          <w:b w:val="0"/>
          <w:sz w:val="28"/>
        </w:rPr>
        <w:t>детский сад №</w:t>
      </w:r>
      <w:r w:rsidR="00177B19">
        <w:rPr>
          <w:b w:val="0"/>
          <w:sz w:val="28"/>
        </w:rPr>
        <w:t xml:space="preserve"> </w:t>
      </w:r>
      <w:r w:rsidRPr="00642CBE">
        <w:rPr>
          <w:b w:val="0"/>
          <w:sz w:val="28"/>
        </w:rPr>
        <w:t xml:space="preserve">112 </w:t>
      </w:r>
      <w:r w:rsidR="00642CBE">
        <w:rPr>
          <w:b w:val="0"/>
          <w:sz w:val="28"/>
        </w:rPr>
        <w:t>"</w:t>
      </w:r>
      <w:r w:rsidRPr="00642CBE">
        <w:rPr>
          <w:b w:val="0"/>
          <w:sz w:val="28"/>
        </w:rPr>
        <w:t>Гвоздичка</w:t>
      </w:r>
      <w:r w:rsidR="00642CBE">
        <w:rPr>
          <w:b w:val="0"/>
          <w:sz w:val="28"/>
        </w:rPr>
        <w:t>"</w:t>
      </w:r>
      <w:r w:rsidRPr="00642CBE">
        <w:rPr>
          <w:b w:val="0"/>
          <w:sz w:val="28"/>
        </w:rPr>
        <w:t xml:space="preserve"> </w:t>
      </w:r>
      <w:r w:rsidR="00177B19">
        <w:rPr>
          <w:b w:val="0"/>
          <w:sz w:val="28"/>
        </w:rPr>
        <w:t>(просп.</w:t>
      </w:r>
      <w:r w:rsidRPr="00642CBE">
        <w:rPr>
          <w:b w:val="0"/>
          <w:sz w:val="28"/>
        </w:rPr>
        <w:t xml:space="preserve"> Ленинградский, д. 23, корп</w:t>
      </w:r>
      <w:r w:rsidR="0071449D">
        <w:rPr>
          <w:b w:val="0"/>
          <w:sz w:val="28"/>
        </w:rPr>
        <w:t>.</w:t>
      </w:r>
      <w:r w:rsidRPr="00642CBE">
        <w:rPr>
          <w:b w:val="0"/>
          <w:sz w:val="28"/>
        </w:rPr>
        <w:t xml:space="preserve"> 1</w:t>
      </w:r>
      <w:r w:rsidR="00177B19">
        <w:rPr>
          <w:b w:val="0"/>
          <w:sz w:val="28"/>
        </w:rPr>
        <w:t xml:space="preserve">) </w:t>
      </w:r>
      <w:r w:rsidR="006C415C">
        <w:rPr>
          <w:b w:val="0"/>
          <w:sz w:val="28"/>
        </w:rPr>
        <w:br/>
      </w:r>
      <w:r w:rsidR="00177B19">
        <w:rPr>
          <w:b w:val="0"/>
          <w:sz w:val="28"/>
        </w:rPr>
        <w:t>на 396 мест;</w:t>
      </w:r>
    </w:p>
    <w:p w:rsidR="00606AAC" w:rsidRPr="00642CBE" w:rsidRDefault="00606AAC" w:rsidP="00606AAC">
      <w:pPr>
        <w:pStyle w:val="2a"/>
        <w:shd w:val="clear" w:color="auto" w:fill="auto"/>
        <w:spacing w:before="0" w:line="240" w:lineRule="auto"/>
        <w:ind w:firstLine="720"/>
        <w:contextualSpacing/>
        <w:jc w:val="both"/>
        <w:rPr>
          <w:b w:val="0"/>
          <w:sz w:val="28"/>
        </w:rPr>
      </w:pPr>
      <w:r w:rsidRPr="00642CBE">
        <w:rPr>
          <w:b w:val="0"/>
          <w:sz w:val="28"/>
        </w:rPr>
        <w:t xml:space="preserve">детский сад №174 комбинированного вида </w:t>
      </w:r>
      <w:r w:rsidR="00642CBE">
        <w:rPr>
          <w:b w:val="0"/>
          <w:sz w:val="28"/>
        </w:rPr>
        <w:t>"</w:t>
      </w:r>
      <w:r w:rsidRPr="00642CBE">
        <w:rPr>
          <w:b w:val="0"/>
          <w:sz w:val="28"/>
        </w:rPr>
        <w:t>Ягодка</w:t>
      </w:r>
      <w:r w:rsidR="00642CBE">
        <w:rPr>
          <w:b w:val="0"/>
          <w:sz w:val="28"/>
        </w:rPr>
        <w:t>"</w:t>
      </w:r>
      <w:r w:rsidRPr="00642CBE">
        <w:rPr>
          <w:b w:val="0"/>
          <w:sz w:val="28"/>
        </w:rPr>
        <w:t xml:space="preserve"> </w:t>
      </w:r>
      <w:r w:rsidR="00177B19">
        <w:rPr>
          <w:b w:val="0"/>
          <w:sz w:val="28"/>
        </w:rPr>
        <w:t>(просп.</w:t>
      </w:r>
      <w:r w:rsidRPr="00642CBE">
        <w:rPr>
          <w:b w:val="0"/>
          <w:sz w:val="28"/>
        </w:rPr>
        <w:t xml:space="preserve"> Московский, д. 6, корп</w:t>
      </w:r>
      <w:r w:rsidR="0071449D">
        <w:rPr>
          <w:b w:val="0"/>
          <w:sz w:val="28"/>
        </w:rPr>
        <w:t>.</w:t>
      </w:r>
      <w:r w:rsidRPr="00642CBE">
        <w:rPr>
          <w:b w:val="0"/>
          <w:sz w:val="28"/>
        </w:rPr>
        <w:t xml:space="preserve"> 2</w:t>
      </w:r>
      <w:r w:rsidR="00177B19">
        <w:rPr>
          <w:b w:val="0"/>
          <w:sz w:val="28"/>
        </w:rPr>
        <w:t>)</w:t>
      </w:r>
      <w:r w:rsidRPr="00642CBE">
        <w:rPr>
          <w:b w:val="0"/>
          <w:sz w:val="28"/>
        </w:rPr>
        <w:t xml:space="preserve"> на 300 мест.</w:t>
      </w:r>
    </w:p>
    <w:p w:rsidR="00606AAC" w:rsidRPr="00642CBE" w:rsidRDefault="00606AAC" w:rsidP="00606AAC">
      <w:pPr>
        <w:pStyle w:val="2a"/>
        <w:spacing w:line="240" w:lineRule="auto"/>
        <w:ind w:firstLine="720"/>
        <w:contextualSpacing/>
        <w:jc w:val="both"/>
        <w:rPr>
          <w:b w:val="0"/>
          <w:sz w:val="28"/>
        </w:rPr>
      </w:pPr>
      <w:r w:rsidRPr="00642CBE">
        <w:rPr>
          <w:b w:val="0"/>
          <w:sz w:val="28"/>
        </w:rPr>
        <w:t>Проектом планировки, утвержденным распоряжением Главы городского округа "Город Архангельск" от 25 мая 2022 г</w:t>
      </w:r>
      <w:r w:rsidR="00177B19">
        <w:rPr>
          <w:b w:val="0"/>
          <w:sz w:val="28"/>
        </w:rPr>
        <w:t>ода</w:t>
      </w:r>
      <w:r w:rsidRPr="00642CBE">
        <w:rPr>
          <w:b w:val="0"/>
          <w:sz w:val="28"/>
        </w:rPr>
        <w:t xml:space="preserve"> № 2995р</w:t>
      </w:r>
      <w:r w:rsidR="0071449D">
        <w:rPr>
          <w:b w:val="0"/>
          <w:sz w:val="28"/>
        </w:rPr>
        <w:t xml:space="preserve"> "</w:t>
      </w:r>
      <w:r w:rsidR="0071449D" w:rsidRPr="0071449D">
        <w:rPr>
          <w:b w:val="0"/>
          <w:sz w:val="28"/>
        </w:rPr>
        <w:t xml:space="preserve">Об утверждении проекта внесения изменений в проект планировки района "Майская горка" муниципального образования "Город Архангельск" в части элемента планировочной структуры просп. Московского, ул. Павла Усова, </w:t>
      </w:r>
      <w:r w:rsidR="0071449D">
        <w:rPr>
          <w:b w:val="0"/>
          <w:sz w:val="28"/>
        </w:rPr>
        <w:br/>
      </w:r>
      <w:r w:rsidR="0071449D" w:rsidRPr="0071449D">
        <w:rPr>
          <w:b w:val="0"/>
          <w:sz w:val="28"/>
        </w:rPr>
        <w:t>просп. Ленинградского и ул. Смольный Буян площадью 26,6263 га</w:t>
      </w:r>
      <w:r w:rsidR="0071449D">
        <w:rPr>
          <w:b w:val="0"/>
          <w:sz w:val="28"/>
        </w:rPr>
        <w:t>"</w:t>
      </w:r>
      <w:r w:rsidRPr="00642CBE">
        <w:rPr>
          <w:b w:val="0"/>
          <w:sz w:val="28"/>
        </w:rPr>
        <w:t xml:space="preserve">, запланировано </w:t>
      </w:r>
      <w:r w:rsidR="00177B19">
        <w:rPr>
          <w:b w:val="0"/>
          <w:sz w:val="28"/>
        </w:rPr>
        <w:t>с</w:t>
      </w:r>
      <w:r w:rsidRPr="00642CBE">
        <w:rPr>
          <w:b w:val="0"/>
          <w:sz w:val="28"/>
        </w:rPr>
        <w:t xml:space="preserve">троительство детского сада на 300 мест на смежной территории в границах просп. Московского, ул. Павла Усова, просп. Ленинградского и </w:t>
      </w:r>
      <w:r w:rsidR="0071449D">
        <w:rPr>
          <w:b w:val="0"/>
          <w:sz w:val="28"/>
        </w:rPr>
        <w:br/>
      </w:r>
      <w:r w:rsidRPr="00642CBE">
        <w:rPr>
          <w:b w:val="0"/>
          <w:sz w:val="28"/>
        </w:rPr>
        <w:t>ул. Смольный Буян.</w:t>
      </w:r>
    </w:p>
    <w:p w:rsidR="00606AAC" w:rsidRPr="00642CBE" w:rsidRDefault="00606AAC" w:rsidP="00606AAC">
      <w:pPr>
        <w:pStyle w:val="2a"/>
        <w:shd w:val="clear" w:color="auto" w:fill="auto"/>
        <w:spacing w:before="0" w:line="240" w:lineRule="auto"/>
        <w:ind w:firstLine="720"/>
        <w:contextualSpacing/>
        <w:jc w:val="both"/>
        <w:rPr>
          <w:b w:val="0"/>
          <w:sz w:val="28"/>
        </w:rPr>
      </w:pPr>
      <w:r w:rsidRPr="00642CBE">
        <w:rPr>
          <w:b w:val="0"/>
          <w:sz w:val="28"/>
        </w:rPr>
        <w:t xml:space="preserve">Расчетные нормы по детским дошкольным учреждениям для проектируемой территории обеспечиваются в радиусе обслуживания </w:t>
      </w:r>
      <w:r w:rsidR="006C415C">
        <w:rPr>
          <w:b w:val="0"/>
          <w:sz w:val="28"/>
        </w:rPr>
        <w:br/>
      </w:r>
      <w:r w:rsidRPr="00642CBE">
        <w:rPr>
          <w:b w:val="0"/>
          <w:sz w:val="28"/>
        </w:rPr>
        <w:t>300</w:t>
      </w:r>
      <w:r w:rsidR="0071449D">
        <w:rPr>
          <w:b w:val="0"/>
          <w:sz w:val="28"/>
        </w:rPr>
        <w:t xml:space="preserve"> </w:t>
      </w:r>
      <w:r w:rsidRPr="00642CBE">
        <w:rPr>
          <w:b w:val="0"/>
          <w:sz w:val="28"/>
        </w:rPr>
        <w:t>м</w:t>
      </w:r>
      <w:r w:rsidR="0071449D">
        <w:rPr>
          <w:b w:val="0"/>
          <w:sz w:val="28"/>
        </w:rPr>
        <w:t>етров</w:t>
      </w:r>
      <w:r w:rsidRPr="00642CBE">
        <w:rPr>
          <w:b w:val="0"/>
          <w:sz w:val="28"/>
        </w:rPr>
        <w:t xml:space="preserve"> в количестве 300 мест при необходимом количестве 66 мест. Доступность выполняется.</w:t>
      </w:r>
    </w:p>
    <w:p w:rsidR="00606AAC" w:rsidRPr="0071449D" w:rsidRDefault="0071449D" w:rsidP="00606AAC">
      <w:pPr>
        <w:pStyle w:val="2a"/>
        <w:shd w:val="clear" w:color="auto" w:fill="auto"/>
        <w:spacing w:before="0" w:line="240" w:lineRule="auto"/>
        <w:ind w:firstLine="720"/>
        <w:jc w:val="both"/>
        <w:rPr>
          <w:b w:val="0"/>
          <w:sz w:val="28"/>
        </w:rPr>
      </w:pPr>
      <w:r w:rsidRPr="0071449D">
        <w:rPr>
          <w:b w:val="0"/>
          <w:sz w:val="28"/>
        </w:rPr>
        <w:t xml:space="preserve">6.4.2. </w:t>
      </w:r>
      <w:r w:rsidR="00606AAC" w:rsidRPr="0071449D">
        <w:rPr>
          <w:b w:val="0"/>
          <w:sz w:val="28"/>
        </w:rPr>
        <w:t>Общеобразовательные учреждения</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Ближайшие существующие общеобразовательные учреждения расположены в смежных микрорайонах:</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ГБОУ АО СКОШ № 31 </w:t>
      </w:r>
      <w:r w:rsidR="0071449D">
        <w:rPr>
          <w:b w:val="0"/>
          <w:sz w:val="28"/>
        </w:rPr>
        <w:t>(</w:t>
      </w:r>
      <w:r w:rsidR="00177B19">
        <w:rPr>
          <w:b w:val="0"/>
          <w:sz w:val="28"/>
        </w:rPr>
        <w:t>просп.</w:t>
      </w:r>
      <w:r w:rsidRPr="00642CBE">
        <w:rPr>
          <w:b w:val="0"/>
          <w:sz w:val="28"/>
        </w:rPr>
        <w:t xml:space="preserve"> Ленинградский, д. 17</w:t>
      </w:r>
      <w:r w:rsidR="0071449D">
        <w:rPr>
          <w:b w:val="0"/>
          <w:sz w:val="28"/>
        </w:rPr>
        <w:t>)</w:t>
      </w:r>
      <w:r w:rsidRPr="00642CBE">
        <w:rPr>
          <w:b w:val="0"/>
          <w:sz w:val="28"/>
        </w:rPr>
        <w:t xml:space="preserve"> на 289 мест;</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МБОУ СШ № 36 </w:t>
      </w:r>
      <w:r w:rsidR="0071449D">
        <w:rPr>
          <w:b w:val="0"/>
          <w:sz w:val="28"/>
        </w:rPr>
        <w:t>(</w:t>
      </w:r>
      <w:r w:rsidRPr="00642CBE">
        <w:rPr>
          <w:b w:val="0"/>
          <w:sz w:val="28"/>
        </w:rPr>
        <w:t>ул. Смольный Буян, д.</w:t>
      </w:r>
      <w:r w:rsidR="0071449D">
        <w:rPr>
          <w:b w:val="0"/>
          <w:sz w:val="28"/>
        </w:rPr>
        <w:t xml:space="preserve"> </w:t>
      </w:r>
      <w:r w:rsidRPr="00642CBE">
        <w:rPr>
          <w:b w:val="0"/>
          <w:sz w:val="28"/>
        </w:rPr>
        <w:t>18, корп.</w:t>
      </w:r>
      <w:r w:rsidR="0071449D">
        <w:rPr>
          <w:b w:val="0"/>
          <w:sz w:val="28"/>
        </w:rPr>
        <w:t xml:space="preserve"> </w:t>
      </w:r>
      <w:r w:rsidRPr="00642CBE">
        <w:rPr>
          <w:b w:val="0"/>
          <w:sz w:val="28"/>
        </w:rPr>
        <w:t>2</w:t>
      </w:r>
      <w:r w:rsidR="0071449D">
        <w:rPr>
          <w:b w:val="0"/>
          <w:sz w:val="28"/>
        </w:rPr>
        <w:t>)</w:t>
      </w:r>
      <w:r w:rsidRPr="00642CBE">
        <w:rPr>
          <w:b w:val="0"/>
          <w:sz w:val="28"/>
        </w:rPr>
        <w:t xml:space="preserve"> на 1</w:t>
      </w:r>
      <w:r w:rsidR="0071449D">
        <w:rPr>
          <w:b w:val="0"/>
          <w:sz w:val="28"/>
        </w:rPr>
        <w:t xml:space="preserve"> </w:t>
      </w:r>
      <w:r w:rsidRPr="00642CBE">
        <w:rPr>
          <w:b w:val="0"/>
          <w:sz w:val="28"/>
        </w:rPr>
        <w:t>159 мест.</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Расчетные нормы по общеобразовательным учреждениям </w:t>
      </w:r>
      <w:r w:rsidR="005D3A9E">
        <w:rPr>
          <w:b w:val="0"/>
          <w:sz w:val="28"/>
        </w:rPr>
        <w:br/>
      </w:r>
      <w:r w:rsidRPr="00642CBE">
        <w:rPr>
          <w:b w:val="0"/>
          <w:sz w:val="28"/>
        </w:rPr>
        <w:t>для проектируемой территории обеспечиваются в 1</w:t>
      </w:r>
      <w:r w:rsidR="0071449D">
        <w:rPr>
          <w:b w:val="0"/>
          <w:sz w:val="28"/>
        </w:rPr>
        <w:t xml:space="preserve"> </w:t>
      </w:r>
      <w:r w:rsidRPr="00642CBE">
        <w:rPr>
          <w:b w:val="0"/>
          <w:sz w:val="28"/>
        </w:rPr>
        <w:t>448 мест при необходимом количестве 119 мест.</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Проектируемая территория находится в пределах радиуса обслуживания общеобразовательных учреждений </w:t>
      </w:r>
      <w:r w:rsidR="005D3A9E">
        <w:rPr>
          <w:b w:val="0"/>
          <w:sz w:val="28"/>
        </w:rPr>
        <w:t>–</w:t>
      </w:r>
      <w:r w:rsidRPr="00642CBE">
        <w:rPr>
          <w:b w:val="0"/>
          <w:sz w:val="28"/>
        </w:rPr>
        <w:t xml:space="preserve"> 500</w:t>
      </w:r>
      <w:r w:rsidR="005D3A9E">
        <w:rPr>
          <w:b w:val="0"/>
          <w:sz w:val="28"/>
        </w:rPr>
        <w:t xml:space="preserve"> </w:t>
      </w:r>
      <w:r w:rsidRPr="00642CBE">
        <w:rPr>
          <w:b w:val="0"/>
          <w:sz w:val="28"/>
        </w:rPr>
        <w:t>-</w:t>
      </w:r>
      <w:r w:rsidR="005D3A9E">
        <w:rPr>
          <w:b w:val="0"/>
          <w:sz w:val="28"/>
        </w:rPr>
        <w:t xml:space="preserve"> </w:t>
      </w:r>
      <w:r w:rsidRPr="00642CBE">
        <w:rPr>
          <w:b w:val="0"/>
          <w:sz w:val="28"/>
        </w:rPr>
        <w:t>750 м</w:t>
      </w:r>
      <w:r w:rsidR="006F0DD4">
        <w:rPr>
          <w:b w:val="0"/>
          <w:sz w:val="28"/>
        </w:rPr>
        <w:t>етров</w:t>
      </w:r>
      <w:r w:rsidRPr="00642CBE">
        <w:rPr>
          <w:b w:val="0"/>
          <w:sz w:val="28"/>
        </w:rPr>
        <w:t>. Доступность выполняется.</w:t>
      </w:r>
    </w:p>
    <w:p w:rsidR="00606AAC" w:rsidRPr="006F0DD4" w:rsidRDefault="006F0DD4" w:rsidP="00606AAC">
      <w:pPr>
        <w:pStyle w:val="2a"/>
        <w:shd w:val="clear" w:color="auto" w:fill="auto"/>
        <w:spacing w:before="0" w:line="240" w:lineRule="auto"/>
        <w:ind w:firstLine="720"/>
        <w:jc w:val="both"/>
        <w:rPr>
          <w:b w:val="0"/>
          <w:sz w:val="28"/>
        </w:rPr>
      </w:pPr>
      <w:r w:rsidRPr="006F0DD4">
        <w:rPr>
          <w:b w:val="0"/>
          <w:sz w:val="28"/>
        </w:rPr>
        <w:t xml:space="preserve">6.4.3. </w:t>
      </w:r>
      <w:r w:rsidR="00606AAC" w:rsidRPr="006F0DD4">
        <w:rPr>
          <w:b w:val="0"/>
          <w:sz w:val="28"/>
        </w:rPr>
        <w:t>Продовольственные и непродовольственные товары, предприятия общественного питания</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Ближайшие существующие предприятия обслуживания первой необходимости - магазины смешанной торговли (по продаже продовольственными и непродовольственными товарами), аптеки, а также предприятия общественного питания, расположены в смежных микрорайонах:</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магазин </w:t>
      </w:r>
      <w:r w:rsidR="00642CBE">
        <w:rPr>
          <w:b w:val="0"/>
          <w:sz w:val="28"/>
        </w:rPr>
        <w:t>"</w:t>
      </w:r>
      <w:r w:rsidRPr="00642CBE">
        <w:rPr>
          <w:b w:val="0"/>
          <w:sz w:val="28"/>
        </w:rPr>
        <w:t>Петровский</w:t>
      </w:r>
      <w:r w:rsidR="00642CBE">
        <w:rPr>
          <w:b w:val="0"/>
          <w:sz w:val="28"/>
        </w:rPr>
        <w:t>"</w:t>
      </w:r>
      <w:r w:rsidRPr="00642CBE">
        <w:rPr>
          <w:b w:val="0"/>
          <w:sz w:val="28"/>
        </w:rPr>
        <w:t xml:space="preserve"> </w:t>
      </w:r>
      <w:r w:rsidR="005671C9">
        <w:rPr>
          <w:b w:val="0"/>
          <w:sz w:val="28"/>
        </w:rPr>
        <w:t>(</w:t>
      </w:r>
      <w:r w:rsidR="00177B19">
        <w:rPr>
          <w:b w:val="0"/>
          <w:sz w:val="28"/>
        </w:rPr>
        <w:t>просп.</w:t>
      </w:r>
      <w:r w:rsidRPr="00642CBE">
        <w:rPr>
          <w:b w:val="0"/>
          <w:sz w:val="28"/>
        </w:rPr>
        <w:t xml:space="preserve"> Ленинградский, д. 2</w:t>
      </w:r>
      <w:r w:rsidR="005671C9">
        <w:rPr>
          <w:b w:val="0"/>
          <w:sz w:val="28"/>
        </w:rPr>
        <w:t>)</w:t>
      </w:r>
      <w:r w:rsidRPr="00642CBE">
        <w:rPr>
          <w:b w:val="0"/>
          <w:sz w:val="28"/>
        </w:rPr>
        <w:t xml:space="preserve"> – 1</w:t>
      </w:r>
      <w:r w:rsidR="005D3A9E">
        <w:rPr>
          <w:b w:val="0"/>
          <w:sz w:val="28"/>
        </w:rPr>
        <w:t xml:space="preserve"> </w:t>
      </w:r>
      <w:r w:rsidRPr="00642CBE">
        <w:rPr>
          <w:b w:val="0"/>
          <w:sz w:val="28"/>
        </w:rPr>
        <w:t>768 м</w:t>
      </w:r>
      <w:r w:rsidRPr="00642CBE">
        <w:rPr>
          <w:b w:val="0"/>
          <w:sz w:val="28"/>
          <w:vertAlign w:val="superscript"/>
        </w:rPr>
        <w:t xml:space="preserve">2 </w:t>
      </w:r>
      <w:r w:rsidRPr="00642CBE">
        <w:rPr>
          <w:b w:val="0"/>
          <w:sz w:val="28"/>
        </w:rPr>
        <w:t>торговой площади;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lastRenderedPageBreak/>
        <w:t xml:space="preserve">аптека </w:t>
      </w:r>
      <w:r w:rsidR="00642CBE">
        <w:rPr>
          <w:b w:val="0"/>
          <w:sz w:val="28"/>
        </w:rPr>
        <w:t>"</w:t>
      </w:r>
      <w:r w:rsidRPr="00642CBE">
        <w:rPr>
          <w:b w:val="0"/>
          <w:sz w:val="28"/>
        </w:rPr>
        <w:t>Вита Норд</w:t>
      </w:r>
      <w:r w:rsidR="00642CBE">
        <w:rPr>
          <w:b w:val="0"/>
          <w:sz w:val="28"/>
        </w:rPr>
        <w:t>"</w:t>
      </w:r>
      <w:r w:rsidRPr="00642CBE">
        <w:rPr>
          <w:b w:val="0"/>
          <w:sz w:val="28"/>
        </w:rPr>
        <w:t xml:space="preserve"> </w:t>
      </w:r>
      <w:r w:rsidR="005671C9">
        <w:rPr>
          <w:b w:val="0"/>
          <w:sz w:val="28"/>
        </w:rPr>
        <w:t>(</w:t>
      </w:r>
      <w:r w:rsidR="00177B19">
        <w:rPr>
          <w:b w:val="0"/>
          <w:sz w:val="28"/>
        </w:rPr>
        <w:t>просп.</w:t>
      </w:r>
      <w:r w:rsidRPr="00642CBE">
        <w:rPr>
          <w:b w:val="0"/>
          <w:sz w:val="28"/>
        </w:rPr>
        <w:t xml:space="preserve"> Ленинградский, д. 2</w:t>
      </w:r>
      <w:r w:rsidR="005671C9">
        <w:rPr>
          <w:b w:val="0"/>
          <w:sz w:val="28"/>
        </w:rPr>
        <w:t>)</w:t>
      </w:r>
      <w:r w:rsidRPr="00642CBE">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аптека </w:t>
      </w:r>
      <w:r w:rsidR="00642CBE">
        <w:rPr>
          <w:b w:val="0"/>
          <w:sz w:val="28"/>
        </w:rPr>
        <w:t>"</w:t>
      </w:r>
      <w:r w:rsidRPr="00642CBE">
        <w:rPr>
          <w:b w:val="0"/>
          <w:sz w:val="28"/>
        </w:rPr>
        <w:t>Забота</w:t>
      </w:r>
      <w:r w:rsidR="00642CBE">
        <w:rPr>
          <w:b w:val="0"/>
          <w:sz w:val="28"/>
        </w:rPr>
        <w:t>"</w:t>
      </w:r>
      <w:r w:rsidRPr="00642CBE">
        <w:rPr>
          <w:b w:val="0"/>
          <w:sz w:val="28"/>
        </w:rPr>
        <w:t xml:space="preserve"> </w:t>
      </w:r>
      <w:r w:rsidR="005671C9">
        <w:rPr>
          <w:b w:val="0"/>
          <w:sz w:val="28"/>
        </w:rPr>
        <w:t>(</w:t>
      </w:r>
      <w:r w:rsidRPr="00642CBE">
        <w:rPr>
          <w:b w:val="0"/>
          <w:sz w:val="28"/>
        </w:rPr>
        <w:t>ул. Вельская, д.</w:t>
      </w:r>
      <w:r w:rsidR="005671C9">
        <w:rPr>
          <w:b w:val="0"/>
          <w:sz w:val="28"/>
        </w:rPr>
        <w:t xml:space="preserve"> </w:t>
      </w:r>
      <w:r w:rsidRPr="00642CBE">
        <w:rPr>
          <w:b w:val="0"/>
          <w:sz w:val="28"/>
        </w:rPr>
        <w:t>1</w:t>
      </w:r>
      <w:r w:rsidR="005671C9">
        <w:rPr>
          <w:b w:val="0"/>
          <w:sz w:val="28"/>
        </w:rPr>
        <w:t>)</w:t>
      </w:r>
      <w:r w:rsidRPr="00642CBE">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магазин </w:t>
      </w:r>
      <w:r w:rsidR="00642CBE">
        <w:rPr>
          <w:b w:val="0"/>
          <w:sz w:val="28"/>
        </w:rPr>
        <w:t>"</w:t>
      </w:r>
      <w:r w:rsidRPr="00642CBE">
        <w:rPr>
          <w:b w:val="0"/>
          <w:sz w:val="28"/>
        </w:rPr>
        <w:t>Пят</w:t>
      </w:r>
      <w:r w:rsidR="00E7675C">
        <w:rPr>
          <w:b w:val="0"/>
          <w:sz w:val="28"/>
        </w:rPr>
        <w:t>е</w:t>
      </w:r>
      <w:r w:rsidRPr="00642CBE">
        <w:rPr>
          <w:b w:val="0"/>
          <w:sz w:val="28"/>
        </w:rPr>
        <w:t>рочка</w:t>
      </w:r>
      <w:r w:rsidR="00642CBE">
        <w:rPr>
          <w:b w:val="0"/>
          <w:sz w:val="28"/>
        </w:rPr>
        <w:t>"</w:t>
      </w:r>
      <w:r w:rsidRPr="00642CBE">
        <w:rPr>
          <w:b w:val="0"/>
          <w:sz w:val="28"/>
        </w:rPr>
        <w:t xml:space="preserve"> </w:t>
      </w:r>
      <w:r w:rsidR="005671C9">
        <w:rPr>
          <w:b w:val="0"/>
          <w:sz w:val="28"/>
        </w:rPr>
        <w:t>(</w:t>
      </w:r>
      <w:r w:rsidRPr="00642CBE">
        <w:rPr>
          <w:b w:val="0"/>
          <w:sz w:val="28"/>
        </w:rPr>
        <w:t>ул. Вельская, д.</w:t>
      </w:r>
      <w:r w:rsidR="005671C9">
        <w:rPr>
          <w:b w:val="0"/>
          <w:sz w:val="28"/>
        </w:rPr>
        <w:t xml:space="preserve"> </w:t>
      </w:r>
      <w:r w:rsidRPr="00642CBE">
        <w:rPr>
          <w:b w:val="0"/>
          <w:sz w:val="28"/>
        </w:rPr>
        <w:t>3</w:t>
      </w:r>
      <w:r w:rsidR="005671C9">
        <w:rPr>
          <w:b w:val="0"/>
          <w:sz w:val="28"/>
        </w:rPr>
        <w:t>)</w:t>
      </w:r>
      <w:r w:rsidRPr="00642CBE">
        <w:rPr>
          <w:b w:val="0"/>
          <w:sz w:val="28"/>
        </w:rPr>
        <w:t xml:space="preserve"> – 180 м</w:t>
      </w:r>
      <w:r w:rsidRPr="00642CBE">
        <w:rPr>
          <w:b w:val="0"/>
          <w:sz w:val="28"/>
          <w:vertAlign w:val="superscript"/>
        </w:rPr>
        <w:t xml:space="preserve">2 </w:t>
      </w:r>
      <w:r w:rsidRPr="00642CBE">
        <w:rPr>
          <w:b w:val="0"/>
          <w:sz w:val="28"/>
        </w:rPr>
        <w:t>торговой площади;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магазин </w:t>
      </w:r>
      <w:r w:rsidR="00642CBE">
        <w:rPr>
          <w:b w:val="0"/>
          <w:sz w:val="28"/>
        </w:rPr>
        <w:t>"</w:t>
      </w:r>
      <w:r w:rsidRPr="00642CBE">
        <w:rPr>
          <w:b w:val="0"/>
          <w:sz w:val="28"/>
        </w:rPr>
        <w:t>Магнит</w:t>
      </w:r>
      <w:r w:rsidR="00642CBE">
        <w:rPr>
          <w:b w:val="0"/>
          <w:sz w:val="28"/>
        </w:rPr>
        <w:t>"</w:t>
      </w:r>
      <w:r w:rsidRPr="00642CBE">
        <w:rPr>
          <w:b w:val="0"/>
          <w:sz w:val="28"/>
        </w:rPr>
        <w:t xml:space="preserve"> </w:t>
      </w:r>
      <w:r w:rsidR="005671C9">
        <w:rPr>
          <w:b w:val="0"/>
          <w:sz w:val="28"/>
        </w:rPr>
        <w:t>(</w:t>
      </w:r>
      <w:r w:rsidRPr="00642CBE">
        <w:rPr>
          <w:b w:val="0"/>
          <w:sz w:val="28"/>
        </w:rPr>
        <w:t>ул. Касаткиной, д.</w:t>
      </w:r>
      <w:r w:rsidR="005671C9">
        <w:rPr>
          <w:b w:val="0"/>
          <w:sz w:val="28"/>
        </w:rPr>
        <w:t xml:space="preserve"> </w:t>
      </w:r>
      <w:r w:rsidRPr="00642CBE">
        <w:rPr>
          <w:b w:val="0"/>
          <w:sz w:val="28"/>
        </w:rPr>
        <w:t>3, к</w:t>
      </w:r>
      <w:r w:rsidR="005671C9">
        <w:rPr>
          <w:b w:val="0"/>
          <w:sz w:val="28"/>
        </w:rPr>
        <w:t>орп</w:t>
      </w:r>
      <w:r w:rsidRPr="00642CBE">
        <w:rPr>
          <w:b w:val="0"/>
          <w:sz w:val="28"/>
        </w:rPr>
        <w:t>.</w:t>
      </w:r>
      <w:r w:rsidR="005671C9">
        <w:rPr>
          <w:b w:val="0"/>
          <w:sz w:val="28"/>
        </w:rPr>
        <w:t xml:space="preserve"> </w:t>
      </w:r>
      <w:r w:rsidRPr="00642CBE">
        <w:rPr>
          <w:b w:val="0"/>
          <w:sz w:val="28"/>
        </w:rPr>
        <w:t>1</w:t>
      </w:r>
      <w:r w:rsidR="005671C9">
        <w:rPr>
          <w:b w:val="0"/>
          <w:sz w:val="28"/>
        </w:rPr>
        <w:t>)</w:t>
      </w:r>
      <w:r w:rsidRPr="00642CBE">
        <w:rPr>
          <w:b w:val="0"/>
          <w:sz w:val="28"/>
        </w:rPr>
        <w:t xml:space="preserve"> – 260 м</w:t>
      </w:r>
      <w:r w:rsidRPr="00642CBE">
        <w:rPr>
          <w:b w:val="0"/>
          <w:sz w:val="28"/>
          <w:vertAlign w:val="superscript"/>
        </w:rPr>
        <w:t xml:space="preserve">2 </w:t>
      </w:r>
      <w:r w:rsidRPr="00642CBE">
        <w:rPr>
          <w:b w:val="0"/>
          <w:sz w:val="28"/>
        </w:rPr>
        <w:t>торговой площади;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предприятие общественного питания </w:t>
      </w:r>
      <w:r w:rsidR="005671C9">
        <w:rPr>
          <w:b w:val="0"/>
          <w:sz w:val="28"/>
        </w:rPr>
        <w:t>(</w:t>
      </w:r>
      <w:r w:rsidR="00177B19">
        <w:rPr>
          <w:b w:val="0"/>
          <w:sz w:val="28"/>
        </w:rPr>
        <w:t>просп.</w:t>
      </w:r>
      <w:r w:rsidRPr="00642CBE">
        <w:rPr>
          <w:b w:val="0"/>
          <w:sz w:val="28"/>
        </w:rPr>
        <w:t xml:space="preserve"> Ленинградский, д. 3, </w:t>
      </w:r>
      <w:r w:rsidR="005671C9">
        <w:rPr>
          <w:b w:val="0"/>
          <w:sz w:val="28"/>
        </w:rPr>
        <w:br/>
      </w:r>
      <w:r w:rsidRPr="00642CBE">
        <w:rPr>
          <w:b w:val="0"/>
          <w:sz w:val="28"/>
        </w:rPr>
        <w:t>к</w:t>
      </w:r>
      <w:r w:rsidR="005671C9">
        <w:rPr>
          <w:b w:val="0"/>
          <w:sz w:val="28"/>
        </w:rPr>
        <w:t>орп</w:t>
      </w:r>
      <w:r w:rsidRPr="00642CBE">
        <w:rPr>
          <w:b w:val="0"/>
          <w:sz w:val="28"/>
        </w:rPr>
        <w:t>. 1</w:t>
      </w:r>
      <w:r w:rsidR="005671C9">
        <w:rPr>
          <w:b w:val="0"/>
          <w:sz w:val="28"/>
        </w:rPr>
        <w:t>)</w:t>
      </w:r>
      <w:r w:rsidRPr="00642CBE">
        <w:rPr>
          <w:b w:val="0"/>
          <w:sz w:val="28"/>
        </w:rPr>
        <w:t xml:space="preserve"> – 8 мест;</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предприятие общественного питания </w:t>
      </w:r>
      <w:r w:rsidR="005671C9">
        <w:rPr>
          <w:b w:val="0"/>
          <w:sz w:val="28"/>
        </w:rPr>
        <w:t>(</w:t>
      </w:r>
      <w:r w:rsidRPr="00642CBE">
        <w:rPr>
          <w:b w:val="0"/>
          <w:sz w:val="28"/>
        </w:rPr>
        <w:t>ул. Смольный Буян, д. 20, к</w:t>
      </w:r>
      <w:r w:rsidR="005671C9">
        <w:rPr>
          <w:b w:val="0"/>
          <w:sz w:val="28"/>
        </w:rPr>
        <w:t>орп</w:t>
      </w:r>
      <w:r w:rsidRPr="00642CBE">
        <w:rPr>
          <w:b w:val="0"/>
          <w:sz w:val="28"/>
        </w:rPr>
        <w:t>. 4</w:t>
      </w:r>
      <w:r w:rsidR="005671C9">
        <w:rPr>
          <w:b w:val="0"/>
          <w:sz w:val="28"/>
        </w:rPr>
        <w:t>)</w:t>
      </w:r>
      <w:r w:rsidRPr="00642CBE">
        <w:rPr>
          <w:b w:val="0"/>
          <w:sz w:val="28"/>
        </w:rPr>
        <w:t xml:space="preserve"> – 43 места;</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предприятие общественного питания </w:t>
      </w:r>
      <w:r w:rsidR="005671C9">
        <w:rPr>
          <w:b w:val="0"/>
          <w:sz w:val="28"/>
        </w:rPr>
        <w:t>(</w:t>
      </w:r>
      <w:r w:rsidRPr="00642CBE">
        <w:rPr>
          <w:b w:val="0"/>
          <w:sz w:val="28"/>
        </w:rPr>
        <w:t>ул. Касаткиной, д.</w:t>
      </w:r>
      <w:r w:rsidR="005671C9">
        <w:rPr>
          <w:b w:val="0"/>
          <w:sz w:val="28"/>
        </w:rPr>
        <w:t xml:space="preserve"> </w:t>
      </w:r>
      <w:r w:rsidRPr="00642CBE">
        <w:rPr>
          <w:b w:val="0"/>
          <w:sz w:val="28"/>
        </w:rPr>
        <w:t>3</w:t>
      </w:r>
      <w:r w:rsidR="005671C9">
        <w:rPr>
          <w:b w:val="0"/>
          <w:sz w:val="28"/>
        </w:rPr>
        <w:t>)</w:t>
      </w:r>
      <w:r w:rsidRPr="00642CBE">
        <w:rPr>
          <w:b w:val="0"/>
          <w:sz w:val="28"/>
        </w:rPr>
        <w:t xml:space="preserve"> – 16 мест.</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Расчетные нормы по предприятиям торговли для проектируемой территории обеспечиваются в 2</w:t>
      </w:r>
      <w:r w:rsidR="005D3A9E">
        <w:rPr>
          <w:b w:val="0"/>
          <w:sz w:val="28"/>
        </w:rPr>
        <w:t xml:space="preserve"> </w:t>
      </w:r>
      <w:r w:rsidRPr="00642CBE">
        <w:rPr>
          <w:b w:val="0"/>
          <w:sz w:val="28"/>
        </w:rPr>
        <w:t>208 м</w:t>
      </w:r>
      <w:r w:rsidRPr="00642CBE">
        <w:rPr>
          <w:b w:val="0"/>
          <w:sz w:val="28"/>
          <w:vertAlign w:val="superscript"/>
        </w:rPr>
        <w:t>2</w:t>
      </w:r>
      <w:r w:rsidRPr="00642CBE">
        <w:rPr>
          <w:b w:val="0"/>
          <w:sz w:val="28"/>
        </w:rPr>
        <w:t xml:space="preserve"> торговой площади при необходимом количестве 67 м</w:t>
      </w:r>
      <w:r w:rsidRPr="00642CBE">
        <w:rPr>
          <w:b w:val="0"/>
          <w:sz w:val="28"/>
          <w:vertAlign w:val="superscript"/>
        </w:rPr>
        <w:t>2</w:t>
      </w:r>
      <w:r w:rsidRPr="00642CBE">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 xml:space="preserve">Расчетные нормы по предприятиям общественного питания </w:t>
      </w:r>
      <w:r w:rsidR="005D3A9E">
        <w:rPr>
          <w:b w:val="0"/>
          <w:sz w:val="28"/>
        </w:rPr>
        <w:br/>
      </w:r>
      <w:r w:rsidRPr="00642CBE">
        <w:rPr>
          <w:b w:val="0"/>
          <w:sz w:val="28"/>
        </w:rPr>
        <w:t>для проектируемой территории обеспечиваются в 67 мест при необходимом количестве 3 места.</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Проектируемая территория находится в пределах радиуса обслуживания данными предприятиями и доступность выполняется.</w:t>
      </w:r>
    </w:p>
    <w:p w:rsidR="00606AAC" w:rsidRDefault="00744FBA" w:rsidP="00606AAC">
      <w:pPr>
        <w:pStyle w:val="2a"/>
        <w:shd w:val="clear" w:color="auto" w:fill="auto"/>
        <w:spacing w:before="0" w:line="240" w:lineRule="auto"/>
        <w:ind w:firstLine="720"/>
        <w:jc w:val="both"/>
        <w:rPr>
          <w:b w:val="0"/>
          <w:sz w:val="28"/>
        </w:rPr>
      </w:pPr>
      <w:r w:rsidRPr="00744FBA">
        <w:rPr>
          <w:b w:val="0"/>
          <w:sz w:val="28"/>
        </w:rPr>
        <w:t xml:space="preserve">6.4.4. </w:t>
      </w:r>
      <w:r w:rsidR="00606AAC" w:rsidRPr="00744FBA">
        <w:rPr>
          <w:b w:val="0"/>
          <w:sz w:val="28"/>
        </w:rPr>
        <w:t>Объекты физической куль</w:t>
      </w:r>
      <w:r w:rsidR="000730EE">
        <w:rPr>
          <w:b w:val="0"/>
          <w:sz w:val="28"/>
        </w:rPr>
        <w:t>туры и спорта местного значения</w:t>
      </w:r>
    </w:p>
    <w:p w:rsidR="000730EE" w:rsidRDefault="000730EE" w:rsidP="00606AAC">
      <w:pPr>
        <w:pStyle w:val="2a"/>
        <w:shd w:val="clear" w:color="auto" w:fill="auto"/>
        <w:spacing w:before="0" w:line="240" w:lineRule="auto"/>
        <w:ind w:firstLine="720"/>
        <w:jc w:val="both"/>
        <w:rPr>
          <w:b w:val="0"/>
          <w:sz w:val="28"/>
        </w:rPr>
      </w:pPr>
      <w:r w:rsidRPr="00642CBE">
        <w:rPr>
          <w:b w:val="0"/>
          <w:sz w:val="28"/>
        </w:rPr>
        <w:t>Нормативы обеспеченности объектами физической культуры согласно местных норм</w:t>
      </w:r>
      <w:r w:rsidR="00035DFF">
        <w:rPr>
          <w:b w:val="0"/>
          <w:sz w:val="28"/>
        </w:rPr>
        <w:t>ативов</w:t>
      </w:r>
      <w:r w:rsidRPr="00642CBE">
        <w:rPr>
          <w:b w:val="0"/>
          <w:sz w:val="28"/>
        </w:rPr>
        <w:t xml:space="preserve"> </w:t>
      </w:r>
      <w:r>
        <w:rPr>
          <w:b w:val="0"/>
          <w:sz w:val="28"/>
        </w:rPr>
        <w:t>представлены в таблице 5.</w:t>
      </w:r>
    </w:p>
    <w:p w:rsidR="00035DFF" w:rsidRPr="005D3A9E" w:rsidRDefault="00035DFF" w:rsidP="00606AAC">
      <w:pPr>
        <w:pStyle w:val="2a"/>
        <w:shd w:val="clear" w:color="auto" w:fill="auto"/>
        <w:spacing w:before="0" w:line="240" w:lineRule="auto"/>
        <w:ind w:firstLine="720"/>
        <w:jc w:val="both"/>
        <w:rPr>
          <w:b w:val="0"/>
          <w:sz w:val="10"/>
        </w:rPr>
      </w:pPr>
    </w:p>
    <w:p w:rsidR="00606AAC" w:rsidRPr="00642CBE" w:rsidRDefault="00606AAC" w:rsidP="005D3A9E">
      <w:pPr>
        <w:pStyle w:val="2a"/>
        <w:shd w:val="clear" w:color="auto" w:fill="auto"/>
        <w:spacing w:before="0" w:line="240" w:lineRule="auto"/>
        <w:jc w:val="both"/>
        <w:rPr>
          <w:b w:val="0"/>
          <w:sz w:val="28"/>
        </w:rPr>
      </w:pPr>
      <w:r w:rsidRPr="00642CBE">
        <w:rPr>
          <w:b w:val="0"/>
          <w:sz w:val="28"/>
        </w:rPr>
        <w:t xml:space="preserve">Таблица 5 </w:t>
      </w:r>
    </w:p>
    <w:tbl>
      <w:tblPr>
        <w:tblStyle w:val="afd"/>
        <w:tblW w:w="9639" w:type="dxa"/>
        <w:tblInd w:w="108" w:type="dxa"/>
        <w:tblLook w:val="04A0" w:firstRow="1" w:lastRow="0" w:firstColumn="1" w:lastColumn="0" w:noHBand="0" w:noVBand="1"/>
      </w:tblPr>
      <w:tblGrid>
        <w:gridCol w:w="2551"/>
        <w:gridCol w:w="2819"/>
        <w:gridCol w:w="1791"/>
        <w:gridCol w:w="2478"/>
      </w:tblGrid>
      <w:tr w:rsidR="00606AAC" w:rsidRPr="00035DFF" w:rsidTr="00035DFF">
        <w:trPr>
          <w:trHeight w:hRule="exact" w:val="851"/>
        </w:trPr>
        <w:tc>
          <w:tcPr>
            <w:tcW w:w="2551" w:type="dxa"/>
            <w:tcBorders>
              <w:top w:val="single" w:sz="4" w:space="0" w:color="auto"/>
              <w:left w:val="nil"/>
              <w:bottom w:val="single" w:sz="4" w:space="0" w:color="auto"/>
              <w:right w:val="single" w:sz="4" w:space="0" w:color="auto"/>
            </w:tcBorders>
            <w:vAlign w:val="center"/>
          </w:tcPr>
          <w:p w:rsidR="00606AAC" w:rsidRPr="00035DFF" w:rsidRDefault="00606AAC" w:rsidP="00606AAC">
            <w:pPr>
              <w:autoSpaceDE w:val="0"/>
              <w:autoSpaceDN w:val="0"/>
              <w:adjustRightInd w:val="0"/>
              <w:jc w:val="center"/>
              <w:rPr>
                <w:sz w:val="24"/>
                <w:szCs w:val="24"/>
              </w:rPr>
            </w:pPr>
            <w:r w:rsidRPr="00035DFF">
              <w:rPr>
                <w:rFonts w:hint="eastAsia"/>
                <w:sz w:val="24"/>
                <w:szCs w:val="24"/>
              </w:rPr>
              <w:t>Наименование</w:t>
            </w:r>
            <w:r w:rsidRPr="00035DFF">
              <w:rPr>
                <w:sz w:val="24"/>
                <w:szCs w:val="24"/>
              </w:rPr>
              <w:t xml:space="preserve"> </w:t>
            </w:r>
            <w:r w:rsidRPr="00035DFF">
              <w:rPr>
                <w:rFonts w:hint="eastAsia"/>
                <w:sz w:val="24"/>
                <w:szCs w:val="24"/>
              </w:rPr>
              <w:t>объектов</w:t>
            </w:r>
          </w:p>
        </w:tc>
        <w:tc>
          <w:tcPr>
            <w:tcW w:w="2819" w:type="dxa"/>
            <w:tcBorders>
              <w:top w:val="single" w:sz="4" w:space="0" w:color="auto"/>
              <w:left w:val="single" w:sz="4" w:space="0" w:color="auto"/>
              <w:bottom w:val="single" w:sz="4" w:space="0" w:color="auto"/>
              <w:right w:val="single" w:sz="4" w:space="0" w:color="auto"/>
            </w:tcBorders>
            <w:vAlign w:val="center"/>
          </w:tcPr>
          <w:p w:rsidR="00606AAC" w:rsidRPr="00035DFF" w:rsidRDefault="00606AAC" w:rsidP="00606AAC">
            <w:pPr>
              <w:autoSpaceDE w:val="0"/>
              <w:autoSpaceDN w:val="0"/>
              <w:adjustRightInd w:val="0"/>
              <w:jc w:val="center"/>
              <w:rPr>
                <w:sz w:val="24"/>
                <w:szCs w:val="24"/>
              </w:rPr>
            </w:pPr>
            <w:r w:rsidRPr="00035DFF">
              <w:rPr>
                <w:rFonts w:hint="eastAsia"/>
                <w:sz w:val="24"/>
                <w:szCs w:val="24"/>
              </w:rPr>
              <w:t>Единица</w:t>
            </w:r>
            <w:r w:rsidRPr="00035DFF">
              <w:rPr>
                <w:sz w:val="24"/>
                <w:szCs w:val="24"/>
              </w:rPr>
              <w:t xml:space="preserve"> </w:t>
            </w:r>
            <w:r w:rsidRPr="00035DFF">
              <w:rPr>
                <w:rFonts w:hint="eastAsia"/>
                <w:sz w:val="24"/>
                <w:szCs w:val="24"/>
              </w:rPr>
              <w:t>измерения</w:t>
            </w:r>
          </w:p>
          <w:p w:rsidR="00606AAC" w:rsidRPr="00035DFF" w:rsidRDefault="00606AAC" w:rsidP="00606AAC">
            <w:pPr>
              <w:autoSpaceDE w:val="0"/>
              <w:autoSpaceDN w:val="0"/>
              <w:adjustRightInd w:val="0"/>
              <w:jc w:val="center"/>
              <w:rPr>
                <w:sz w:val="24"/>
                <w:szCs w:val="24"/>
              </w:rPr>
            </w:pPr>
            <w:r w:rsidRPr="00035DFF">
              <w:rPr>
                <w:rFonts w:hint="eastAsia"/>
                <w:sz w:val="24"/>
                <w:szCs w:val="24"/>
              </w:rPr>
              <w:t>в</w:t>
            </w:r>
            <w:r w:rsidRPr="00035DFF">
              <w:rPr>
                <w:sz w:val="24"/>
                <w:szCs w:val="24"/>
              </w:rPr>
              <w:t xml:space="preserve"> </w:t>
            </w:r>
            <w:r w:rsidRPr="00035DFF">
              <w:rPr>
                <w:rFonts w:hint="eastAsia"/>
                <w:sz w:val="24"/>
                <w:szCs w:val="24"/>
              </w:rPr>
              <w:t>расчете</w:t>
            </w:r>
            <w:r w:rsidRPr="00035DFF">
              <w:rPr>
                <w:sz w:val="24"/>
                <w:szCs w:val="24"/>
              </w:rPr>
              <w:t xml:space="preserve"> </w:t>
            </w:r>
            <w:r w:rsidRPr="00035DFF">
              <w:rPr>
                <w:rFonts w:hint="eastAsia"/>
                <w:sz w:val="24"/>
                <w:szCs w:val="24"/>
              </w:rPr>
              <w:t>на</w:t>
            </w:r>
            <w:r w:rsidRPr="00035DFF">
              <w:rPr>
                <w:sz w:val="24"/>
                <w:szCs w:val="24"/>
              </w:rPr>
              <w:t xml:space="preserve"> 1 </w:t>
            </w:r>
            <w:r w:rsidRPr="00035DFF">
              <w:rPr>
                <w:rFonts w:hint="eastAsia"/>
                <w:sz w:val="24"/>
                <w:szCs w:val="24"/>
              </w:rPr>
              <w:t>тыс</w:t>
            </w:r>
            <w:r w:rsidRPr="00035DFF">
              <w:rPr>
                <w:sz w:val="24"/>
                <w:szCs w:val="24"/>
              </w:rPr>
              <w:t xml:space="preserve">. </w:t>
            </w:r>
            <w:r w:rsidRPr="00035DFF">
              <w:rPr>
                <w:rFonts w:hint="eastAsia"/>
                <w:sz w:val="24"/>
                <w:szCs w:val="24"/>
              </w:rPr>
              <w:t>чел</w:t>
            </w:r>
            <w:r w:rsidRPr="00035DFF">
              <w:rPr>
                <w:sz w:val="24"/>
                <w:szCs w:val="24"/>
              </w:rPr>
              <w:t>.</w:t>
            </w:r>
          </w:p>
        </w:tc>
        <w:tc>
          <w:tcPr>
            <w:tcW w:w="1791" w:type="dxa"/>
            <w:tcBorders>
              <w:top w:val="single" w:sz="4" w:space="0" w:color="auto"/>
              <w:left w:val="single" w:sz="4" w:space="0" w:color="auto"/>
              <w:bottom w:val="single" w:sz="4" w:space="0" w:color="auto"/>
              <w:right w:val="single" w:sz="4" w:space="0" w:color="auto"/>
            </w:tcBorders>
            <w:vAlign w:val="center"/>
          </w:tcPr>
          <w:p w:rsidR="00606AAC" w:rsidRPr="00035DFF" w:rsidRDefault="00606AAC" w:rsidP="00606AAC">
            <w:pPr>
              <w:autoSpaceDE w:val="0"/>
              <w:autoSpaceDN w:val="0"/>
              <w:adjustRightInd w:val="0"/>
              <w:jc w:val="center"/>
              <w:rPr>
                <w:sz w:val="24"/>
                <w:szCs w:val="24"/>
              </w:rPr>
            </w:pPr>
            <w:r w:rsidRPr="00035DFF">
              <w:rPr>
                <w:rFonts w:hint="eastAsia"/>
                <w:sz w:val="24"/>
                <w:szCs w:val="24"/>
              </w:rPr>
              <w:t>Значение</w:t>
            </w:r>
          </w:p>
          <w:p w:rsidR="00606AAC" w:rsidRPr="00035DFF" w:rsidRDefault="00606AAC" w:rsidP="00606AAC">
            <w:pPr>
              <w:autoSpaceDE w:val="0"/>
              <w:autoSpaceDN w:val="0"/>
              <w:adjustRightInd w:val="0"/>
              <w:jc w:val="center"/>
              <w:rPr>
                <w:sz w:val="24"/>
                <w:szCs w:val="24"/>
              </w:rPr>
            </w:pPr>
            <w:r w:rsidRPr="00035DFF">
              <w:rPr>
                <w:rFonts w:hint="eastAsia"/>
                <w:sz w:val="24"/>
                <w:szCs w:val="24"/>
              </w:rPr>
              <w:t>показателя</w:t>
            </w:r>
          </w:p>
        </w:tc>
        <w:tc>
          <w:tcPr>
            <w:tcW w:w="2478" w:type="dxa"/>
            <w:tcBorders>
              <w:top w:val="single" w:sz="4" w:space="0" w:color="auto"/>
              <w:left w:val="single" w:sz="4" w:space="0" w:color="auto"/>
              <w:bottom w:val="single" w:sz="4" w:space="0" w:color="auto"/>
              <w:right w:val="nil"/>
            </w:tcBorders>
            <w:vAlign w:val="center"/>
          </w:tcPr>
          <w:p w:rsidR="00606AAC" w:rsidRPr="00035DFF" w:rsidRDefault="00606AAC" w:rsidP="00606AAC">
            <w:pPr>
              <w:autoSpaceDE w:val="0"/>
              <w:autoSpaceDN w:val="0"/>
              <w:adjustRightInd w:val="0"/>
              <w:jc w:val="center"/>
              <w:rPr>
                <w:sz w:val="24"/>
                <w:szCs w:val="24"/>
              </w:rPr>
            </w:pPr>
            <w:r w:rsidRPr="00035DFF">
              <w:rPr>
                <w:rFonts w:hint="eastAsia"/>
                <w:sz w:val="24"/>
                <w:szCs w:val="24"/>
              </w:rPr>
              <w:t>Проектное решение</w:t>
            </w:r>
          </w:p>
        </w:tc>
      </w:tr>
      <w:tr w:rsidR="00606AAC" w:rsidRPr="00035DFF" w:rsidTr="00035DFF">
        <w:trPr>
          <w:trHeight w:val="454"/>
        </w:trPr>
        <w:tc>
          <w:tcPr>
            <w:tcW w:w="2551" w:type="dxa"/>
            <w:tcBorders>
              <w:top w:val="single" w:sz="4" w:space="0" w:color="auto"/>
              <w:left w:val="nil"/>
              <w:bottom w:val="nil"/>
              <w:right w:val="nil"/>
            </w:tcBorders>
            <w:vAlign w:val="center"/>
          </w:tcPr>
          <w:p w:rsidR="00606AAC" w:rsidRPr="00035DFF" w:rsidRDefault="00606AAC" w:rsidP="00606AAC">
            <w:pPr>
              <w:autoSpaceDE w:val="0"/>
              <w:autoSpaceDN w:val="0"/>
              <w:adjustRightInd w:val="0"/>
              <w:rPr>
                <w:sz w:val="24"/>
                <w:szCs w:val="24"/>
              </w:rPr>
            </w:pPr>
            <w:r w:rsidRPr="00035DFF">
              <w:rPr>
                <w:rFonts w:hint="eastAsia"/>
                <w:sz w:val="24"/>
                <w:szCs w:val="24"/>
              </w:rPr>
              <w:t>Стадион</w:t>
            </w:r>
          </w:p>
        </w:tc>
        <w:tc>
          <w:tcPr>
            <w:tcW w:w="2819" w:type="dxa"/>
            <w:tcBorders>
              <w:top w:val="single" w:sz="4" w:space="0" w:color="auto"/>
              <w:left w:val="nil"/>
              <w:bottom w:val="nil"/>
              <w:right w:val="nil"/>
            </w:tcBorders>
            <w:vAlign w:val="center"/>
          </w:tcPr>
          <w:p w:rsidR="00606AAC" w:rsidRPr="00035DFF" w:rsidRDefault="00606AAC" w:rsidP="00606AAC">
            <w:pPr>
              <w:autoSpaceDE w:val="0"/>
              <w:autoSpaceDN w:val="0"/>
              <w:adjustRightInd w:val="0"/>
              <w:jc w:val="center"/>
              <w:rPr>
                <w:sz w:val="24"/>
                <w:szCs w:val="24"/>
              </w:rPr>
            </w:pPr>
            <w:r w:rsidRPr="00035DFF">
              <w:rPr>
                <w:sz w:val="24"/>
                <w:szCs w:val="24"/>
              </w:rPr>
              <w:t>мест на трибунах</w:t>
            </w:r>
          </w:p>
        </w:tc>
        <w:tc>
          <w:tcPr>
            <w:tcW w:w="1791" w:type="dxa"/>
            <w:tcBorders>
              <w:top w:val="single" w:sz="4" w:space="0" w:color="auto"/>
              <w:left w:val="nil"/>
              <w:bottom w:val="nil"/>
              <w:right w:val="nil"/>
            </w:tcBorders>
            <w:vAlign w:val="center"/>
          </w:tcPr>
          <w:p w:rsidR="00606AAC" w:rsidRPr="00035DFF" w:rsidRDefault="00606AAC" w:rsidP="00606AAC">
            <w:pPr>
              <w:autoSpaceDE w:val="0"/>
              <w:autoSpaceDN w:val="0"/>
              <w:adjustRightInd w:val="0"/>
              <w:jc w:val="center"/>
              <w:rPr>
                <w:sz w:val="24"/>
                <w:szCs w:val="24"/>
              </w:rPr>
            </w:pPr>
            <w:r w:rsidRPr="00035DFF">
              <w:rPr>
                <w:sz w:val="24"/>
                <w:szCs w:val="24"/>
              </w:rPr>
              <w:t>45</w:t>
            </w:r>
          </w:p>
        </w:tc>
        <w:tc>
          <w:tcPr>
            <w:tcW w:w="2478" w:type="dxa"/>
            <w:tcBorders>
              <w:top w:val="single" w:sz="4" w:space="0" w:color="auto"/>
              <w:left w:val="nil"/>
              <w:bottom w:val="nil"/>
              <w:right w:val="nil"/>
            </w:tcBorders>
            <w:vAlign w:val="center"/>
          </w:tcPr>
          <w:p w:rsidR="00606AAC" w:rsidRPr="00035DFF" w:rsidRDefault="00606AAC" w:rsidP="00035DFF">
            <w:pPr>
              <w:autoSpaceDE w:val="0"/>
              <w:autoSpaceDN w:val="0"/>
              <w:adjustRightInd w:val="0"/>
              <w:jc w:val="center"/>
              <w:rPr>
                <w:sz w:val="24"/>
                <w:szCs w:val="24"/>
              </w:rPr>
            </w:pPr>
            <w:r w:rsidRPr="00035DFF">
              <w:rPr>
                <w:sz w:val="24"/>
                <w:szCs w:val="24"/>
              </w:rPr>
              <w:t xml:space="preserve">45 </w:t>
            </w:r>
            <w:r w:rsidR="00035DFF">
              <w:rPr>
                <w:sz w:val="24"/>
                <w:szCs w:val="24"/>
              </w:rPr>
              <w:t>х</w:t>
            </w:r>
            <w:r w:rsidRPr="00035DFF">
              <w:rPr>
                <w:sz w:val="24"/>
                <w:szCs w:val="24"/>
              </w:rPr>
              <w:t xml:space="preserve"> 0,660 = 30 </w:t>
            </w:r>
          </w:p>
        </w:tc>
      </w:tr>
      <w:tr w:rsidR="00606AAC" w:rsidRPr="00035DFF" w:rsidTr="00035DFF">
        <w:trPr>
          <w:trHeight w:val="454"/>
        </w:trPr>
        <w:tc>
          <w:tcPr>
            <w:tcW w:w="2551" w:type="dxa"/>
            <w:tcBorders>
              <w:top w:val="nil"/>
              <w:left w:val="nil"/>
              <w:bottom w:val="nil"/>
              <w:right w:val="nil"/>
            </w:tcBorders>
            <w:vAlign w:val="center"/>
          </w:tcPr>
          <w:p w:rsidR="00606AAC" w:rsidRPr="00035DFF" w:rsidRDefault="00606AAC" w:rsidP="00606AAC">
            <w:pPr>
              <w:autoSpaceDE w:val="0"/>
              <w:autoSpaceDN w:val="0"/>
              <w:adjustRightInd w:val="0"/>
              <w:rPr>
                <w:sz w:val="24"/>
                <w:szCs w:val="24"/>
              </w:rPr>
            </w:pPr>
            <w:r w:rsidRPr="00035DFF">
              <w:rPr>
                <w:rFonts w:hint="eastAsia"/>
                <w:sz w:val="24"/>
                <w:szCs w:val="24"/>
              </w:rPr>
              <w:t>Спортзал</w:t>
            </w:r>
          </w:p>
        </w:tc>
        <w:tc>
          <w:tcPr>
            <w:tcW w:w="2819" w:type="dxa"/>
            <w:tcBorders>
              <w:top w:val="nil"/>
              <w:left w:val="nil"/>
              <w:bottom w:val="nil"/>
              <w:right w:val="nil"/>
            </w:tcBorders>
            <w:vAlign w:val="center"/>
          </w:tcPr>
          <w:p w:rsidR="00606AAC" w:rsidRPr="00035DFF" w:rsidRDefault="00606AAC" w:rsidP="00606AAC">
            <w:pPr>
              <w:autoSpaceDE w:val="0"/>
              <w:autoSpaceDN w:val="0"/>
              <w:adjustRightInd w:val="0"/>
              <w:jc w:val="center"/>
              <w:rPr>
                <w:sz w:val="24"/>
                <w:szCs w:val="24"/>
              </w:rPr>
            </w:pPr>
            <w:r w:rsidRPr="00035DFF">
              <w:rPr>
                <w:sz w:val="24"/>
                <w:szCs w:val="24"/>
              </w:rPr>
              <w:t>кв.</w:t>
            </w:r>
            <w:r w:rsidR="005D3A9E">
              <w:rPr>
                <w:sz w:val="24"/>
                <w:szCs w:val="24"/>
              </w:rPr>
              <w:t xml:space="preserve"> </w:t>
            </w:r>
            <w:r w:rsidRPr="00035DFF">
              <w:rPr>
                <w:sz w:val="24"/>
                <w:szCs w:val="24"/>
              </w:rPr>
              <w:t>м площади пола</w:t>
            </w:r>
          </w:p>
        </w:tc>
        <w:tc>
          <w:tcPr>
            <w:tcW w:w="1791" w:type="dxa"/>
            <w:tcBorders>
              <w:top w:val="nil"/>
              <w:left w:val="nil"/>
              <w:bottom w:val="nil"/>
              <w:right w:val="nil"/>
            </w:tcBorders>
            <w:vAlign w:val="center"/>
          </w:tcPr>
          <w:p w:rsidR="00606AAC" w:rsidRPr="00035DFF" w:rsidRDefault="00606AAC" w:rsidP="00606AAC">
            <w:pPr>
              <w:autoSpaceDE w:val="0"/>
              <w:autoSpaceDN w:val="0"/>
              <w:adjustRightInd w:val="0"/>
              <w:jc w:val="center"/>
              <w:rPr>
                <w:sz w:val="24"/>
                <w:szCs w:val="24"/>
              </w:rPr>
            </w:pPr>
            <w:r w:rsidRPr="00035DFF">
              <w:rPr>
                <w:sz w:val="24"/>
                <w:szCs w:val="24"/>
              </w:rPr>
              <w:t>350</w:t>
            </w:r>
          </w:p>
        </w:tc>
        <w:tc>
          <w:tcPr>
            <w:tcW w:w="2478" w:type="dxa"/>
            <w:tcBorders>
              <w:top w:val="nil"/>
              <w:left w:val="nil"/>
              <w:bottom w:val="nil"/>
              <w:right w:val="nil"/>
            </w:tcBorders>
            <w:vAlign w:val="center"/>
          </w:tcPr>
          <w:p w:rsidR="00606AAC" w:rsidRPr="00035DFF" w:rsidRDefault="00606AAC" w:rsidP="00035DFF">
            <w:pPr>
              <w:autoSpaceDE w:val="0"/>
              <w:autoSpaceDN w:val="0"/>
              <w:adjustRightInd w:val="0"/>
              <w:jc w:val="center"/>
              <w:rPr>
                <w:sz w:val="24"/>
                <w:szCs w:val="24"/>
              </w:rPr>
            </w:pPr>
            <w:r w:rsidRPr="00035DFF">
              <w:rPr>
                <w:sz w:val="24"/>
                <w:szCs w:val="24"/>
              </w:rPr>
              <w:t xml:space="preserve">350 </w:t>
            </w:r>
            <w:r w:rsidR="00035DFF">
              <w:rPr>
                <w:sz w:val="24"/>
                <w:szCs w:val="24"/>
              </w:rPr>
              <w:t>х</w:t>
            </w:r>
            <w:r w:rsidRPr="00035DFF">
              <w:rPr>
                <w:sz w:val="24"/>
                <w:szCs w:val="24"/>
              </w:rPr>
              <w:t xml:space="preserve"> 0,660 = 231 </w:t>
            </w:r>
          </w:p>
        </w:tc>
      </w:tr>
      <w:tr w:rsidR="00606AAC" w:rsidRPr="00035DFF" w:rsidTr="00035DFF">
        <w:trPr>
          <w:trHeight w:val="454"/>
        </w:trPr>
        <w:tc>
          <w:tcPr>
            <w:tcW w:w="2551" w:type="dxa"/>
            <w:tcBorders>
              <w:top w:val="nil"/>
              <w:left w:val="nil"/>
              <w:bottom w:val="nil"/>
              <w:right w:val="nil"/>
            </w:tcBorders>
            <w:vAlign w:val="center"/>
          </w:tcPr>
          <w:p w:rsidR="00606AAC" w:rsidRPr="00035DFF" w:rsidRDefault="00606AAC" w:rsidP="00606AAC">
            <w:pPr>
              <w:autoSpaceDE w:val="0"/>
              <w:autoSpaceDN w:val="0"/>
              <w:adjustRightInd w:val="0"/>
              <w:rPr>
                <w:sz w:val="24"/>
                <w:szCs w:val="24"/>
              </w:rPr>
            </w:pPr>
            <w:r w:rsidRPr="00035DFF">
              <w:rPr>
                <w:rFonts w:hint="eastAsia"/>
                <w:sz w:val="24"/>
                <w:szCs w:val="24"/>
              </w:rPr>
              <w:t>Бассейн</w:t>
            </w:r>
          </w:p>
        </w:tc>
        <w:tc>
          <w:tcPr>
            <w:tcW w:w="2819" w:type="dxa"/>
            <w:tcBorders>
              <w:top w:val="nil"/>
              <w:left w:val="nil"/>
              <w:bottom w:val="nil"/>
              <w:right w:val="nil"/>
            </w:tcBorders>
            <w:vAlign w:val="center"/>
          </w:tcPr>
          <w:p w:rsidR="00606AAC" w:rsidRPr="00035DFF" w:rsidRDefault="00606AAC" w:rsidP="00606AAC">
            <w:pPr>
              <w:autoSpaceDE w:val="0"/>
              <w:autoSpaceDN w:val="0"/>
              <w:adjustRightInd w:val="0"/>
              <w:jc w:val="center"/>
              <w:rPr>
                <w:sz w:val="24"/>
                <w:szCs w:val="24"/>
              </w:rPr>
            </w:pPr>
            <w:r w:rsidRPr="00035DFF">
              <w:rPr>
                <w:sz w:val="24"/>
                <w:szCs w:val="24"/>
              </w:rPr>
              <w:t>кв.</w:t>
            </w:r>
            <w:r w:rsidR="005D3A9E">
              <w:rPr>
                <w:sz w:val="24"/>
                <w:szCs w:val="24"/>
              </w:rPr>
              <w:t xml:space="preserve"> </w:t>
            </w:r>
            <w:r w:rsidRPr="00035DFF">
              <w:rPr>
                <w:sz w:val="24"/>
                <w:szCs w:val="24"/>
              </w:rPr>
              <w:t>м зеркала воды</w:t>
            </w:r>
          </w:p>
        </w:tc>
        <w:tc>
          <w:tcPr>
            <w:tcW w:w="1791" w:type="dxa"/>
            <w:tcBorders>
              <w:top w:val="nil"/>
              <w:left w:val="nil"/>
              <w:bottom w:val="nil"/>
              <w:right w:val="nil"/>
            </w:tcBorders>
            <w:vAlign w:val="center"/>
          </w:tcPr>
          <w:p w:rsidR="00606AAC" w:rsidRPr="00035DFF" w:rsidRDefault="00606AAC" w:rsidP="00606AAC">
            <w:pPr>
              <w:autoSpaceDE w:val="0"/>
              <w:autoSpaceDN w:val="0"/>
              <w:adjustRightInd w:val="0"/>
              <w:jc w:val="center"/>
              <w:rPr>
                <w:sz w:val="24"/>
                <w:szCs w:val="24"/>
              </w:rPr>
            </w:pPr>
            <w:r w:rsidRPr="00035DFF">
              <w:rPr>
                <w:sz w:val="24"/>
                <w:szCs w:val="24"/>
              </w:rPr>
              <w:t>75</w:t>
            </w:r>
          </w:p>
        </w:tc>
        <w:tc>
          <w:tcPr>
            <w:tcW w:w="2478" w:type="dxa"/>
            <w:tcBorders>
              <w:top w:val="nil"/>
              <w:left w:val="nil"/>
              <w:bottom w:val="nil"/>
              <w:right w:val="nil"/>
            </w:tcBorders>
            <w:vAlign w:val="center"/>
          </w:tcPr>
          <w:p w:rsidR="00606AAC" w:rsidRPr="00035DFF" w:rsidRDefault="00606AAC" w:rsidP="00035DFF">
            <w:pPr>
              <w:autoSpaceDE w:val="0"/>
              <w:autoSpaceDN w:val="0"/>
              <w:adjustRightInd w:val="0"/>
              <w:jc w:val="center"/>
              <w:rPr>
                <w:sz w:val="24"/>
                <w:szCs w:val="24"/>
              </w:rPr>
            </w:pPr>
            <w:r w:rsidRPr="00035DFF">
              <w:rPr>
                <w:sz w:val="24"/>
                <w:szCs w:val="24"/>
              </w:rPr>
              <w:t xml:space="preserve">75 </w:t>
            </w:r>
            <w:r w:rsidR="00035DFF">
              <w:rPr>
                <w:sz w:val="24"/>
                <w:szCs w:val="24"/>
              </w:rPr>
              <w:t>х</w:t>
            </w:r>
            <w:r w:rsidRPr="00035DFF">
              <w:rPr>
                <w:sz w:val="24"/>
                <w:szCs w:val="24"/>
              </w:rPr>
              <w:t xml:space="preserve"> 0,660 = 50 </w:t>
            </w:r>
          </w:p>
        </w:tc>
      </w:tr>
    </w:tbl>
    <w:p w:rsidR="00606AAC" w:rsidRPr="00642CBE" w:rsidRDefault="00606AAC" w:rsidP="00606AAC">
      <w:pPr>
        <w:pStyle w:val="2a"/>
        <w:shd w:val="clear" w:color="auto" w:fill="auto"/>
        <w:spacing w:before="120" w:line="240" w:lineRule="auto"/>
        <w:ind w:firstLine="720"/>
        <w:jc w:val="both"/>
        <w:rPr>
          <w:b w:val="0"/>
          <w:sz w:val="28"/>
        </w:rPr>
      </w:pPr>
      <w:r w:rsidRPr="00642CBE">
        <w:rPr>
          <w:b w:val="0"/>
          <w:sz w:val="28"/>
        </w:rPr>
        <w:t xml:space="preserve">Уровень обеспеченности объектами физической культуры и спорта городского значения выполняется в границах территориального округа города Архангельска. Ближайшие физкультурно-оздоровительные центры располагаются по адресу: </w:t>
      </w:r>
    </w:p>
    <w:p w:rsidR="00606AAC" w:rsidRPr="00642CBE" w:rsidRDefault="007B33E9" w:rsidP="00606AAC">
      <w:pPr>
        <w:pStyle w:val="2a"/>
        <w:shd w:val="clear" w:color="auto" w:fill="auto"/>
        <w:spacing w:before="0" w:line="240" w:lineRule="auto"/>
        <w:ind w:firstLine="720"/>
        <w:jc w:val="both"/>
        <w:rPr>
          <w:b w:val="0"/>
          <w:sz w:val="28"/>
        </w:rPr>
      </w:pPr>
      <w:r w:rsidRPr="00642CBE">
        <w:rPr>
          <w:b w:val="0"/>
          <w:sz w:val="28"/>
        </w:rPr>
        <w:t xml:space="preserve">спортивный клуб </w:t>
      </w:r>
      <w:r>
        <w:rPr>
          <w:b w:val="0"/>
          <w:sz w:val="28"/>
        </w:rPr>
        <w:t>"</w:t>
      </w:r>
      <w:r w:rsidRPr="00642CBE">
        <w:rPr>
          <w:b w:val="0"/>
          <w:sz w:val="28"/>
        </w:rPr>
        <w:t>Метеор</w:t>
      </w:r>
      <w:r>
        <w:rPr>
          <w:b w:val="0"/>
          <w:sz w:val="28"/>
        </w:rPr>
        <w:t>"</w:t>
      </w:r>
      <w:r w:rsidRPr="00642CBE">
        <w:rPr>
          <w:b w:val="0"/>
          <w:sz w:val="28"/>
        </w:rPr>
        <w:t xml:space="preserve">, спортивная секция </w:t>
      </w:r>
      <w:r>
        <w:rPr>
          <w:b w:val="0"/>
          <w:sz w:val="28"/>
        </w:rPr>
        <w:t>"</w:t>
      </w:r>
      <w:r w:rsidRPr="00642CBE">
        <w:rPr>
          <w:b w:val="0"/>
          <w:sz w:val="28"/>
        </w:rPr>
        <w:t>Стандарт</w:t>
      </w:r>
      <w:r>
        <w:rPr>
          <w:b w:val="0"/>
          <w:sz w:val="28"/>
        </w:rPr>
        <w:t xml:space="preserve">" </w:t>
      </w:r>
      <w:r>
        <w:rPr>
          <w:b w:val="0"/>
          <w:sz w:val="28"/>
        </w:rPr>
        <w:br/>
        <w:t>(</w:t>
      </w:r>
      <w:r w:rsidR="00177B19">
        <w:rPr>
          <w:b w:val="0"/>
          <w:sz w:val="28"/>
        </w:rPr>
        <w:t>просп.</w:t>
      </w:r>
      <w:r w:rsidR="00606AAC" w:rsidRPr="00642CBE">
        <w:rPr>
          <w:b w:val="0"/>
          <w:sz w:val="28"/>
        </w:rPr>
        <w:t xml:space="preserve"> Ленинградский, д. 2</w:t>
      </w:r>
      <w:r>
        <w:rPr>
          <w:b w:val="0"/>
          <w:sz w:val="28"/>
        </w:rPr>
        <w:t>)</w:t>
      </w:r>
      <w:r w:rsidR="00606AAC" w:rsidRPr="00642CBE">
        <w:rPr>
          <w:b w:val="0"/>
          <w:sz w:val="28"/>
        </w:rPr>
        <w:t xml:space="preserve">, </w:t>
      </w:r>
    </w:p>
    <w:p w:rsidR="00606AAC" w:rsidRPr="00642CBE" w:rsidRDefault="007B33E9" w:rsidP="00606AAC">
      <w:pPr>
        <w:pStyle w:val="2a"/>
        <w:shd w:val="clear" w:color="auto" w:fill="auto"/>
        <w:spacing w:before="0" w:line="240" w:lineRule="auto"/>
        <w:ind w:firstLine="720"/>
        <w:jc w:val="both"/>
        <w:rPr>
          <w:b w:val="0"/>
          <w:sz w:val="28"/>
        </w:rPr>
      </w:pPr>
      <w:r w:rsidRPr="00642CBE">
        <w:rPr>
          <w:b w:val="0"/>
          <w:sz w:val="28"/>
        </w:rPr>
        <w:t xml:space="preserve">фитнес-клуб </w:t>
      </w:r>
      <w:r>
        <w:rPr>
          <w:b w:val="0"/>
          <w:sz w:val="28"/>
        </w:rPr>
        <w:t>"</w:t>
      </w:r>
      <w:r w:rsidRPr="00642CBE">
        <w:rPr>
          <w:b w:val="0"/>
          <w:sz w:val="28"/>
        </w:rPr>
        <w:t>Палестра</w:t>
      </w:r>
      <w:r>
        <w:rPr>
          <w:b w:val="0"/>
          <w:sz w:val="28"/>
        </w:rPr>
        <w:t>" (</w:t>
      </w:r>
      <w:r w:rsidR="00177B19">
        <w:rPr>
          <w:b w:val="0"/>
          <w:sz w:val="28"/>
        </w:rPr>
        <w:t>просп.</w:t>
      </w:r>
      <w:r w:rsidR="00606AAC" w:rsidRPr="00642CBE">
        <w:rPr>
          <w:b w:val="0"/>
          <w:sz w:val="28"/>
        </w:rPr>
        <w:t xml:space="preserve"> Ленинградский, д. 38</w:t>
      </w:r>
      <w:r>
        <w:rPr>
          <w:b w:val="0"/>
          <w:sz w:val="28"/>
        </w:rPr>
        <w:t>)</w:t>
      </w:r>
      <w:r w:rsidR="00606AAC" w:rsidRPr="00642CBE">
        <w:rPr>
          <w:b w:val="0"/>
          <w:sz w:val="28"/>
        </w:rPr>
        <w:t xml:space="preserve">, </w:t>
      </w:r>
    </w:p>
    <w:p w:rsidR="00606AAC" w:rsidRPr="00642CBE" w:rsidRDefault="007B33E9" w:rsidP="00606AAC">
      <w:pPr>
        <w:pStyle w:val="2a"/>
        <w:shd w:val="clear" w:color="auto" w:fill="auto"/>
        <w:spacing w:before="0" w:line="240" w:lineRule="auto"/>
        <w:ind w:firstLine="720"/>
        <w:jc w:val="both"/>
        <w:rPr>
          <w:b w:val="0"/>
          <w:sz w:val="28"/>
        </w:rPr>
      </w:pPr>
      <w:r w:rsidRPr="00642CBE">
        <w:rPr>
          <w:b w:val="0"/>
          <w:sz w:val="28"/>
        </w:rPr>
        <w:t xml:space="preserve">бассейн </w:t>
      </w:r>
      <w:r>
        <w:rPr>
          <w:b w:val="0"/>
          <w:sz w:val="28"/>
        </w:rPr>
        <w:t>(</w:t>
      </w:r>
      <w:r w:rsidR="00606AAC" w:rsidRPr="00642CBE">
        <w:rPr>
          <w:b w:val="0"/>
          <w:sz w:val="28"/>
        </w:rPr>
        <w:t>ул. Смольный Буян, д. 3</w:t>
      </w:r>
      <w:r>
        <w:rPr>
          <w:b w:val="0"/>
          <w:sz w:val="28"/>
        </w:rPr>
        <w:t>)</w:t>
      </w:r>
      <w:r w:rsidR="00606AAC" w:rsidRPr="00642CBE">
        <w:rPr>
          <w:b w:val="0"/>
          <w:sz w:val="28"/>
        </w:rPr>
        <w:t>;</w:t>
      </w:r>
    </w:p>
    <w:p w:rsidR="00606AAC" w:rsidRPr="00642CBE" w:rsidRDefault="007B33E9" w:rsidP="00606AAC">
      <w:pPr>
        <w:pStyle w:val="2a"/>
        <w:shd w:val="clear" w:color="auto" w:fill="auto"/>
        <w:spacing w:before="0" w:line="240" w:lineRule="auto"/>
        <w:ind w:firstLine="720"/>
        <w:jc w:val="both"/>
        <w:rPr>
          <w:b w:val="0"/>
          <w:sz w:val="28"/>
        </w:rPr>
      </w:pPr>
      <w:r w:rsidRPr="00642CBE">
        <w:rPr>
          <w:b w:val="0"/>
          <w:sz w:val="28"/>
        </w:rPr>
        <w:t xml:space="preserve">тренажерный зал, бассейн </w:t>
      </w:r>
      <w:r>
        <w:rPr>
          <w:b w:val="0"/>
          <w:sz w:val="28"/>
        </w:rPr>
        <w:t>(ул. Федора Абрамова, д. 7)</w:t>
      </w:r>
      <w:r w:rsidR="00606AAC" w:rsidRPr="00642CBE">
        <w:rPr>
          <w:b w:val="0"/>
          <w:sz w:val="28"/>
        </w:rPr>
        <w:t>;</w:t>
      </w:r>
    </w:p>
    <w:p w:rsidR="00606AAC" w:rsidRPr="00642CBE" w:rsidRDefault="007B33E9" w:rsidP="00606AAC">
      <w:pPr>
        <w:pStyle w:val="2a"/>
        <w:shd w:val="clear" w:color="auto" w:fill="auto"/>
        <w:spacing w:before="0" w:line="240" w:lineRule="auto"/>
        <w:ind w:firstLine="720"/>
        <w:jc w:val="both"/>
        <w:rPr>
          <w:b w:val="0"/>
          <w:sz w:val="28"/>
        </w:rPr>
      </w:pPr>
      <w:r>
        <w:rPr>
          <w:b w:val="0"/>
          <w:sz w:val="28"/>
        </w:rPr>
        <w:t>с</w:t>
      </w:r>
      <w:r w:rsidR="00606AAC" w:rsidRPr="00642CBE">
        <w:rPr>
          <w:b w:val="0"/>
          <w:sz w:val="28"/>
        </w:rPr>
        <w:t xml:space="preserve">тадион </w:t>
      </w:r>
      <w:r w:rsidR="00642CBE">
        <w:rPr>
          <w:b w:val="0"/>
          <w:sz w:val="28"/>
        </w:rPr>
        <w:t>"</w:t>
      </w:r>
      <w:r w:rsidR="008D764F" w:rsidRPr="00642CBE">
        <w:rPr>
          <w:b w:val="0"/>
          <w:sz w:val="28"/>
        </w:rPr>
        <w:t>Буревестник</w:t>
      </w:r>
      <w:r w:rsidR="00642CBE">
        <w:rPr>
          <w:b w:val="0"/>
          <w:sz w:val="28"/>
        </w:rPr>
        <w:t>"</w:t>
      </w:r>
      <w:r w:rsidR="00606AAC" w:rsidRPr="00642CBE">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Доступность учреждений физической культуры и спорта городского значения обеспечивается, и не превышает 30 минут.</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Расчетные нормы по предприятиям физической культуры и спорта местного значения для проектируемой территории обеспечиваются.</w:t>
      </w:r>
    </w:p>
    <w:p w:rsidR="00606AAC" w:rsidRPr="00915A19" w:rsidRDefault="00915A19" w:rsidP="00606AAC">
      <w:pPr>
        <w:pStyle w:val="2a"/>
        <w:shd w:val="clear" w:color="auto" w:fill="auto"/>
        <w:spacing w:before="0" w:line="240" w:lineRule="auto"/>
        <w:ind w:firstLine="720"/>
        <w:contextualSpacing/>
        <w:jc w:val="both"/>
        <w:rPr>
          <w:b w:val="0"/>
          <w:sz w:val="28"/>
        </w:rPr>
      </w:pPr>
      <w:r w:rsidRPr="00915A19">
        <w:rPr>
          <w:b w:val="0"/>
          <w:sz w:val="28"/>
        </w:rPr>
        <w:t xml:space="preserve">6.4.5. </w:t>
      </w:r>
      <w:r w:rsidR="00606AAC" w:rsidRPr="00915A19">
        <w:rPr>
          <w:b w:val="0"/>
          <w:sz w:val="28"/>
        </w:rPr>
        <w:t>Предприятия коммунально-бытового обслуживания и связи</w:t>
      </w:r>
    </w:p>
    <w:p w:rsidR="00915A19" w:rsidRDefault="00915A19" w:rsidP="00606AAC">
      <w:pPr>
        <w:pStyle w:val="2a"/>
        <w:shd w:val="clear" w:color="auto" w:fill="auto"/>
        <w:spacing w:before="0" w:line="240" w:lineRule="auto"/>
        <w:ind w:firstLine="720"/>
        <w:jc w:val="both"/>
        <w:rPr>
          <w:b w:val="0"/>
          <w:sz w:val="28"/>
        </w:rPr>
      </w:pPr>
      <w:r w:rsidRPr="00642CBE">
        <w:rPr>
          <w:b w:val="0"/>
          <w:sz w:val="28"/>
        </w:rPr>
        <w:lastRenderedPageBreak/>
        <w:t>Нормативы обеспеченности объектами коммунально-бытового обеспечения согласно местных норм проектирования</w:t>
      </w:r>
      <w:r w:rsidRPr="00915A19">
        <w:rPr>
          <w:b w:val="0"/>
          <w:sz w:val="28"/>
        </w:rPr>
        <w:t xml:space="preserve"> </w:t>
      </w:r>
      <w:r>
        <w:rPr>
          <w:b w:val="0"/>
          <w:sz w:val="28"/>
        </w:rPr>
        <w:t>представлены в таблице 6.</w:t>
      </w:r>
    </w:p>
    <w:p w:rsidR="00915A19" w:rsidRPr="005D3A9E" w:rsidRDefault="00915A19" w:rsidP="00606AAC">
      <w:pPr>
        <w:pStyle w:val="2a"/>
        <w:shd w:val="clear" w:color="auto" w:fill="auto"/>
        <w:spacing w:before="0" w:line="240" w:lineRule="auto"/>
        <w:ind w:firstLine="720"/>
        <w:jc w:val="both"/>
        <w:rPr>
          <w:b w:val="0"/>
          <w:sz w:val="14"/>
        </w:rPr>
      </w:pPr>
    </w:p>
    <w:p w:rsidR="00606AAC" w:rsidRPr="00642CBE" w:rsidRDefault="00606AAC" w:rsidP="005D3A9E">
      <w:pPr>
        <w:pStyle w:val="2a"/>
        <w:shd w:val="clear" w:color="auto" w:fill="auto"/>
        <w:spacing w:before="0" w:line="240" w:lineRule="auto"/>
        <w:jc w:val="both"/>
        <w:rPr>
          <w:b w:val="0"/>
          <w:sz w:val="28"/>
        </w:rPr>
      </w:pPr>
      <w:r w:rsidRPr="00642CBE">
        <w:rPr>
          <w:b w:val="0"/>
          <w:sz w:val="28"/>
        </w:rPr>
        <w:t xml:space="preserve">Таблица 6 </w:t>
      </w:r>
    </w:p>
    <w:tbl>
      <w:tblPr>
        <w:tblStyle w:val="afd"/>
        <w:tblW w:w="9639" w:type="dxa"/>
        <w:tblInd w:w="108" w:type="dxa"/>
        <w:tblLook w:val="04A0" w:firstRow="1" w:lastRow="0" w:firstColumn="1" w:lastColumn="0" w:noHBand="0" w:noVBand="1"/>
      </w:tblPr>
      <w:tblGrid>
        <w:gridCol w:w="4217"/>
        <w:gridCol w:w="2446"/>
        <w:gridCol w:w="1417"/>
        <w:gridCol w:w="1559"/>
      </w:tblGrid>
      <w:tr w:rsidR="00606AAC" w:rsidRPr="00915A19" w:rsidTr="008F0072">
        <w:trPr>
          <w:trHeight w:val="851"/>
        </w:trPr>
        <w:tc>
          <w:tcPr>
            <w:tcW w:w="4217" w:type="dxa"/>
            <w:tcBorders>
              <w:left w:val="nil"/>
              <w:bottom w:val="single" w:sz="4" w:space="0" w:color="auto"/>
            </w:tcBorders>
            <w:vAlign w:val="center"/>
          </w:tcPr>
          <w:p w:rsidR="00606AAC" w:rsidRPr="00915A19" w:rsidRDefault="00606AAC" w:rsidP="00606AAC">
            <w:pPr>
              <w:autoSpaceDE w:val="0"/>
              <w:autoSpaceDN w:val="0"/>
              <w:adjustRightInd w:val="0"/>
              <w:jc w:val="center"/>
              <w:rPr>
                <w:sz w:val="24"/>
                <w:szCs w:val="24"/>
              </w:rPr>
            </w:pPr>
            <w:r w:rsidRPr="00915A19">
              <w:rPr>
                <w:rFonts w:hint="eastAsia"/>
                <w:sz w:val="24"/>
                <w:szCs w:val="24"/>
              </w:rPr>
              <w:t>Наименование</w:t>
            </w:r>
            <w:r w:rsidRPr="00915A19">
              <w:rPr>
                <w:sz w:val="24"/>
                <w:szCs w:val="24"/>
              </w:rPr>
              <w:t xml:space="preserve"> </w:t>
            </w:r>
            <w:r w:rsidRPr="00915A19">
              <w:rPr>
                <w:rFonts w:hint="eastAsia"/>
                <w:sz w:val="24"/>
                <w:szCs w:val="24"/>
              </w:rPr>
              <w:t>объектов</w:t>
            </w:r>
          </w:p>
        </w:tc>
        <w:tc>
          <w:tcPr>
            <w:tcW w:w="2446" w:type="dxa"/>
            <w:tcBorders>
              <w:bottom w:val="single" w:sz="4" w:space="0" w:color="auto"/>
            </w:tcBorders>
            <w:vAlign w:val="center"/>
          </w:tcPr>
          <w:p w:rsidR="00606AAC" w:rsidRPr="00915A19" w:rsidRDefault="00606AAC" w:rsidP="00606AAC">
            <w:pPr>
              <w:autoSpaceDE w:val="0"/>
              <w:autoSpaceDN w:val="0"/>
              <w:adjustRightInd w:val="0"/>
              <w:jc w:val="center"/>
              <w:rPr>
                <w:sz w:val="24"/>
                <w:szCs w:val="24"/>
              </w:rPr>
            </w:pPr>
            <w:r w:rsidRPr="00915A19">
              <w:rPr>
                <w:rFonts w:hint="eastAsia"/>
                <w:sz w:val="24"/>
                <w:szCs w:val="24"/>
              </w:rPr>
              <w:t>Единица</w:t>
            </w:r>
            <w:r w:rsidRPr="00915A19">
              <w:rPr>
                <w:sz w:val="24"/>
                <w:szCs w:val="24"/>
              </w:rPr>
              <w:t xml:space="preserve"> </w:t>
            </w:r>
            <w:r w:rsidRPr="00915A19">
              <w:rPr>
                <w:rFonts w:hint="eastAsia"/>
                <w:sz w:val="24"/>
                <w:szCs w:val="24"/>
              </w:rPr>
              <w:t>измерения</w:t>
            </w:r>
          </w:p>
          <w:p w:rsidR="00606AAC" w:rsidRPr="00915A19" w:rsidRDefault="00606AAC" w:rsidP="00606AAC">
            <w:pPr>
              <w:autoSpaceDE w:val="0"/>
              <w:autoSpaceDN w:val="0"/>
              <w:adjustRightInd w:val="0"/>
              <w:jc w:val="center"/>
              <w:rPr>
                <w:sz w:val="24"/>
                <w:szCs w:val="24"/>
              </w:rPr>
            </w:pPr>
            <w:r w:rsidRPr="00915A19">
              <w:rPr>
                <w:rFonts w:hint="eastAsia"/>
                <w:sz w:val="24"/>
                <w:szCs w:val="24"/>
              </w:rPr>
              <w:t>в</w:t>
            </w:r>
            <w:r w:rsidRPr="00915A19">
              <w:rPr>
                <w:sz w:val="24"/>
                <w:szCs w:val="24"/>
              </w:rPr>
              <w:t xml:space="preserve"> </w:t>
            </w:r>
            <w:r w:rsidRPr="00915A19">
              <w:rPr>
                <w:rFonts w:hint="eastAsia"/>
                <w:sz w:val="24"/>
                <w:szCs w:val="24"/>
              </w:rPr>
              <w:t>расчете</w:t>
            </w:r>
            <w:r w:rsidRPr="00915A19">
              <w:rPr>
                <w:sz w:val="24"/>
                <w:szCs w:val="24"/>
              </w:rPr>
              <w:t xml:space="preserve"> </w:t>
            </w:r>
            <w:r w:rsidR="005D3A9E">
              <w:rPr>
                <w:sz w:val="24"/>
                <w:szCs w:val="24"/>
              </w:rPr>
              <w:br/>
            </w:r>
            <w:r w:rsidRPr="00915A19">
              <w:rPr>
                <w:rFonts w:hint="eastAsia"/>
                <w:sz w:val="24"/>
                <w:szCs w:val="24"/>
              </w:rPr>
              <w:t>на</w:t>
            </w:r>
            <w:r w:rsidRPr="00915A19">
              <w:rPr>
                <w:sz w:val="24"/>
                <w:szCs w:val="24"/>
              </w:rPr>
              <w:t xml:space="preserve"> 1 </w:t>
            </w:r>
            <w:r w:rsidRPr="00915A19">
              <w:rPr>
                <w:rFonts w:hint="eastAsia"/>
                <w:sz w:val="24"/>
                <w:szCs w:val="24"/>
              </w:rPr>
              <w:t>тыс</w:t>
            </w:r>
            <w:r w:rsidRPr="00915A19">
              <w:rPr>
                <w:sz w:val="24"/>
                <w:szCs w:val="24"/>
              </w:rPr>
              <w:t xml:space="preserve">. </w:t>
            </w:r>
            <w:r w:rsidRPr="00915A19">
              <w:rPr>
                <w:rFonts w:hint="eastAsia"/>
                <w:sz w:val="24"/>
                <w:szCs w:val="24"/>
              </w:rPr>
              <w:t>чел</w:t>
            </w:r>
            <w:r w:rsidRPr="00915A19">
              <w:rPr>
                <w:sz w:val="24"/>
                <w:szCs w:val="24"/>
              </w:rPr>
              <w:t>.</w:t>
            </w:r>
          </w:p>
        </w:tc>
        <w:tc>
          <w:tcPr>
            <w:tcW w:w="1417" w:type="dxa"/>
            <w:tcBorders>
              <w:bottom w:val="single" w:sz="4" w:space="0" w:color="auto"/>
            </w:tcBorders>
            <w:vAlign w:val="center"/>
          </w:tcPr>
          <w:p w:rsidR="00606AAC" w:rsidRPr="00915A19" w:rsidRDefault="00606AAC" w:rsidP="00606AAC">
            <w:pPr>
              <w:autoSpaceDE w:val="0"/>
              <w:autoSpaceDN w:val="0"/>
              <w:adjustRightInd w:val="0"/>
              <w:jc w:val="center"/>
              <w:rPr>
                <w:sz w:val="24"/>
                <w:szCs w:val="24"/>
              </w:rPr>
            </w:pPr>
            <w:r w:rsidRPr="00915A19">
              <w:rPr>
                <w:rFonts w:hint="eastAsia"/>
                <w:sz w:val="24"/>
                <w:szCs w:val="24"/>
              </w:rPr>
              <w:t>Значение</w:t>
            </w:r>
          </w:p>
          <w:p w:rsidR="00606AAC" w:rsidRPr="00915A19" w:rsidRDefault="00606AAC" w:rsidP="00606AAC">
            <w:pPr>
              <w:autoSpaceDE w:val="0"/>
              <w:autoSpaceDN w:val="0"/>
              <w:adjustRightInd w:val="0"/>
              <w:jc w:val="center"/>
              <w:rPr>
                <w:sz w:val="24"/>
                <w:szCs w:val="24"/>
              </w:rPr>
            </w:pPr>
            <w:r w:rsidRPr="00915A19">
              <w:rPr>
                <w:rFonts w:hint="eastAsia"/>
                <w:sz w:val="24"/>
                <w:szCs w:val="24"/>
              </w:rPr>
              <w:t>показателя</w:t>
            </w:r>
          </w:p>
        </w:tc>
        <w:tc>
          <w:tcPr>
            <w:tcW w:w="1559" w:type="dxa"/>
            <w:tcBorders>
              <w:bottom w:val="single" w:sz="4" w:space="0" w:color="auto"/>
              <w:right w:val="nil"/>
            </w:tcBorders>
            <w:vAlign w:val="center"/>
          </w:tcPr>
          <w:p w:rsidR="00606AAC" w:rsidRPr="00915A19" w:rsidRDefault="00606AAC" w:rsidP="00606AAC">
            <w:pPr>
              <w:autoSpaceDE w:val="0"/>
              <w:autoSpaceDN w:val="0"/>
              <w:adjustRightInd w:val="0"/>
              <w:jc w:val="center"/>
              <w:rPr>
                <w:sz w:val="24"/>
                <w:szCs w:val="24"/>
              </w:rPr>
            </w:pPr>
            <w:r w:rsidRPr="00915A19">
              <w:rPr>
                <w:rFonts w:hint="eastAsia"/>
                <w:sz w:val="24"/>
                <w:szCs w:val="24"/>
              </w:rPr>
              <w:t xml:space="preserve">Формула </w:t>
            </w:r>
            <w:r w:rsidRPr="00915A19">
              <w:rPr>
                <w:sz w:val="24"/>
                <w:szCs w:val="24"/>
              </w:rPr>
              <w:t>расчета</w:t>
            </w:r>
          </w:p>
        </w:tc>
      </w:tr>
      <w:tr w:rsidR="00606AAC" w:rsidRPr="00915A19" w:rsidTr="008F0072">
        <w:trPr>
          <w:trHeight w:hRule="exact" w:val="454"/>
        </w:trPr>
        <w:tc>
          <w:tcPr>
            <w:tcW w:w="4217" w:type="dxa"/>
            <w:tcBorders>
              <w:top w:val="single" w:sz="4" w:space="0" w:color="auto"/>
              <w:left w:val="nil"/>
              <w:bottom w:val="nil"/>
              <w:right w:val="nil"/>
            </w:tcBorders>
            <w:vAlign w:val="center"/>
          </w:tcPr>
          <w:p w:rsidR="00606AAC" w:rsidRPr="00915A19" w:rsidRDefault="00606AAC" w:rsidP="00606AAC">
            <w:pPr>
              <w:autoSpaceDE w:val="0"/>
              <w:autoSpaceDN w:val="0"/>
              <w:adjustRightInd w:val="0"/>
              <w:rPr>
                <w:sz w:val="24"/>
                <w:szCs w:val="24"/>
              </w:rPr>
            </w:pPr>
            <w:r w:rsidRPr="00915A19">
              <w:rPr>
                <w:sz w:val="24"/>
                <w:szCs w:val="24"/>
              </w:rPr>
              <w:t>Предприятия бытового обслуживания</w:t>
            </w:r>
          </w:p>
        </w:tc>
        <w:tc>
          <w:tcPr>
            <w:tcW w:w="2446" w:type="dxa"/>
            <w:tcBorders>
              <w:top w:val="single" w:sz="4" w:space="0" w:color="auto"/>
              <w:left w:val="nil"/>
              <w:bottom w:val="nil"/>
              <w:right w:val="nil"/>
            </w:tcBorders>
            <w:vAlign w:val="center"/>
          </w:tcPr>
          <w:p w:rsidR="00606AAC" w:rsidRPr="00915A19" w:rsidRDefault="00606AAC" w:rsidP="00606AAC">
            <w:pPr>
              <w:autoSpaceDE w:val="0"/>
              <w:autoSpaceDN w:val="0"/>
              <w:adjustRightInd w:val="0"/>
              <w:jc w:val="center"/>
              <w:rPr>
                <w:sz w:val="24"/>
                <w:szCs w:val="24"/>
              </w:rPr>
            </w:pPr>
            <w:r w:rsidRPr="00915A19">
              <w:rPr>
                <w:sz w:val="24"/>
                <w:szCs w:val="24"/>
              </w:rPr>
              <w:t>рабочих мест</w:t>
            </w:r>
          </w:p>
        </w:tc>
        <w:tc>
          <w:tcPr>
            <w:tcW w:w="1417" w:type="dxa"/>
            <w:tcBorders>
              <w:top w:val="single" w:sz="4" w:space="0" w:color="auto"/>
              <w:left w:val="nil"/>
              <w:bottom w:val="nil"/>
              <w:right w:val="nil"/>
            </w:tcBorders>
            <w:vAlign w:val="center"/>
          </w:tcPr>
          <w:p w:rsidR="00606AAC" w:rsidRPr="00915A19" w:rsidRDefault="00606AAC" w:rsidP="00606AAC">
            <w:pPr>
              <w:autoSpaceDE w:val="0"/>
              <w:autoSpaceDN w:val="0"/>
              <w:adjustRightInd w:val="0"/>
              <w:jc w:val="center"/>
              <w:rPr>
                <w:sz w:val="24"/>
                <w:szCs w:val="24"/>
              </w:rPr>
            </w:pPr>
            <w:r w:rsidRPr="00915A19">
              <w:rPr>
                <w:sz w:val="24"/>
                <w:szCs w:val="24"/>
              </w:rPr>
              <w:t>9</w:t>
            </w:r>
          </w:p>
        </w:tc>
        <w:tc>
          <w:tcPr>
            <w:tcW w:w="1559" w:type="dxa"/>
            <w:tcBorders>
              <w:top w:val="single" w:sz="4" w:space="0" w:color="auto"/>
              <w:left w:val="nil"/>
              <w:bottom w:val="nil"/>
              <w:right w:val="nil"/>
            </w:tcBorders>
            <w:vAlign w:val="center"/>
          </w:tcPr>
          <w:p w:rsidR="00606AAC" w:rsidRPr="00915A19" w:rsidRDefault="00606AAC" w:rsidP="008F0072">
            <w:pPr>
              <w:autoSpaceDE w:val="0"/>
              <w:autoSpaceDN w:val="0"/>
              <w:adjustRightInd w:val="0"/>
              <w:jc w:val="center"/>
              <w:rPr>
                <w:sz w:val="24"/>
                <w:szCs w:val="24"/>
              </w:rPr>
            </w:pPr>
            <w:r w:rsidRPr="00915A19">
              <w:rPr>
                <w:sz w:val="24"/>
                <w:szCs w:val="24"/>
              </w:rPr>
              <w:t xml:space="preserve">9 </w:t>
            </w:r>
            <w:r w:rsidR="008F0072">
              <w:rPr>
                <w:sz w:val="24"/>
                <w:szCs w:val="24"/>
              </w:rPr>
              <w:t>х</w:t>
            </w:r>
            <w:r w:rsidRPr="005D3A9E">
              <w:rPr>
                <w:sz w:val="24"/>
                <w:szCs w:val="24"/>
              </w:rPr>
              <w:t xml:space="preserve"> </w:t>
            </w:r>
            <w:r w:rsidRPr="00915A19">
              <w:rPr>
                <w:sz w:val="24"/>
                <w:szCs w:val="24"/>
              </w:rPr>
              <w:t>0,660</w:t>
            </w:r>
            <w:r w:rsidRPr="005D3A9E">
              <w:rPr>
                <w:sz w:val="24"/>
                <w:szCs w:val="24"/>
              </w:rPr>
              <w:t xml:space="preserve"> </w:t>
            </w:r>
            <w:r w:rsidRPr="00915A19">
              <w:rPr>
                <w:sz w:val="24"/>
                <w:szCs w:val="24"/>
              </w:rPr>
              <w:t>=</w:t>
            </w:r>
            <w:r w:rsidRPr="005D3A9E">
              <w:rPr>
                <w:sz w:val="24"/>
                <w:szCs w:val="24"/>
              </w:rPr>
              <w:t xml:space="preserve"> </w:t>
            </w:r>
            <w:r w:rsidRPr="00915A19">
              <w:rPr>
                <w:sz w:val="24"/>
                <w:szCs w:val="24"/>
              </w:rPr>
              <w:t>6</w:t>
            </w:r>
          </w:p>
        </w:tc>
      </w:tr>
      <w:tr w:rsidR="00606AAC" w:rsidRPr="00915A19" w:rsidTr="008F0072">
        <w:trPr>
          <w:trHeight w:hRule="exact" w:val="454"/>
        </w:trPr>
        <w:tc>
          <w:tcPr>
            <w:tcW w:w="4217" w:type="dxa"/>
            <w:tcBorders>
              <w:top w:val="nil"/>
              <w:left w:val="nil"/>
              <w:bottom w:val="nil"/>
              <w:right w:val="nil"/>
            </w:tcBorders>
            <w:vAlign w:val="center"/>
          </w:tcPr>
          <w:p w:rsidR="00606AAC" w:rsidRPr="00915A19" w:rsidRDefault="00606AAC" w:rsidP="00606AAC">
            <w:pPr>
              <w:autoSpaceDE w:val="0"/>
              <w:autoSpaceDN w:val="0"/>
              <w:adjustRightInd w:val="0"/>
              <w:rPr>
                <w:sz w:val="24"/>
                <w:szCs w:val="24"/>
              </w:rPr>
            </w:pPr>
            <w:r w:rsidRPr="00915A19">
              <w:rPr>
                <w:sz w:val="24"/>
                <w:szCs w:val="24"/>
              </w:rPr>
              <w:t>Бани, сауны</w:t>
            </w:r>
          </w:p>
        </w:tc>
        <w:tc>
          <w:tcPr>
            <w:tcW w:w="2446" w:type="dxa"/>
            <w:tcBorders>
              <w:top w:val="nil"/>
              <w:left w:val="nil"/>
              <w:bottom w:val="nil"/>
              <w:right w:val="nil"/>
            </w:tcBorders>
            <w:vAlign w:val="center"/>
          </w:tcPr>
          <w:p w:rsidR="00606AAC" w:rsidRPr="00915A19" w:rsidRDefault="00606AAC" w:rsidP="00606AAC">
            <w:pPr>
              <w:autoSpaceDE w:val="0"/>
              <w:autoSpaceDN w:val="0"/>
              <w:adjustRightInd w:val="0"/>
              <w:jc w:val="center"/>
              <w:rPr>
                <w:sz w:val="24"/>
                <w:szCs w:val="24"/>
              </w:rPr>
            </w:pPr>
            <w:r w:rsidRPr="00915A19">
              <w:rPr>
                <w:sz w:val="24"/>
                <w:szCs w:val="24"/>
              </w:rPr>
              <w:t>мест</w:t>
            </w:r>
          </w:p>
        </w:tc>
        <w:tc>
          <w:tcPr>
            <w:tcW w:w="1417" w:type="dxa"/>
            <w:tcBorders>
              <w:top w:val="nil"/>
              <w:left w:val="nil"/>
              <w:bottom w:val="nil"/>
              <w:right w:val="nil"/>
            </w:tcBorders>
            <w:vAlign w:val="center"/>
          </w:tcPr>
          <w:p w:rsidR="00606AAC" w:rsidRPr="00915A19" w:rsidRDefault="00606AAC" w:rsidP="00606AAC">
            <w:pPr>
              <w:autoSpaceDE w:val="0"/>
              <w:autoSpaceDN w:val="0"/>
              <w:adjustRightInd w:val="0"/>
              <w:jc w:val="center"/>
              <w:rPr>
                <w:sz w:val="24"/>
                <w:szCs w:val="24"/>
              </w:rPr>
            </w:pPr>
            <w:r w:rsidRPr="00915A19">
              <w:rPr>
                <w:sz w:val="24"/>
                <w:szCs w:val="24"/>
              </w:rPr>
              <w:t>8</w:t>
            </w:r>
          </w:p>
        </w:tc>
        <w:tc>
          <w:tcPr>
            <w:tcW w:w="1559" w:type="dxa"/>
            <w:tcBorders>
              <w:top w:val="nil"/>
              <w:left w:val="nil"/>
              <w:bottom w:val="nil"/>
              <w:right w:val="nil"/>
            </w:tcBorders>
            <w:vAlign w:val="center"/>
          </w:tcPr>
          <w:p w:rsidR="00606AAC" w:rsidRPr="00915A19" w:rsidRDefault="00606AAC" w:rsidP="008F0072">
            <w:pPr>
              <w:autoSpaceDE w:val="0"/>
              <w:autoSpaceDN w:val="0"/>
              <w:adjustRightInd w:val="0"/>
              <w:jc w:val="center"/>
              <w:rPr>
                <w:sz w:val="24"/>
                <w:szCs w:val="24"/>
              </w:rPr>
            </w:pPr>
            <w:r w:rsidRPr="00915A19">
              <w:rPr>
                <w:sz w:val="24"/>
                <w:szCs w:val="24"/>
              </w:rPr>
              <w:t xml:space="preserve">8 </w:t>
            </w:r>
            <w:r w:rsidR="008F0072">
              <w:rPr>
                <w:sz w:val="24"/>
                <w:szCs w:val="24"/>
              </w:rPr>
              <w:t>х</w:t>
            </w:r>
            <w:r w:rsidRPr="005D3A9E">
              <w:rPr>
                <w:sz w:val="24"/>
                <w:szCs w:val="24"/>
              </w:rPr>
              <w:t xml:space="preserve"> </w:t>
            </w:r>
            <w:r w:rsidRPr="00915A19">
              <w:rPr>
                <w:sz w:val="24"/>
                <w:szCs w:val="24"/>
              </w:rPr>
              <w:t>0,660</w:t>
            </w:r>
            <w:r w:rsidRPr="00915A19">
              <w:rPr>
                <w:sz w:val="24"/>
                <w:szCs w:val="24"/>
                <w:lang w:val="en-US"/>
              </w:rPr>
              <w:t xml:space="preserve"> </w:t>
            </w:r>
            <w:r w:rsidRPr="00915A19">
              <w:rPr>
                <w:sz w:val="24"/>
                <w:szCs w:val="24"/>
              </w:rPr>
              <w:t>=</w:t>
            </w:r>
            <w:r w:rsidRPr="00915A19">
              <w:rPr>
                <w:sz w:val="24"/>
                <w:szCs w:val="24"/>
                <w:lang w:val="en-US"/>
              </w:rPr>
              <w:t xml:space="preserve"> </w:t>
            </w:r>
            <w:r w:rsidRPr="00915A19">
              <w:rPr>
                <w:sz w:val="24"/>
                <w:szCs w:val="24"/>
              </w:rPr>
              <w:t>6</w:t>
            </w:r>
          </w:p>
        </w:tc>
      </w:tr>
      <w:tr w:rsidR="00606AAC" w:rsidRPr="00915A19" w:rsidTr="008F0072">
        <w:trPr>
          <w:trHeight w:hRule="exact" w:val="454"/>
        </w:trPr>
        <w:tc>
          <w:tcPr>
            <w:tcW w:w="4217" w:type="dxa"/>
            <w:tcBorders>
              <w:top w:val="nil"/>
              <w:left w:val="nil"/>
              <w:bottom w:val="nil"/>
              <w:right w:val="nil"/>
            </w:tcBorders>
            <w:vAlign w:val="center"/>
          </w:tcPr>
          <w:p w:rsidR="00606AAC" w:rsidRPr="00915A19" w:rsidRDefault="00606AAC" w:rsidP="00606AAC">
            <w:pPr>
              <w:autoSpaceDE w:val="0"/>
              <w:autoSpaceDN w:val="0"/>
              <w:adjustRightInd w:val="0"/>
              <w:rPr>
                <w:sz w:val="24"/>
                <w:szCs w:val="24"/>
              </w:rPr>
            </w:pPr>
            <w:r w:rsidRPr="00915A19">
              <w:rPr>
                <w:sz w:val="24"/>
                <w:szCs w:val="24"/>
              </w:rPr>
              <w:t>Гостиницы</w:t>
            </w:r>
          </w:p>
        </w:tc>
        <w:tc>
          <w:tcPr>
            <w:tcW w:w="2446" w:type="dxa"/>
            <w:tcBorders>
              <w:top w:val="nil"/>
              <w:left w:val="nil"/>
              <w:bottom w:val="nil"/>
              <w:right w:val="nil"/>
            </w:tcBorders>
            <w:vAlign w:val="center"/>
          </w:tcPr>
          <w:p w:rsidR="00606AAC" w:rsidRPr="00915A19" w:rsidRDefault="00606AAC" w:rsidP="00606AAC">
            <w:pPr>
              <w:autoSpaceDE w:val="0"/>
              <w:autoSpaceDN w:val="0"/>
              <w:adjustRightInd w:val="0"/>
              <w:jc w:val="center"/>
              <w:rPr>
                <w:sz w:val="24"/>
                <w:szCs w:val="24"/>
              </w:rPr>
            </w:pPr>
            <w:r w:rsidRPr="00915A19">
              <w:rPr>
                <w:sz w:val="24"/>
                <w:szCs w:val="24"/>
              </w:rPr>
              <w:t>мест</w:t>
            </w:r>
          </w:p>
        </w:tc>
        <w:tc>
          <w:tcPr>
            <w:tcW w:w="1417" w:type="dxa"/>
            <w:tcBorders>
              <w:top w:val="nil"/>
              <w:left w:val="nil"/>
              <w:bottom w:val="nil"/>
              <w:right w:val="nil"/>
            </w:tcBorders>
            <w:vAlign w:val="center"/>
          </w:tcPr>
          <w:p w:rsidR="00606AAC" w:rsidRPr="00915A19" w:rsidRDefault="00606AAC" w:rsidP="00606AAC">
            <w:pPr>
              <w:autoSpaceDE w:val="0"/>
              <w:autoSpaceDN w:val="0"/>
              <w:adjustRightInd w:val="0"/>
              <w:jc w:val="center"/>
              <w:rPr>
                <w:sz w:val="24"/>
                <w:szCs w:val="24"/>
              </w:rPr>
            </w:pPr>
            <w:r w:rsidRPr="00915A19">
              <w:rPr>
                <w:sz w:val="24"/>
                <w:szCs w:val="24"/>
              </w:rPr>
              <w:t>6</w:t>
            </w:r>
          </w:p>
        </w:tc>
        <w:tc>
          <w:tcPr>
            <w:tcW w:w="1559" w:type="dxa"/>
            <w:tcBorders>
              <w:top w:val="nil"/>
              <w:left w:val="nil"/>
              <w:bottom w:val="nil"/>
              <w:right w:val="nil"/>
            </w:tcBorders>
            <w:vAlign w:val="center"/>
          </w:tcPr>
          <w:p w:rsidR="00606AAC" w:rsidRPr="00915A19" w:rsidRDefault="00606AAC" w:rsidP="008F0072">
            <w:pPr>
              <w:autoSpaceDE w:val="0"/>
              <w:autoSpaceDN w:val="0"/>
              <w:adjustRightInd w:val="0"/>
              <w:jc w:val="center"/>
              <w:rPr>
                <w:sz w:val="24"/>
                <w:szCs w:val="24"/>
              </w:rPr>
            </w:pPr>
            <w:r w:rsidRPr="00915A19">
              <w:rPr>
                <w:sz w:val="24"/>
                <w:szCs w:val="24"/>
              </w:rPr>
              <w:t>6</w:t>
            </w:r>
            <w:r w:rsidRPr="00915A19">
              <w:rPr>
                <w:sz w:val="24"/>
                <w:szCs w:val="24"/>
                <w:lang w:val="en-US"/>
              </w:rPr>
              <w:t xml:space="preserve"> </w:t>
            </w:r>
            <w:r w:rsidR="008F0072">
              <w:rPr>
                <w:sz w:val="24"/>
                <w:szCs w:val="24"/>
              </w:rPr>
              <w:t>х</w:t>
            </w:r>
            <w:r w:rsidRPr="00915A19">
              <w:rPr>
                <w:sz w:val="24"/>
                <w:szCs w:val="24"/>
                <w:lang w:val="en-US"/>
              </w:rPr>
              <w:t xml:space="preserve"> </w:t>
            </w:r>
            <w:r w:rsidRPr="00915A19">
              <w:rPr>
                <w:sz w:val="24"/>
                <w:szCs w:val="24"/>
              </w:rPr>
              <w:t>0,660</w:t>
            </w:r>
            <w:r w:rsidRPr="00915A19">
              <w:rPr>
                <w:sz w:val="24"/>
                <w:szCs w:val="24"/>
                <w:lang w:val="en-US"/>
              </w:rPr>
              <w:t xml:space="preserve"> </w:t>
            </w:r>
            <w:r w:rsidRPr="00915A19">
              <w:rPr>
                <w:sz w:val="24"/>
                <w:szCs w:val="24"/>
              </w:rPr>
              <w:t>=</w:t>
            </w:r>
            <w:r w:rsidRPr="00915A19">
              <w:rPr>
                <w:sz w:val="24"/>
                <w:szCs w:val="24"/>
                <w:lang w:val="en-US"/>
              </w:rPr>
              <w:t xml:space="preserve"> </w:t>
            </w:r>
            <w:r w:rsidRPr="00915A19">
              <w:rPr>
                <w:sz w:val="24"/>
                <w:szCs w:val="24"/>
              </w:rPr>
              <w:t>4</w:t>
            </w:r>
          </w:p>
        </w:tc>
      </w:tr>
    </w:tbl>
    <w:p w:rsidR="00606AAC" w:rsidRPr="00642CBE" w:rsidRDefault="00606AAC" w:rsidP="00606AAC">
      <w:pPr>
        <w:pStyle w:val="2a"/>
        <w:shd w:val="clear" w:color="auto" w:fill="auto"/>
        <w:spacing w:before="120" w:line="240" w:lineRule="auto"/>
        <w:ind w:firstLine="720"/>
        <w:jc w:val="both"/>
        <w:rPr>
          <w:b w:val="0"/>
          <w:sz w:val="28"/>
        </w:rPr>
      </w:pPr>
      <w:r w:rsidRPr="00642CBE">
        <w:rPr>
          <w:b w:val="0"/>
          <w:sz w:val="28"/>
        </w:rPr>
        <w:t xml:space="preserve">В границах территории проектирования и в соседних микрорайонах </w:t>
      </w:r>
      <w:r w:rsidR="005D3A9E">
        <w:rPr>
          <w:b w:val="0"/>
          <w:sz w:val="28"/>
        </w:rPr>
        <w:br/>
      </w:r>
      <w:r w:rsidRPr="00642CBE">
        <w:rPr>
          <w:b w:val="0"/>
          <w:sz w:val="28"/>
        </w:rPr>
        <w:t>в шаговой доступности расположены предприятия бытового обслуживания: парикмахерские, ремонт обуви, химчистка, ремонт часов, изготовление ключей, ремонт техники:</w:t>
      </w:r>
    </w:p>
    <w:p w:rsidR="00606AAC" w:rsidRPr="00642CBE" w:rsidRDefault="00245E78" w:rsidP="00606AAC">
      <w:pPr>
        <w:pStyle w:val="2a"/>
        <w:shd w:val="clear" w:color="auto" w:fill="auto"/>
        <w:spacing w:before="0" w:line="240" w:lineRule="auto"/>
        <w:ind w:firstLine="720"/>
        <w:jc w:val="both"/>
        <w:rPr>
          <w:b w:val="0"/>
          <w:sz w:val="28"/>
        </w:rPr>
      </w:pPr>
      <w:r w:rsidRPr="00642CBE">
        <w:rPr>
          <w:b w:val="0"/>
          <w:sz w:val="28"/>
        </w:rPr>
        <w:t>парикмахерская</w:t>
      </w:r>
      <w:r>
        <w:rPr>
          <w:b w:val="0"/>
          <w:sz w:val="28"/>
        </w:rPr>
        <w:t xml:space="preserve"> (</w:t>
      </w:r>
      <w:r w:rsidR="00177B19">
        <w:rPr>
          <w:b w:val="0"/>
          <w:sz w:val="28"/>
        </w:rPr>
        <w:t>просп.</w:t>
      </w:r>
      <w:r w:rsidR="00606AAC" w:rsidRPr="00642CBE">
        <w:rPr>
          <w:b w:val="0"/>
          <w:sz w:val="28"/>
        </w:rPr>
        <w:t xml:space="preserve"> Ленинградский, д. 2</w:t>
      </w:r>
      <w:r>
        <w:rPr>
          <w:b w:val="0"/>
          <w:sz w:val="28"/>
        </w:rPr>
        <w:t>)</w:t>
      </w:r>
      <w:r w:rsidR="00606AAC" w:rsidRPr="00642CBE">
        <w:rPr>
          <w:b w:val="0"/>
          <w:sz w:val="28"/>
        </w:rPr>
        <w:t>;</w:t>
      </w:r>
    </w:p>
    <w:p w:rsidR="00606AAC" w:rsidRPr="00642CBE" w:rsidRDefault="00245E78" w:rsidP="00606AAC">
      <w:pPr>
        <w:pStyle w:val="2a"/>
        <w:shd w:val="clear" w:color="auto" w:fill="auto"/>
        <w:spacing w:before="0" w:line="240" w:lineRule="auto"/>
        <w:ind w:firstLine="720"/>
        <w:jc w:val="both"/>
        <w:rPr>
          <w:b w:val="0"/>
          <w:sz w:val="28"/>
        </w:rPr>
      </w:pPr>
      <w:r w:rsidRPr="00642CBE">
        <w:rPr>
          <w:b w:val="0"/>
          <w:sz w:val="28"/>
        </w:rPr>
        <w:t xml:space="preserve">парикмахерская, косметология </w:t>
      </w:r>
      <w:r>
        <w:rPr>
          <w:b w:val="0"/>
          <w:sz w:val="28"/>
        </w:rPr>
        <w:t>(</w:t>
      </w:r>
      <w:r w:rsidR="00606AAC" w:rsidRPr="00642CBE">
        <w:rPr>
          <w:b w:val="0"/>
          <w:sz w:val="28"/>
        </w:rPr>
        <w:t>ул. Смольный Буян, д.</w:t>
      </w:r>
      <w:r>
        <w:rPr>
          <w:b w:val="0"/>
          <w:sz w:val="28"/>
        </w:rPr>
        <w:t xml:space="preserve"> </w:t>
      </w:r>
      <w:r w:rsidR="00606AAC" w:rsidRPr="00642CBE">
        <w:rPr>
          <w:b w:val="0"/>
          <w:sz w:val="28"/>
        </w:rPr>
        <w:t>18, к</w:t>
      </w:r>
      <w:r>
        <w:rPr>
          <w:b w:val="0"/>
          <w:sz w:val="28"/>
        </w:rPr>
        <w:t>орп</w:t>
      </w:r>
      <w:r w:rsidR="00606AAC" w:rsidRPr="00642CBE">
        <w:rPr>
          <w:b w:val="0"/>
          <w:sz w:val="28"/>
        </w:rPr>
        <w:t>.1</w:t>
      </w:r>
      <w:r>
        <w:rPr>
          <w:b w:val="0"/>
          <w:sz w:val="28"/>
        </w:rPr>
        <w:t>)</w:t>
      </w:r>
      <w:r w:rsidR="00606AAC" w:rsidRPr="00642CBE">
        <w:rPr>
          <w:b w:val="0"/>
          <w:sz w:val="28"/>
        </w:rPr>
        <w:t>;</w:t>
      </w:r>
    </w:p>
    <w:p w:rsidR="00606AAC" w:rsidRPr="00642CBE" w:rsidRDefault="002D29C9" w:rsidP="00606AAC">
      <w:pPr>
        <w:pStyle w:val="2a"/>
        <w:shd w:val="clear" w:color="auto" w:fill="auto"/>
        <w:spacing w:before="0" w:line="240" w:lineRule="auto"/>
        <w:ind w:firstLine="720"/>
        <w:jc w:val="both"/>
        <w:rPr>
          <w:b w:val="0"/>
          <w:sz w:val="28"/>
        </w:rPr>
      </w:pPr>
      <w:r w:rsidRPr="00642CBE">
        <w:rPr>
          <w:b w:val="0"/>
          <w:sz w:val="28"/>
        </w:rPr>
        <w:t xml:space="preserve">парикмахерская, косметология </w:t>
      </w:r>
      <w:r>
        <w:rPr>
          <w:b w:val="0"/>
          <w:sz w:val="28"/>
        </w:rPr>
        <w:t>(</w:t>
      </w:r>
      <w:r w:rsidR="00606AAC" w:rsidRPr="00642CBE">
        <w:rPr>
          <w:b w:val="0"/>
          <w:sz w:val="28"/>
        </w:rPr>
        <w:t>ул. Вельская, д. 3</w:t>
      </w:r>
      <w:r>
        <w:rPr>
          <w:b w:val="0"/>
          <w:sz w:val="28"/>
        </w:rPr>
        <w:t>)</w:t>
      </w:r>
      <w:r w:rsidR="00606AAC" w:rsidRPr="00642CBE">
        <w:rPr>
          <w:b w:val="0"/>
          <w:sz w:val="28"/>
        </w:rPr>
        <w:t>;</w:t>
      </w:r>
    </w:p>
    <w:p w:rsidR="00606AAC" w:rsidRPr="00642CBE" w:rsidRDefault="002D29C9" w:rsidP="00606AAC">
      <w:pPr>
        <w:pStyle w:val="2a"/>
        <w:shd w:val="clear" w:color="auto" w:fill="auto"/>
        <w:spacing w:before="0" w:line="240" w:lineRule="auto"/>
        <w:ind w:firstLine="720"/>
        <w:jc w:val="both"/>
        <w:rPr>
          <w:b w:val="0"/>
          <w:sz w:val="28"/>
        </w:rPr>
      </w:pPr>
      <w:r w:rsidRPr="00642CBE">
        <w:rPr>
          <w:b w:val="0"/>
          <w:sz w:val="28"/>
        </w:rPr>
        <w:t>парикмахерская, косметология, ремонт обуви, зонтов, очков</w:t>
      </w:r>
      <w:r>
        <w:rPr>
          <w:b w:val="0"/>
          <w:sz w:val="28"/>
        </w:rPr>
        <w:t xml:space="preserve"> </w:t>
      </w:r>
      <w:r>
        <w:rPr>
          <w:b w:val="0"/>
          <w:sz w:val="28"/>
        </w:rPr>
        <w:br/>
        <w:t>(</w:t>
      </w:r>
      <w:r w:rsidR="00606AAC" w:rsidRPr="00642CBE">
        <w:rPr>
          <w:b w:val="0"/>
          <w:sz w:val="28"/>
        </w:rPr>
        <w:t>ул. Касаткиной, д. 3, к</w:t>
      </w:r>
      <w:r>
        <w:rPr>
          <w:b w:val="0"/>
          <w:sz w:val="28"/>
        </w:rPr>
        <w:t>орп</w:t>
      </w:r>
      <w:r w:rsidR="00606AAC" w:rsidRPr="00642CBE">
        <w:rPr>
          <w:b w:val="0"/>
          <w:sz w:val="28"/>
        </w:rPr>
        <w:t>.1</w:t>
      </w:r>
      <w:r>
        <w:rPr>
          <w:b w:val="0"/>
          <w:sz w:val="28"/>
        </w:rPr>
        <w:t>);</w:t>
      </w:r>
      <w:r w:rsidR="00606AAC" w:rsidRPr="00642CBE">
        <w:rPr>
          <w:b w:val="0"/>
          <w:sz w:val="28"/>
        </w:rPr>
        <w:t xml:space="preserve"> </w:t>
      </w:r>
    </w:p>
    <w:p w:rsidR="00606AAC" w:rsidRPr="00642CBE" w:rsidRDefault="002D29C9" w:rsidP="00606AAC">
      <w:pPr>
        <w:pStyle w:val="2a"/>
        <w:shd w:val="clear" w:color="auto" w:fill="auto"/>
        <w:spacing w:before="0" w:line="240" w:lineRule="auto"/>
        <w:ind w:firstLine="720"/>
        <w:jc w:val="both"/>
        <w:rPr>
          <w:b w:val="0"/>
          <w:sz w:val="28"/>
        </w:rPr>
      </w:pPr>
      <w:r w:rsidRPr="00642CBE">
        <w:rPr>
          <w:b w:val="0"/>
          <w:sz w:val="28"/>
        </w:rPr>
        <w:t>ремонт обуви, изготовление ключей</w:t>
      </w:r>
      <w:r>
        <w:rPr>
          <w:b w:val="0"/>
          <w:sz w:val="28"/>
        </w:rPr>
        <w:t xml:space="preserve"> (</w:t>
      </w:r>
      <w:r w:rsidR="00177B19">
        <w:rPr>
          <w:b w:val="0"/>
          <w:sz w:val="28"/>
        </w:rPr>
        <w:t>просп.</w:t>
      </w:r>
      <w:r w:rsidR="00606AAC" w:rsidRPr="00642CBE">
        <w:rPr>
          <w:b w:val="0"/>
          <w:sz w:val="28"/>
        </w:rPr>
        <w:t xml:space="preserve"> Ленинградский, д. 38</w:t>
      </w:r>
      <w:r>
        <w:rPr>
          <w:b w:val="0"/>
          <w:sz w:val="28"/>
        </w:rPr>
        <w:t>)</w:t>
      </w:r>
      <w:r w:rsidR="00606AAC" w:rsidRPr="00642CBE">
        <w:rPr>
          <w:b w:val="0"/>
          <w:sz w:val="28"/>
        </w:rPr>
        <w:t>;</w:t>
      </w:r>
    </w:p>
    <w:p w:rsidR="00606AAC" w:rsidRPr="00642CBE" w:rsidRDefault="002D29C9" w:rsidP="00606AAC">
      <w:pPr>
        <w:pStyle w:val="2a"/>
        <w:shd w:val="clear" w:color="auto" w:fill="auto"/>
        <w:spacing w:before="0" w:line="240" w:lineRule="auto"/>
        <w:ind w:firstLine="720"/>
        <w:jc w:val="both"/>
        <w:rPr>
          <w:b w:val="0"/>
          <w:sz w:val="28"/>
        </w:rPr>
      </w:pPr>
      <w:r w:rsidRPr="00642CBE">
        <w:rPr>
          <w:b w:val="0"/>
          <w:sz w:val="28"/>
        </w:rPr>
        <w:t xml:space="preserve">изготовление ключей </w:t>
      </w:r>
      <w:r>
        <w:rPr>
          <w:b w:val="0"/>
          <w:sz w:val="28"/>
        </w:rPr>
        <w:t>(</w:t>
      </w:r>
      <w:r w:rsidR="00606AAC" w:rsidRPr="00642CBE">
        <w:rPr>
          <w:b w:val="0"/>
          <w:sz w:val="28"/>
        </w:rPr>
        <w:t>ул. Касаткиной, д. 3, к</w:t>
      </w:r>
      <w:r>
        <w:rPr>
          <w:b w:val="0"/>
          <w:sz w:val="28"/>
        </w:rPr>
        <w:t>орп</w:t>
      </w:r>
      <w:r w:rsidR="00606AAC" w:rsidRPr="00642CBE">
        <w:rPr>
          <w:b w:val="0"/>
          <w:sz w:val="28"/>
        </w:rPr>
        <w:t>.1</w:t>
      </w:r>
      <w:r>
        <w:rPr>
          <w:b w:val="0"/>
          <w:sz w:val="28"/>
        </w:rPr>
        <w:t>)</w:t>
      </w:r>
      <w:r w:rsidR="00606AAC" w:rsidRPr="00642CBE">
        <w:rPr>
          <w:b w:val="0"/>
          <w:sz w:val="28"/>
        </w:rPr>
        <w:t>;</w:t>
      </w:r>
    </w:p>
    <w:p w:rsidR="00606AAC" w:rsidRPr="00642CBE" w:rsidRDefault="002D29C9" w:rsidP="00606AAC">
      <w:pPr>
        <w:pStyle w:val="2a"/>
        <w:shd w:val="clear" w:color="auto" w:fill="auto"/>
        <w:spacing w:before="0" w:line="240" w:lineRule="auto"/>
        <w:ind w:firstLine="720"/>
        <w:jc w:val="both"/>
        <w:rPr>
          <w:b w:val="0"/>
          <w:sz w:val="28"/>
        </w:rPr>
      </w:pPr>
      <w:r w:rsidRPr="00642CBE">
        <w:rPr>
          <w:b w:val="0"/>
          <w:sz w:val="28"/>
        </w:rPr>
        <w:t xml:space="preserve">ремонт бытовой техники </w:t>
      </w:r>
      <w:r>
        <w:rPr>
          <w:b w:val="0"/>
          <w:sz w:val="28"/>
        </w:rPr>
        <w:t>(</w:t>
      </w:r>
      <w:r w:rsidR="00606AAC" w:rsidRPr="00642CBE">
        <w:rPr>
          <w:b w:val="0"/>
          <w:sz w:val="28"/>
        </w:rPr>
        <w:t>ул. Павла Усова, д. 25</w:t>
      </w:r>
      <w:r>
        <w:rPr>
          <w:b w:val="0"/>
          <w:sz w:val="28"/>
        </w:rPr>
        <w:t>)</w:t>
      </w:r>
      <w:r w:rsidR="00606AAC" w:rsidRPr="00642CBE">
        <w:rPr>
          <w:b w:val="0"/>
          <w:sz w:val="28"/>
        </w:rPr>
        <w:t>;</w:t>
      </w:r>
    </w:p>
    <w:p w:rsidR="00606AAC" w:rsidRPr="00642CBE" w:rsidRDefault="002D29C9" w:rsidP="00606AAC">
      <w:pPr>
        <w:pStyle w:val="2a"/>
        <w:shd w:val="clear" w:color="auto" w:fill="auto"/>
        <w:spacing w:before="0" w:line="240" w:lineRule="auto"/>
        <w:ind w:firstLine="720"/>
        <w:jc w:val="both"/>
        <w:rPr>
          <w:b w:val="0"/>
          <w:sz w:val="28"/>
        </w:rPr>
      </w:pPr>
      <w:r w:rsidRPr="00642CBE">
        <w:rPr>
          <w:b w:val="0"/>
          <w:sz w:val="28"/>
        </w:rPr>
        <w:t>ремонт автомобилей, автомойка</w:t>
      </w:r>
      <w:r>
        <w:rPr>
          <w:b w:val="0"/>
          <w:sz w:val="28"/>
        </w:rPr>
        <w:t xml:space="preserve"> (</w:t>
      </w:r>
      <w:r w:rsidR="00177B19">
        <w:rPr>
          <w:b w:val="0"/>
          <w:sz w:val="28"/>
        </w:rPr>
        <w:t>просп.</w:t>
      </w:r>
      <w:r w:rsidR="00606AAC" w:rsidRPr="00642CBE">
        <w:rPr>
          <w:b w:val="0"/>
          <w:sz w:val="28"/>
        </w:rPr>
        <w:t xml:space="preserve"> Ленинградский, д. 2</w:t>
      </w:r>
      <w:r>
        <w:rPr>
          <w:b w:val="0"/>
          <w:sz w:val="28"/>
        </w:rPr>
        <w:t>)</w:t>
      </w:r>
      <w:r w:rsidR="00A821B5">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В соседних микрорайонах в шаговой доступности расположены бани, сауны:</w:t>
      </w:r>
    </w:p>
    <w:p w:rsidR="00606AAC" w:rsidRPr="00642CBE" w:rsidRDefault="00A821B5" w:rsidP="00606AAC">
      <w:pPr>
        <w:pStyle w:val="2a"/>
        <w:shd w:val="clear" w:color="auto" w:fill="auto"/>
        <w:spacing w:before="0" w:line="240" w:lineRule="auto"/>
        <w:ind w:firstLine="720"/>
        <w:jc w:val="both"/>
        <w:rPr>
          <w:b w:val="0"/>
          <w:sz w:val="28"/>
        </w:rPr>
      </w:pPr>
      <w:r w:rsidRPr="00642CBE">
        <w:rPr>
          <w:b w:val="0"/>
          <w:sz w:val="28"/>
        </w:rPr>
        <w:t>сауна</w:t>
      </w:r>
      <w:r>
        <w:rPr>
          <w:b w:val="0"/>
          <w:sz w:val="28"/>
        </w:rPr>
        <w:t xml:space="preserve"> (</w:t>
      </w:r>
      <w:r w:rsidR="00177B19">
        <w:rPr>
          <w:b w:val="0"/>
          <w:sz w:val="28"/>
        </w:rPr>
        <w:t>просп.</w:t>
      </w:r>
      <w:r w:rsidR="00606AAC" w:rsidRPr="00642CBE">
        <w:rPr>
          <w:b w:val="0"/>
          <w:sz w:val="28"/>
        </w:rPr>
        <w:t xml:space="preserve"> Московский, д. 10</w:t>
      </w:r>
      <w:r>
        <w:rPr>
          <w:b w:val="0"/>
          <w:sz w:val="28"/>
        </w:rPr>
        <w:t>)</w:t>
      </w:r>
      <w:r w:rsidR="00606AAC" w:rsidRPr="00642CBE">
        <w:rPr>
          <w:b w:val="0"/>
          <w:sz w:val="28"/>
        </w:rPr>
        <w:t>.</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В соседних микрорайонах в шаговой доступности расположены гостиницы:</w:t>
      </w:r>
    </w:p>
    <w:p w:rsidR="00606AAC" w:rsidRPr="00642CBE" w:rsidRDefault="00A821B5" w:rsidP="00606AAC">
      <w:pPr>
        <w:pStyle w:val="2a"/>
        <w:shd w:val="clear" w:color="auto" w:fill="auto"/>
        <w:spacing w:before="0" w:line="240" w:lineRule="auto"/>
        <w:ind w:firstLine="720"/>
        <w:jc w:val="both"/>
        <w:rPr>
          <w:b w:val="0"/>
          <w:sz w:val="28"/>
        </w:rPr>
      </w:pPr>
      <w:r w:rsidRPr="00642CBE">
        <w:rPr>
          <w:b w:val="0"/>
          <w:sz w:val="28"/>
        </w:rPr>
        <w:t xml:space="preserve">отель </w:t>
      </w:r>
      <w:r>
        <w:rPr>
          <w:b w:val="0"/>
          <w:sz w:val="28"/>
        </w:rPr>
        <w:t>(</w:t>
      </w:r>
      <w:r w:rsidR="00606AAC" w:rsidRPr="00642CBE">
        <w:rPr>
          <w:b w:val="0"/>
          <w:sz w:val="28"/>
        </w:rPr>
        <w:t>ул. Урицкого, д. 1</w:t>
      </w:r>
      <w:r>
        <w:rPr>
          <w:b w:val="0"/>
          <w:sz w:val="28"/>
        </w:rPr>
        <w:t>)</w:t>
      </w:r>
      <w:r w:rsidR="00606AAC" w:rsidRPr="00642CBE">
        <w:rPr>
          <w:b w:val="0"/>
          <w:sz w:val="28"/>
        </w:rPr>
        <w:t>;</w:t>
      </w:r>
    </w:p>
    <w:p w:rsidR="00606AAC" w:rsidRPr="00642CBE" w:rsidRDefault="00A821B5" w:rsidP="00606AAC">
      <w:pPr>
        <w:pStyle w:val="2a"/>
        <w:shd w:val="clear" w:color="auto" w:fill="auto"/>
        <w:spacing w:before="0" w:line="240" w:lineRule="auto"/>
        <w:ind w:firstLine="720"/>
        <w:jc w:val="both"/>
        <w:rPr>
          <w:b w:val="0"/>
          <w:sz w:val="28"/>
        </w:rPr>
      </w:pPr>
      <w:r w:rsidRPr="00642CBE">
        <w:rPr>
          <w:b w:val="0"/>
          <w:sz w:val="28"/>
        </w:rPr>
        <w:t xml:space="preserve">отель </w:t>
      </w:r>
      <w:r>
        <w:rPr>
          <w:b w:val="0"/>
          <w:sz w:val="28"/>
        </w:rPr>
        <w:t>(ул. Урицкого, д. 28)</w:t>
      </w:r>
      <w:r w:rsidR="00606AAC" w:rsidRPr="00642CBE">
        <w:rPr>
          <w:b w:val="0"/>
          <w:sz w:val="28"/>
        </w:rPr>
        <w:t>.</w:t>
      </w:r>
    </w:p>
    <w:p w:rsidR="00606AAC" w:rsidRPr="00A821B5" w:rsidRDefault="00A821B5" w:rsidP="00606AAC">
      <w:pPr>
        <w:pStyle w:val="2a"/>
        <w:shd w:val="clear" w:color="auto" w:fill="auto"/>
        <w:spacing w:before="0" w:line="240" w:lineRule="auto"/>
        <w:ind w:firstLine="720"/>
        <w:jc w:val="both"/>
        <w:rPr>
          <w:b w:val="0"/>
          <w:sz w:val="28"/>
        </w:rPr>
      </w:pPr>
      <w:r w:rsidRPr="00A821B5">
        <w:rPr>
          <w:b w:val="0"/>
          <w:sz w:val="28"/>
        </w:rPr>
        <w:t xml:space="preserve">6.4.6. </w:t>
      </w:r>
      <w:r w:rsidR="00606AAC" w:rsidRPr="00A821B5">
        <w:rPr>
          <w:b w:val="0"/>
          <w:sz w:val="28"/>
        </w:rPr>
        <w:t>Предприятия связи</w:t>
      </w:r>
    </w:p>
    <w:p w:rsidR="00606AAC" w:rsidRPr="00642CBE" w:rsidRDefault="00606AAC" w:rsidP="006460A1">
      <w:pPr>
        <w:pStyle w:val="2a"/>
        <w:shd w:val="clear" w:color="auto" w:fill="auto"/>
        <w:spacing w:before="0" w:line="240" w:lineRule="auto"/>
        <w:ind w:firstLine="720"/>
        <w:jc w:val="both"/>
        <w:rPr>
          <w:b w:val="0"/>
          <w:sz w:val="28"/>
        </w:rPr>
      </w:pPr>
      <w:r w:rsidRPr="00642CBE">
        <w:rPr>
          <w:b w:val="0"/>
          <w:sz w:val="28"/>
        </w:rPr>
        <w:t>На территории, смежной с территорией проектирования</w:t>
      </w:r>
      <w:r w:rsidR="006460A1">
        <w:rPr>
          <w:b w:val="0"/>
          <w:sz w:val="28"/>
        </w:rPr>
        <w:t>,</w:t>
      </w:r>
      <w:r w:rsidRPr="00642CBE">
        <w:rPr>
          <w:b w:val="0"/>
          <w:sz w:val="28"/>
        </w:rPr>
        <w:t xml:space="preserve"> расположено почтовое отделение связи №</w:t>
      </w:r>
      <w:r w:rsidR="006460A1">
        <w:rPr>
          <w:b w:val="0"/>
          <w:sz w:val="28"/>
        </w:rPr>
        <w:t xml:space="preserve"> </w:t>
      </w:r>
      <w:r w:rsidRPr="00642CBE">
        <w:rPr>
          <w:b w:val="0"/>
          <w:sz w:val="28"/>
        </w:rPr>
        <w:t xml:space="preserve">2 Почты России </w:t>
      </w:r>
      <w:r w:rsidR="006460A1">
        <w:rPr>
          <w:b w:val="0"/>
          <w:sz w:val="28"/>
        </w:rPr>
        <w:t>(</w:t>
      </w:r>
      <w:r w:rsidR="00177B19">
        <w:rPr>
          <w:b w:val="0"/>
          <w:sz w:val="28"/>
        </w:rPr>
        <w:t>просп.</w:t>
      </w:r>
      <w:r w:rsidRPr="00642CBE">
        <w:rPr>
          <w:b w:val="0"/>
          <w:sz w:val="28"/>
        </w:rPr>
        <w:t xml:space="preserve"> Ленинградский, д. 3</w:t>
      </w:r>
      <w:r w:rsidR="006460A1">
        <w:rPr>
          <w:b w:val="0"/>
          <w:sz w:val="28"/>
        </w:rPr>
        <w:t>)</w:t>
      </w:r>
      <w:r w:rsidRPr="00642CBE">
        <w:rPr>
          <w:b w:val="0"/>
          <w:sz w:val="28"/>
        </w:rPr>
        <w:t>.</w:t>
      </w:r>
    </w:p>
    <w:p w:rsidR="00606AAC" w:rsidRPr="00642CBE" w:rsidRDefault="00606AAC" w:rsidP="006460A1">
      <w:pPr>
        <w:ind w:firstLine="720"/>
        <w:jc w:val="both"/>
        <w:rPr>
          <w:sz w:val="28"/>
          <w:szCs w:val="28"/>
        </w:rPr>
      </w:pPr>
      <w:r w:rsidRPr="00642CBE">
        <w:rPr>
          <w:sz w:val="28"/>
          <w:szCs w:val="28"/>
        </w:rPr>
        <w:t>Обеспеченность предприятиями связи выполняется в пределах радиуса обслуживания 500 м</w:t>
      </w:r>
      <w:r w:rsidR="006460A1">
        <w:rPr>
          <w:sz w:val="28"/>
          <w:szCs w:val="28"/>
        </w:rPr>
        <w:t>етров.</w:t>
      </w:r>
      <w:r w:rsidRPr="00642CBE">
        <w:rPr>
          <w:sz w:val="28"/>
          <w:szCs w:val="28"/>
        </w:rPr>
        <w:t xml:space="preserve"> </w:t>
      </w:r>
      <w:r w:rsidR="006460A1">
        <w:rPr>
          <w:sz w:val="28"/>
          <w:szCs w:val="28"/>
        </w:rPr>
        <w:t>Д</w:t>
      </w:r>
      <w:r w:rsidRPr="00642CBE">
        <w:rPr>
          <w:sz w:val="28"/>
          <w:szCs w:val="28"/>
        </w:rPr>
        <w:t>оступность выполняется и не превышает 30 мин</w:t>
      </w:r>
      <w:r w:rsidR="006460A1">
        <w:rPr>
          <w:sz w:val="28"/>
          <w:szCs w:val="28"/>
        </w:rPr>
        <w:t>ут</w:t>
      </w:r>
      <w:r w:rsidRPr="00642CBE">
        <w:rPr>
          <w:sz w:val="28"/>
          <w:szCs w:val="28"/>
        </w:rPr>
        <w:t xml:space="preserve"> пешей ходьбы.</w:t>
      </w:r>
    </w:p>
    <w:p w:rsidR="00606AAC" w:rsidRPr="0099673D" w:rsidRDefault="0099673D" w:rsidP="006460A1">
      <w:pPr>
        <w:ind w:firstLine="720"/>
        <w:jc w:val="both"/>
        <w:rPr>
          <w:sz w:val="28"/>
          <w:szCs w:val="28"/>
        </w:rPr>
      </w:pPr>
      <w:r w:rsidRPr="0099673D">
        <w:rPr>
          <w:sz w:val="28"/>
          <w:szCs w:val="28"/>
        </w:rPr>
        <w:t xml:space="preserve">6.4.7. </w:t>
      </w:r>
      <w:r w:rsidR="00606AAC" w:rsidRPr="0099673D">
        <w:rPr>
          <w:sz w:val="28"/>
          <w:szCs w:val="28"/>
        </w:rPr>
        <w:t>Объекты культуры и социального обеспечения местного значения</w:t>
      </w:r>
    </w:p>
    <w:p w:rsidR="00606AAC" w:rsidRPr="00642CBE" w:rsidRDefault="00606AAC" w:rsidP="006460A1">
      <w:pPr>
        <w:ind w:firstLine="720"/>
        <w:jc w:val="both"/>
        <w:rPr>
          <w:sz w:val="28"/>
          <w:szCs w:val="28"/>
        </w:rPr>
      </w:pPr>
      <w:r w:rsidRPr="00642CBE">
        <w:rPr>
          <w:sz w:val="28"/>
          <w:szCs w:val="28"/>
        </w:rPr>
        <w:t xml:space="preserve">Согласно </w:t>
      </w:r>
      <w:r w:rsidR="0099673D" w:rsidRPr="00642CBE">
        <w:rPr>
          <w:sz w:val="28"/>
          <w:szCs w:val="28"/>
        </w:rPr>
        <w:t>стать</w:t>
      </w:r>
      <w:r w:rsidR="0099673D">
        <w:rPr>
          <w:sz w:val="28"/>
          <w:szCs w:val="28"/>
        </w:rPr>
        <w:t>е</w:t>
      </w:r>
      <w:r w:rsidR="0099673D" w:rsidRPr="00642CBE">
        <w:rPr>
          <w:sz w:val="28"/>
          <w:szCs w:val="28"/>
        </w:rPr>
        <w:t xml:space="preserve"> 25 </w:t>
      </w:r>
      <w:r w:rsidRPr="00642CBE">
        <w:rPr>
          <w:sz w:val="28"/>
          <w:szCs w:val="28"/>
        </w:rPr>
        <w:t>местны</w:t>
      </w:r>
      <w:r w:rsidR="0099673D">
        <w:rPr>
          <w:sz w:val="28"/>
          <w:szCs w:val="28"/>
        </w:rPr>
        <w:t>х</w:t>
      </w:r>
      <w:r w:rsidRPr="00642CBE">
        <w:rPr>
          <w:sz w:val="28"/>
          <w:szCs w:val="28"/>
        </w:rPr>
        <w:t xml:space="preserve"> норматив</w:t>
      </w:r>
      <w:r w:rsidR="0099673D">
        <w:rPr>
          <w:sz w:val="28"/>
          <w:szCs w:val="28"/>
        </w:rPr>
        <w:t>ов</w:t>
      </w:r>
      <w:r w:rsidRPr="00642CBE">
        <w:rPr>
          <w:sz w:val="28"/>
          <w:szCs w:val="28"/>
        </w:rPr>
        <w:t xml:space="preserve"> градостроительного проектирования</w:t>
      </w:r>
      <w:r w:rsidR="0099673D">
        <w:rPr>
          <w:sz w:val="28"/>
          <w:szCs w:val="28"/>
        </w:rPr>
        <w:t xml:space="preserve"> </w:t>
      </w:r>
      <w:r w:rsidRPr="00642CBE">
        <w:rPr>
          <w:sz w:val="28"/>
          <w:szCs w:val="28"/>
        </w:rPr>
        <w:t>в проекте планировки территории допустимо не отображать показатели обеспеченности объектами культуры и социального обеспечения местного значения такими как:</w:t>
      </w:r>
    </w:p>
    <w:p w:rsidR="00606AAC" w:rsidRPr="00642CBE" w:rsidRDefault="00606AAC" w:rsidP="006460A1">
      <w:pPr>
        <w:ind w:firstLine="720"/>
        <w:jc w:val="both"/>
        <w:rPr>
          <w:sz w:val="28"/>
          <w:szCs w:val="28"/>
        </w:rPr>
      </w:pPr>
      <w:r w:rsidRPr="00642CBE">
        <w:rPr>
          <w:sz w:val="28"/>
          <w:szCs w:val="28"/>
        </w:rPr>
        <w:t>учреждения клубного типа, дома культуры и прочие развлекательные учреждения, кинотеатры;</w:t>
      </w:r>
    </w:p>
    <w:p w:rsidR="00606AAC" w:rsidRPr="00642CBE" w:rsidRDefault="00606AAC" w:rsidP="006460A1">
      <w:pPr>
        <w:ind w:firstLine="720"/>
        <w:jc w:val="both"/>
        <w:rPr>
          <w:sz w:val="28"/>
          <w:szCs w:val="28"/>
        </w:rPr>
      </w:pPr>
      <w:r w:rsidRPr="00642CBE">
        <w:rPr>
          <w:sz w:val="28"/>
          <w:szCs w:val="28"/>
        </w:rPr>
        <w:lastRenderedPageBreak/>
        <w:t>уровень обеспеченности библиотеками;</w:t>
      </w:r>
    </w:p>
    <w:p w:rsidR="00606AAC" w:rsidRPr="00642CBE" w:rsidRDefault="00606AAC" w:rsidP="006460A1">
      <w:pPr>
        <w:ind w:firstLine="720"/>
        <w:jc w:val="both"/>
        <w:rPr>
          <w:sz w:val="28"/>
          <w:szCs w:val="28"/>
        </w:rPr>
      </w:pPr>
      <w:r w:rsidRPr="00642CBE">
        <w:rPr>
          <w:sz w:val="28"/>
          <w:szCs w:val="28"/>
        </w:rPr>
        <w:t>уровень обеспеченности выставочными залами, музеями.</w:t>
      </w:r>
    </w:p>
    <w:p w:rsidR="00606AAC" w:rsidRPr="00642CBE" w:rsidRDefault="00606AAC" w:rsidP="006460A1">
      <w:pPr>
        <w:ind w:firstLine="720"/>
        <w:jc w:val="both"/>
        <w:rPr>
          <w:sz w:val="28"/>
          <w:szCs w:val="28"/>
        </w:rPr>
      </w:pPr>
      <w:r w:rsidRPr="00642CBE">
        <w:rPr>
          <w:sz w:val="28"/>
          <w:szCs w:val="28"/>
        </w:rPr>
        <w:t>Уровень обеспеченности данными объектами выполняется в границах территориального округа города Архангельска.</w:t>
      </w:r>
    </w:p>
    <w:p w:rsidR="00606AAC" w:rsidRPr="00634AEE" w:rsidRDefault="00634AEE" w:rsidP="006460A1">
      <w:pPr>
        <w:pStyle w:val="2a"/>
        <w:shd w:val="clear" w:color="auto" w:fill="auto"/>
        <w:spacing w:before="0" w:line="240" w:lineRule="auto"/>
        <w:ind w:firstLine="720"/>
        <w:jc w:val="both"/>
        <w:rPr>
          <w:b w:val="0"/>
          <w:sz w:val="28"/>
        </w:rPr>
      </w:pPr>
      <w:r w:rsidRPr="00634AEE">
        <w:rPr>
          <w:b w:val="0"/>
          <w:sz w:val="28"/>
        </w:rPr>
        <w:t xml:space="preserve">6.4.8. </w:t>
      </w:r>
      <w:r w:rsidR="00606AAC" w:rsidRPr="00634AEE">
        <w:rPr>
          <w:b w:val="0"/>
          <w:sz w:val="28"/>
        </w:rPr>
        <w:t>Поликлиники и медицинские учреждения</w:t>
      </w:r>
    </w:p>
    <w:p w:rsidR="00606AAC" w:rsidRPr="00642CBE" w:rsidRDefault="00606AAC" w:rsidP="006460A1">
      <w:pPr>
        <w:pStyle w:val="2a"/>
        <w:shd w:val="clear" w:color="auto" w:fill="auto"/>
        <w:spacing w:before="0" w:line="240" w:lineRule="auto"/>
        <w:ind w:firstLine="720"/>
        <w:jc w:val="both"/>
        <w:rPr>
          <w:b w:val="0"/>
          <w:sz w:val="28"/>
        </w:rPr>
      </w:pPr>
      <w:r w:rsidRPr="00642CBE">
        <w:rPr>
          <w:b w:val="0"/>
          <w:sz w:val="28"/>
        </w:rPr>
        <w:t xml:space="preserve">Согласно местным нормативам обеспеченность поликлиниками </w:t>
      </w:r>
      <w:r w:rsidR="006C415C">
        <w:rPr>
          <w:b w:val="0"/>
          <w:sz w:val="28"/>
        </w:rPr>
        <w:br/>
      </w:r>
      <w:r w:rsidRPr="00642CBE">
        <w:rPr>
          <w:b w:val="0"/>
          <w:sz w:val="28"/>
        </w:rPr>
        <w:t>и медицинскими учреждениями не относится к расч</w:t>
      </w:r>
      <w:r w:rsidR="00634AEE">
        <w:rPr>
          <w:b w:val="0"/>
          <w:sz w:val="28"/>
        </w:rPr>
        <w:t>е</w:t>
      </w:r>
      <w:r w:rsidRPr="00642CBE">
        <w:rPr>
          <w:b w:val="0"/>
          <w:sz w:val="28"/>
        </w:rPr>
        <w:t xml:space="preserve">тным показателям в сфере социального и культурно-бытового обеспечения и не обязательна </w:t>
      </w:r>
      <w:r w:rsidR="005D3A9E">
        <w:rPr>
          <w:b w:val="0"/>
          <w:sz w:val="28"/>
        </w:rPr>
        <w:br/>
      </w:r>
      <w:r w:rsidRPr="00642CBE">
        <w:rPr>
          <w:b w:val="0"/>
          <w:sz w:val="28"/>
        </w:rPr>
        <w:t>для отражения в проектах планировки территории.</w:t>
      </w:r>
    </w:p>
    <w:p w:rsidR="00606AAC" w:rsidRPr="00642CBE" w:rsidRDefault="00606AAC" w:rsidP="00606AAC">
      <w:pPr>
        <w:pStyle w:val="2a"/>
        <w:shd w:val="clear" w:color="auto" w:fill="auto"/>
        <w:spacing w:before="0" w:line="240" w:lineRule="auto"/>
        <w:ind w:firstLine="720"/>
        <w:jc w:val="both"/>
        <w:rPr>
          <w:b w:val="0"/>
          <w:sz w:val="28"/>
        </w:rPr>
      </w:pPr>
      <w:r w:rsidRPr="00642CBE">
        <w:rPr>
          <w:b w:val="0"/>
          <w:sz w:val="28"/>
        </w:rPr>
        <w:t>На территории, смежной с территорией проектирования расположены:</w:t>
      </w:r>
    </w:p>
    <w:p w:rsidR="00606AAC" w:rsidRPr="00642CBE" w:rsidRDefault="00634AEE" w:rsidP="00606AAC">
      <w:pPr>
        <w:pStyle w:val="2a"/>
        <w:shd w:val="clear" w:color="auto" w:fill="auto"/>
        <w:spacing w:before="0" w:line="240" w:lineRule="auto"/>
        <w:ind w:firstLine="720"/>
        <w:jc w:val="both"/>
        <w:rPr>
          <w:b w:val="0"/>
          <w:sz w:val="28"/>
        </w:rPr>
      </w:pPr>
      <w:r w:rsidRPr="00642CBE">
        <w:rPr>
          <w:b w:val="0"/>
          <w:sz w:val="28"/>
        </w:rPr>
        <w:t>стоматологический кабинет</w:t>
      </w:r>
      <w:r>
        <w:rPr>
          <w:b w:val="0"/>
          <w:sz w:val="28"/>
        </w:rPr>
        <w:t xml:space="preserve"> (</w:t>
      </w:r>
      <w:r w:rsidR="00177B19">
        <w:rPr>
          <w:b w:val="0"/>
          <w:sz w:val="28"/>
        </w:rPr>
        <w:t>просп.</w:t>
      </w:r>
      <w:r w:rsidR="00606AAC" w:rsidRPr="00642CBE">
        <w:rPr>
          <w:b w:val="0"/>
          <w:sz w:val="28"/>
        </w:rPr>
        <w:t xml:space="preserve"> Ленинградский, д. 1</w:t>
      </w:r>
      <w:r>
        <w:rPr>
          <w:b w:val="0"/>
          <w:sz w:val="28"/>
        </w:rPr>
        <w:t>)</w:t>
      </w:r>
      <w:r w:rsidR="00606AAC" w:rsidRPr="00642CBE">
        <w:rPr>
          <w:b w:val="0"/>
          <w:sz w:val="28"/>
        </w:rPr>
        <w:t>;</w:t>
      </w:r>
    </w:p>
    <w:p w:rsidR="00606AAC" w:rsidRPr="00642CBE" w:rsidRDefault="00634AEE" w:rsidP="00606AAC">
      <w:pPr>
        <w:pStyle w:val="2a"/>
        <w:shd w:val="clear" w:color="auto" w:fill="auto"/>
        <w:spacing w:before="0" w:line="240" w:lineRule="auto"/>
        <w:ind w:firstLine="720"/>
        <w:jc w:val="both"/>
        <w:rPr>
          <w:b w:val="0"/>
          <w:sz w:val="28"/>
        </w:rPr>
      </w:pPr>
      <w:r w:rsidRPr="00642CBE">
        <w:rPr>
          <w:b w:val="0"/>
          <w:sz w:val="28"/>
        </w:rPr>
        <w:t>стоматологические центры, диагностический центр</w:t>
      </w:r>
      <w:r>
        <w:rPr>
          <w:b w:val="0"/>
          <w:sz w:val="28"/>
        </w:rPr>
        <w:t xml:space="preserve"> (</w:t>
      </w:r>
      <w:r w:rsidR="00177B19">
        <w:rPr>
          <w:b w:val="0"/>
          <w:sz w:val="28"/>
        </w:rPr>
        <w:t>просп.</w:t>
      </w:r>
      <w:r w:rsidR="00606AAC" w:rsidRPr="00642CBE">
        <w:rPr>
          <w:b w:val="0"/>
          <w:sz w:val="28"/>
        </w:rPr>
        <w:t xml:space="preserve"> Ломоносова, д. 13</w:t>
      </w:r>
      <w:r>
        <w:rPr>
          <w:b w:val="0"/>
          <w:sz w:val="28"/>
        </w:rPr>
        <w:t>)</w:t>
      </w:r>
      <w:r w:rsidR="00606AAC" w:rsidRPr="00642CBE">
        <w:rPr>
          <w:b w:val="0"/>
          <w:sz w:val="28"/>
        </w:rPr>
        <w:t>;</w:t>
      </w:r>
    </w:p>
    <w:p w:rsidR="00606AAC" w:rsidRPr="00642CBE" w:rsidRDefault="00634AEE" w:rsidP="00606AAC">
      <w:pPr>
        <w:pStyle w:val="2a"/>
        <w:shd w:val="clear" w:color="auto" w:fill="auto"/>
        <w:spacing w:before="0" w:line="240" w:lineRule="auto"/>
        <w:ind w:firstLine="720"/>
        <w:jc w:val="both"/>
        <w:rPr>
          <w:b w:val="0"/>
          <w:sz w:val="28"/>
        </w:rPr>
      </w:pPr>
      <w:r w:rsidRPr="00642CBE">
        <w:rPr>
          <w:b w:val="0"/>
          <w:sz w:val="28"/>
        </w:rPr>
        <w:t xml:space="preserve">стоматологическая клиника </w:t>
      </w:r>
      <w:r>
        <w:rPr>
          <w:b w:val="0"/>
          <w:sz w:val="28"/>
        </w:rPr>
        <w:t>(</w:t>
      </w:r>
      <w:r w:rsidR="00606AAC" w:rsidRPr="00642CBE">
        <w:rPr>
          <w:b w:val="0"/>
          <w:sz w:val="28"/>
        </w:rPr>
        <w:t>ул. Вельская</w:t>
      </w:r>
      <w:r>
        <w:rPr>
          <w:b w:val="0"/>
          <w:sz w:val="28"/>
        </w:rPr>
        <w:t>)</w:t>
      </w:r>
      <w:r w:rsidR="00606AAC" w:rsidRPr="00642CBE">
        <w:rPr>
          <w:b w:val="0"/>
          <w:sz w:val="28"/>
        </w:rPr>
        <w:t>;</w:t>
      </w:r>
    </w:p>
    <w:p w:rsidR="006C415C" w:rsidRDefault="00634AEE" w:rsidP="00606AAC">
      <w:pPr>
        <w:pStyle w:val="2a"/>
        <w:shd w:val="clear" w:color="auto" w:fill="auto"/>
        <w:spacing w:before="0" w:line="240" w:lineRule="auto"/>
        <w:ind w:firstLine="720"/>
        <w:jc w:val="both"/>
        <w:rPr>
          <w:b w:val="0"/>
          <w:sz w:val="28"/>
        </w:rPr>
      </w:pPr>
      <w:r w:rsidRPr="00642CBE">
        <w:rPr>
          <w:b w:val="0"/>
          <w:sz w:val="28"/>
        </w:rPr>
        <w:t xml:space="preserve">стоматологический центр </w:t>
      </w:r>
      <w:r>
        <w:rPr>
          <w:b w:val="0"/>
          <w:sz w:val="28"/>
        </w:rPr>
        <w:t>(</w:t>
      </w:r>
      <w:r w:rsidR="00606AAC" w:rsidRPr="00642CBE">
        <w:rPr>
          <w:b w:val="0"/>
          <w:sz w:val="28"/>
        </w:rPr>
        <w:t>ул. Касаткиной, д. 3, к</w:t>
      </w:r>
      <w:r w:rsidR="005D3A9E">
        <w:rPr>
          <w:b w:val="0"/>
          <w:sz w:val="28"/>
        </w:rPr>
        <w:t>орп</w:t>
      </w:r>
      <w:r w:rsidR="00606AAC" w:rsidRPr="00642CBE">
        <w:rPr>
          <w:b w:val="0"/>
          <w:sz w:val="28"/>
        </w:rPr>
        <w:t>. 1</w:t>
      </w:r>
      <w:r>
        <w:rPr>
          <w:b w:val="0"/>
          <w:sz w:val="28"/>
        </w:rPr>
        <w:t>)</w:t>
      </w:r>
      <w:r w:rsidR="00606AAC" w:rsidRPr="00642CBE">
        <w:rPr>
          <w:b w:val="0"/>
          <w:sz w:val="28"/>
        </w:rPr>
        <w:t>;</w:t>
      </w:r>
    </w:p>
    <w:p w:rsidR="00606AAC" w:rsidRPr="00642CBE" w:rsidRDefault="00634AEE" w:rsidP="00606AAC">
      <w:pPr>
        <w:pStyle w:val="2a"/>
        <w:shd w:val="clear" w:color="auto" w:fill="auto"/>
        <w:spacing w:before="0" w:line="240" w:lineRule="auto"/>
        <w:ind w:firstLine="720"/>
        <w:jc w:val="both"/>
        <w:rPr>
          <w:b w:val="0"/>
          <w:sz w:val="28"/>
        </w:rPr>
      </w:pPr>
      <w:r w:rsidRPr="00642CBE">
        <w:rPr>
          <w:b w:val="0"/>
          <w:sz w:val="28"/>
        </w:rPr>
        <w:t xml:space="preserve">неврологический центр диагностики и реабилитации </w:t>
      </w:r>
      <w:r>
        <w:rPr>
          <w:b w:val="0"/>
          <w:sz w:val="28"/>
        </w:rPr>
        <w:br/>
        <w:t>(</w:t>
      </w:r>
      <w:r w:rsidR="00606AAC" w:rsidRPr="00642CBE">
        <w:rPr>
          <w:b w:val="0"/>
          <w:sz w:val="28"/>
        </w:rPr>
        <w:t>ул. Красноармейская, д. 20</w:t>
      </w:r>
      <w:r>
        <w:rPr>
          <w:b w:val="0"/>
          <w:sz w:val="28"/>
        </w:rPr>
        <w:t>)</w:t>
      </w:r>
      <w:r w:rsidR="00606AAC" w:rsidRPr="00642CBE">
        <w:rPr>
          <w:b w:val="0"/>
          <w:sz w:val="28"/>
        </w:rPr>
        <w:t>;</w:t>
      </w:r>
    </w:p>
    <w:p w:rsidR="00606AAC" w:rsidRPr="00642CBE" w:rsidRDefault="00634AEE" w:rsidP="00606AAC">
      <w:pPr>
        <w:pStyle w:val="2a"/>
        <w:shd w:val="clear" w:color="auto" w:fill="auto"/>
        <w:spacing w:before="0" w:line="240" w:lineRule="auto"/>
        <w:ind w:firstLine="720"/>
        <w:jc w:val="both"/>
        <w:rPr>
          <w:b w:val="0"/>
          <w:sz w:val="28"/>
        </w:rPr>
      </w:pPr>
      <w:r w:rsidRPr="00642CBE">
        <w:rPr>
          <w:b w:val="0"/>
          <w:sz w:val="28"/>
        </w:rPr>
        <w:t>коррекционно-развивающий центр</w:t>
      </w:r>
      <w:r>
        <w:rPr>
          <w:b w:val="0"/>
          <w:sz w:val="28"/>
        </w:rPr>
        <w:t xml:space="preserve"> (</w:t>
      </w:r>
      <w:r w:rsidR="00177B19">
        <w:rPr>
          <w:b w:val="0"/>
          <w:sz w:val="28"/>
        </w:rPr>
        <w:t>просп.</w:t>
      </w:r>
      <w:r w:rsidR="00606AAC" w:rsidRPr="00642CBE">
        <w:rPr>
          <w:b w:val="0"/>
          <w:sz w:val="28"/>
        </w:rPr>
        <w:t xml:space="preserve"> Московский, д. 4, к</w:t>
      </w:r>
      <w:r>
        <w:rPr>
          <w:b w:val="0"/>
          <w:sz w:val="28"/>
        </w:rPr>
        <w:t>орп</w:t>
      </w:r>
      <w:r w:rsidR="00606AAC" w:rsidRPr="00642CBE">
        <w:rPr>
          <w:b w:val="0"/>
          <w:sz w:val="28"/>
        </w:rPr>
        <w:t>. 1</w:t>
      </w:r>
      <w:r>
        <w:rPr>
          <w:b w:val="0"/>
          <w:sz w:val="28"/>
        </w:rPr>
        <w:t>)</w:t>
      </w:r>
      <w:r w:rsidR="00606AAC" w:rsidRPr="00642CBE">
        <w:rPr>
          <w:b w:val="0"/>
          <w:sz w:val="28"/>
        </w:rPr>
        <w:t>;</w:t>
      </w:r>
    </w:p>
    <w:p w:rsidR="00606AAC" w:rsidRPr="00642CBE" w:rsidRDefault="00634AEE" w:rsidP="00606AAC">
      <w:pPr>
        <w:pStyle w:val="2a"/>
        <w:shd w:val="clear" w:color="auto" w:fill="auto"/>
        <w:spacing w:before="0" w:line="240" w:lineRule="auto"/>
        <w:ind w:firstLine="720"/>
        <w:jc w:val="both"/>
        <w:rPr>
          <w:b w:val="0"/>
          <w:sz w:val="28"/>
        </w:rPr>
      </w:pPr>
      <w:r w:rsidRPr="00642CBE">
        <w:rPr>
          <w:b w:val="0"/>
          <w:sz w:val="28"/>
        </w:rPr>
        <w:t xml:space="preserve">основные отделения </w:t>
      </w:r>
      <w:r>
        <w:rPr>
          <w:b w:val="0"/>
          <w:sz w:val="28"/>
        </w:rPr>
        <w:t>ГБУЗ АО "</w:t>
      </w:r>
      <w:r w:rsidRPr="00642CBE">
        <w:rPr>
          <w:b w:val="0"/>
          <w:sz w:val="28"/>
        </w:rPr>
        <w:t>Архангельск</w:t>
      </w:r>
      <w:r>
        <w:rPr>
          <w:b w:val="0"/>
          <w:sz w:val="28"/>
        </w:rPr>
        <w:t>ая</w:t>
      </w:r>
      <w:r w:rsidRPr="00642CBE">
        <w:rPr>
          <w:b w:val="0"/>
          <w:sz w:val="28"/>
        </w:rPr>
        <w:t xml:space="preserve"> городск</w:t>
      </w:r>
      <w:r>
        <w:rPr>
          <w:b w:val="0"/>
          <w:sz w:val="28"/>
        </w:rPr>
        <w:t>ая</w:t>
      </w:r>
      <w:r w:rsidRPr="00642CBE">
        <w:rPr>
          <w:b w:val="0"/>
          <w:sz w:val="28"/>
        </w:rPr>
        <w:t xml:space="preserve"> клиническ</w:t>
      </w:r>
      <w:r>
        <w:rPr>
          <w:b w:val="0"/>
          <w:sz w:val="28"/>
        </w:rPr>
        <w:t>ая</w:t>
      </w:r>
      <w:r w:rsidRPr="00642CBE">
        <w:rPr>
          <w:b w:val="0"/>
          <w:sz w:val="28"/>
        </w:rPr>
        <w:t xml:space="preserve"> поликлиник</w:t>
      </w:r>
      <w:r>
        <w:rPr>
          <w:b w:val="0"/>
          <w:sz w:val="28"/>
        </w:rPr>
        <w:t>а</w:t>
      </w:r>
      <w:r w:rsidRPr="00642CBE">
        <w:rPr>
          <w:b w:val="0"/>
          <w:sz w:val="28"/>
        </w:rPr>
        <w:t xml:space="preserve"> №</w:t>
      </w:r>
      <w:r w:rsidR="005D3A9E">
        <w:rPr>
          <w:b w:val="0"/>
          <w:sz w:val="28"/>
        </w:rPr>
        <w:t xml:space="preserve"> </w:t>
      </w:r>
      <w:r w:rsidRPr="00642CBE">
        <w:rPr>
          <w:b w:val="0"/>
          <w:sz w:val="28"/>
        </w:rPr>
        <w:t>2</w:t>
      </w:r>
      <w:r>
        <w:rPr>
          <w:b w:val="0"/>
          <w:sz w:val="28"/>
        </w:rPr>
        <w:t>" (</w:t>
      </w:r>
      <w:r w:rsidR="00606AAC" w:rsidRPr="00642CBE">
        <w:rPr>
          <w:b w:val="0"/>
          <w:sz w:val="28"/>
        </w:rPr>
        <w:t xml:space="preserve">ул. </w:t>
      </w:r>
      <w:r>
        <w:rPr>
          <w:b w:val="0"/>
          <w:sz w:val="28"/>
        </w:rPr>
        <w:t xml:space="preserve">Прокопия </w:t>
      </w:r>
      <w:r w:rsidR="00606AAC" w:rsidRPr="00642CBE">
        <w:rPr>
          <w:b w:val="0"/>
          <w:sz w:val="28"/>
        </w:rPr>
        <w:t>Галушина, д.</w:t>
      </w:r>
      <w:r>
        <w:rPr>
          <w:b w:val="0"/>
          <w:sz w:val="28"/>
        </w:rPr>
        <w:t xml:space="preserve"> </w:t>
      </w:r>
      <w:r w:rsidR="00606AAC" w:rsidRPr="00642CBE">
        <w:rPr>
          <w:b w:val="0"/>
          <w:sz w:val="28"/>
        </w:rPr>
        <w:t xml:space="preserve">6 и </w:t>
      </w:r>
      <w:r w:rsidR="00177B19">
        <w:rPr>
          <w:b w:val="0"/>
          <w:sz w:val="28"/>
        </w:rPr>
        <w:t>просп.</w:t>
      </w:r>
      <w:r w:rsidR="00606AAC" w:rsidRPr="00642CBE">
        <w:rPr>
          <w:b w:val="0"/>
          <w:sz w:val="28"/>
        </w:rPr>
        <w:t xml:space="preserve"> Ломоносова</w:t>
      </w:r>
      <w:r w:rsidR="005D3A9E">
        <w:rPr>
          <w:b w:val="0"/>
          <w:sz w:val="28"/>
        </w:rPr>
        <w:t>,</w:t>
      </w:r>
      <w:r w:rsidR="00606AAC" w:rsidRPr="00642CBE">
        <w:rPr>
          <w:b w:val="0"/>
          <w:sz w:val="28"/>
        </w:rPr>
        <w:t xml:space="preserve"> д.</w:t>
      </w:r>
      <w:r>
        <w:rPr>
          <w:b w:val="0"/>
          <w:sz w:val="28"/>
        </w:rPr>
        <w:t xml:space="preserve"> </w:t>
      </w:r>
      <w:r w:rsidR="00606AAC" w:rsidRPr="00642CBE">
        <w:rPr>
          <w:b w:val="0"/>
          <w:sz w:val="28"/>
        </w:rPr>
        <w:t>42</w:t>
      </w:r>
      <w:r>
        <w:rPr>
          <w:b w:val="0"/>
          <w:sz w:val="28"/>
        </w:rPr>
        <w:t>)</w:t>
      </w:r>
      <w:r w:rsidR="00606AAC" w:rsidRPr="00642CBE">
        <w:rPr>
          <w:b w:val="0"/>
          <w:sz w:val="28"/>
        </w:rPr>
        <w:t>.</w:t>
      </w:r>
    </w:p>
    <w:p w:rsidR="00606AAC" w:rsidRPr="00642CBE" w:rsidRDefault="00606AAC" w:rsidP="00F02B5C">
      <w:pPr>
        <w:ind w:firstLine="720"/>
        <w:jc w:val="both"/>
        <w:rPr>
          <w:sz w:val="28"/>
          <w:szCs w:val="28"/>
        </w:rPr>
      </w:pPr>
      <w:r w:rsidRPr="00642CBE">
        <w:rPr>
          <w:sz w:val="28"/>
          <w:szCs w:val="28"/>
        </w:rPr>
        <w:t>Уровень обеспеченности данными объектами выполняется в границах территориального округа города Архангельска.</w:t>
      </w:r>
    </w:p>
    <w:p w:rsidR="00606AAC" w:rsidRPr="00642CBE" w:rsidRDefault="00B40665" w:rsidP="00606AAC">
      <w:pPr>
        <w:pStyle w:val="a"/>
        <w:keepNext/>
        <w:widowControl w:val="0"/>
        <w:numPr>
          <w:ilvl w:val="0"/>
          <w:numId w:val="0"/>
        </w:numPr>
        <w:tabs>
          <w:tab w:val="left" w:pos="0"/>
        </w:tabs>
        <w:spacing w:after="0"/>
        <w:ind w:firstLine="720"/>
        <w:outlineLvl w:val="0"/>
        <w:rPr>
          <w:rFonts w:ascii="Times New Roman" w:hAnsi="Times New Roman"/>
          <w:sz w:val="28"/>
        </w:rPr>
      </w:pPr>
      <w:bookmarkStart w:id="13" w:name="_Toc92816169"/>
      <w:bookmarkStart w:id="14" w:name="_Toc101774569"/>
      <w:r>
        <w:rPr>
          <w:rFonts w:ascii="Times New Roman" w:hAnsi="Times New Roman"/>
          <w:sz w:val="28"/>
        </w:rPr>
        <w:t xml:space="preserve">6.4.9. </w:t>
      </w:r>
      <w:r w:rsidR="00606AAC" w:rsidRPr="00642CBE">
        <w:rPr>
          <w:rFonts w:ascii="Times New Roman" w:hAnsi="Times New Roman"/>
          <w:sz w:val="28"/>
        </w:rPr>
        <w:t>Объекты по предупреждению чрезвычайных ситуаций и ликвидации их последствий</w:t>
      </w:r>
      <w:bookmarkEnd w:id="13"/>
      <w:bookmarkEnd w:id="14"/>
    </w:p>
    <w:p w:rsidR="00606AAC" w:rsidRPr="00642CBE" w:rsidRDefault="00606AAC" w:rsidP="00B40665">
      <w:pPr>
        <w:ind w:firstLine="720"/>
        <w:jc w:val="both"/>
        <w:rPr>
          <w:sz w:val="28"/>
          <w:szCs w:val="28"/>
        </w:rPr>
      </w:pPr>
      <w:r w:rsidRPr="00642CBE">
        <w:rPr>
          <w:sz w:val="28"/>
          <w:szCs w:val="28"/>
        </w:rPr>
        <w:t>На территории проектирования располагается:</w:t>
      </w:r>
    </w:p>
    <w:p w:rsidR="00606AAC" w:rsidRPr="00642CBE" w:rsidRDefault="00716D0F" w:rsidP="00B40665">
      <w:pPr>
        <w:ind w:firstLine="720"/>
        <w:jc w:val="both"/>
        <w:rPr>
          <w:sz w:val="28"/>
          <w:szCs w:val="28"/>
        </w:rPr>
      </w:pPr>
      <w:r>
        <w:rPr>
          <w:sz w:val="28"/>
          <w:szCs w:val="28"/>
        </w:rPr>
        <w:t>ГБУ</w:t>
      </w:r>
      <w:r w:rsidR="00606AAC" w:rsidRPr="00642CBE">
        <w:rPr>
          <w:sz w:val="28"/>
          <w:szCs w:val="28"/>
        </w:rPr>
        <w:t xml:space="preserve"> </w:t>
      </w:r>
      <w:r>
        <w:rPr>
          <w:sz w:val="28"/>
          <w:szCs w:val="28"/>
        </w:rPr>
        <w:t>АО</w:t>
      </w:r>
      <w:r w:rsidR="00606AAC" w:rsidRPr="00642CBE">
        <w:rPr>
          <w:sz w:val="28"/>
          <w:szCs w:val="28"/>
        </w:rPr>
        <w:t xml:space="preserve"> </w:t>
      </w:r>
      <w:r w:rsidR="00642CBE">
        <w:rPr>
          <w:sz w:val="28"/>
          <w:szCs w:val="28"/>
        </w:rPr>
        <w:t>"</w:t>
      </w:r>
      <w:r w:rsidR="00606AAC" w:rsidRPr="00642CBE">
        <w:rPr>
          <w:sz w:val="28"/>
          <w:szCs w:val="28"/>
        </w:rPr>
        <w:t>Служба спасения им</w:t>
      </w:r>
      <w:r>
        <w:rPr>
          <w:sz w:val="28"/>
          <w:szCs w:val="28"/>
        </w:rPr>
        <w:t>ени</w:t>
      </w:r>
      <w:r w:rsidR="00606AAC" w:rsidRPr="00642CBE">
        <w:rPr>
          <w:sz w:val="28"/>
          <w:szCs w:val="28"/>
        </w:rPr>
        <w:t xml:space="preserve"> И.А. Поливаного</w:t>
      </w:r>
      <w:r w:rsidR="00642CBE">
        <w:rPr>
          <w:sz w:val="28"/>
          <w:szCs w:val="28"/>
        </w:rPr>
        <w:t>"</w:t>
      </w:r>
      <w:r w:rsidR="00DF7C96">
        <w:rPr>
          <w:sz w:val="28"/>
          <w:szCs w:val="28"/>
        </w:rPr>
        <w:t>, образовано</w:t>
      </w:r>
      <w:r w:rsidR="00606AAC" w:rsidRPr="00642CBE">
        <w:rPr>
          <w:sz w:val="28"/>
          <w:szCs w:val="28"/>
        </w:rPr>
        <w:t xml:space="preserve"> </w:t>
      </w:r>
      <w:r w:rsidR="005D3A9E">
        <w:rPr>
          <w:sz w:val="28"/>
          <w:szCs w:val="28"/>
        </w:rPr>
        <w:br/>
      </w:r>
      <w:r w:rsidR="00606AAC" w:rsidRPr="00642CBE">
        <w:rPr>
          <w:sz w:val="28"/>
          <w:szCs w:val="28"/>
        </w:rPr>
        <w:t>для проведения первоочередных аварийно-спасательных и других неотложных работ на территории Архангельской области.</w:t>
      </w:r>
    </w:p>
    <w:p w:rsidR="00606AAC" w:rsidRPr="00642CBE" w:rsidRDefault="00606AAC" w:rsidP="00B40665">
      <w:pPr>
        <w:ind w:firstLine="720"/>
        <w:jc w:val="both"/>
        <w:rPr>
          <w:sz w:val="28"/>
          <w:szCs w:val="28"/>
        </w:rPr>
      </w:pPr>
      <w:r w:rsidRPr="00642CBE">
        <w:rPr>
          <w:sz w:val="28"/>
          <w:szCs w:val="28"/>
        </w:rPr>
        <w:t xml:space="preserve">В структуре органов исполнительной власти администрации региона </w:t>
      </w:r>
      <w:r w:rsidR="00DF7C96">
        <w:rPr>
          <w:sz w:val="28"/>
          <w:szCs w:val="28"/>
        </w:rPr>
        <w:t>ГБУ</w:t>
      </w:r>
      <w:r w:rsidR="00DF7C96" w:rsidRPr="00642CBE">
        <w:rPr>
          <w:sz w:val="28"/>
          <w:szCs w:val="28"/>
        </w:rPr>
        <w:t xml:space="preserve"> </w:t>
      </w:r>
      <w:r w:rsidR="00DF7C96">
        <w:rPr>
          <w:sz w:val="28"/>
          <w:szCs w:val="28"/>
        </w:rPr>
        <w:t>АО</w:t>
      </w:r>
      <w:r w:rsidR="00DF7C96" w:rsidRPr="00642CBE">
        <w:rPr>
          <w:sz w:val="28"/>
          <w:szCs w:val="28"/>
        </w:rPr>
        <w:t xml:space="preserve"> </w:t>
      </w:r>
      <w:r w:rsidR="00DF7C96">
        <w:rPr>
          <w:sz w:val="28"/>
          <w:szCs w:val="28"/>
        </w:rPr>
        <w:t>"</w:t>
      </w:r>
      <w:r w:rsidR="00DF7C96" w:rsidRPr="00642CBE">
        <w:rPr>
          <w:sz w:val="28"/>
          <w:szCs w:val="28"/>
        </w:rPr>
        <w:t>Служба спасения им</w:t>
      </w:r>
      <w:r w:rsidR="00DF7C96">
        <w:rPr>
          <w:sz w:val="28"/>
          <w:szCs w:val="28"/>
        </w:rPr>
        <w:t>ени</w:t>
      </w:r>
      <w:r w:rsidR="00DF7C96" w:rsidRPr="00642CBE">
        <w:rPr>
          <w:sz w:val="28"/>
          <w:szCs w:val="28"/>
        </w:rPr>
        <w:t xml:space="preserve"> И.А. Поливаного</w:t>
      </w:r>
      <w:r w:rsidR="00DF7C96">
        <w:rPr>
          <w:sz w:val="28"/>
          <w:szCs w:val="28"/>
        </w:rPr>
        <w:t xml:space="preserve">" </w:t>
      </w:r>
      <w:r w:rsidRPr="00642CBE">
        <w:rPr>
          <w:sz w:val="28"/>
          <w:szCs w:val="28"/>
        </w:rPr>
        <w:t>подведомственна Агентству государственной противопожарной службы и гражданской защиты Архангельской области.</w:t>
      </w:r>
    </w:p>
    <w:p w:rsidR="00606AAC" w:rsidRPr="00642CBE" w:rsidRDefault="00606AAC" w:rsidP="00B40665">
      <w:pPr>
        <w:ind w:firstLine="720"/>
        <w:jc w:val="both"/>
        <w:rPr>
          <w:sz w:val="28"/>
          <w:szCs w:val="28"/>
        </w:rPr>
      </w:pPr>
      <w:r w:rsidRPr="00642CBE">
        <w:rPr>
          <w:sz w:val="28"/>
          <w:szCs w:val="28"/>
        </w:rPr>
        <w:t xml:space="preserve">Уровень обеспеченности и территориальной доступности для объекта территориального планирования в границах зоны обслуживания радиусом </w:t>
      </w:r>
      <w:r w:rsidR="005D3A9E">
        <w:rPr>
          <w:sz w:val="28"/>
          <w:szCs w:val="28"/>
        </w:rPr>
        <w:br/>
      </w:r>
      <w:r w:rsidRPr="00642CBE">
        <w:rPr>
          <w:sz w:val="28"/>
          <w:szCs w:val="28"/>
        </w:rPr>
        <w:t>не более 3 км выполняется в полном объеме.</w:t>
      </w:r>
    </w:p>
    <w:p w:rsidR="00606AAC" w:rsidRPr="00642CBE" w:rsidRDefault="009F03B5" w:rsidP="005D3A9E">
      <w:pPr>
        <w:pStyle w:val="a"/>
        <w:keepNext/>
        <w:widowControl w:val="0"/>
        <w:numPr>
          <w:ilvl w:val="0"/>
          <w:numId w:val="0"/>
        </w:numPr>
        <w:tabs>
          <w:tab w:val="left" w:pos="0"/>
        </w:tabs>
        <w:spacing w:after="0"/>
        <w:ind w:left="1353" w:hanging="644"/>
        <w:outlineLvl w:val="0"/>
        <w:rPr>
          <w:rFonts w:ascii="Times New Roman" w:hAnsi="Times New Roman"/>
          <w:sz w:val="28"/>
        </w:rPr>
      </w:pPr>
      <w:bookmarkStart w:id="15" w:name="_Toc92816170"/>
      <w:bookmarkStart w:id="16" w:name="_Toc101774570"/>
      <w:r>
        <w:rPr>
          <w:rFonts w:ascii="Times New Roman" w:hAnsi="Times New Roman"/>
          <w:sz w:val="28"/>
        </w:rPr>
        <w:t xml:space="preserve">6.4.10. </w:t>
      </w:r>
      <w:r w:rsidR="00606AAC" w:rsidRPr="00642CBE">
        <w:rPr>
          <w:rFonts w:ascii="Times New Roman" w:hAnsi="Times New Roman"/>
          <w:sz w:val="28"/>
        </w:rPr>
        <w:t>Объекты санитарной очистки территории</w:t>
      </w:r>
      <w:bookmarkEnd w:id="15"/>
      <w:bookmarkEnd w:id="16"/>
    </w:p>
    <w:p w:rsidR="00606AAC" w:rsidRPr="00642CBE" w:rsidRDefault="00606AAC" w:rsidP="00B40665">
      <w:pPr>
        <w:ind w:firstLine="720"/>
        <w:jc w:val="both"/>
        <w:rPr>
          <w:sz w:val="28"/>
          <w:szCs w:val="28"/>
        </w:rPr>
      </w:pPr>
      <w:r w:rsidRPr="00642CBE">
        <w:rPr>
          <w:sz w:val="28"/>
          <w:szCs w:val="28"/>
        </w:rPr>
        <w:t>Нормативы образования тв</w:t>
      </w:r>
      <w:r w:rsidR="009F03B5">
        <w:rPr>
          <w:sz w:val="28"/>
          <w:szCs w:val="28"/>
        </w:rPr>
        <w:t>е</w:t>
      </w:r>
      <w:r w:rsidRPr="00642CBE">
        <w:rPr>
          <w:sz w:val="28"/>
          <w:szCs w:val="28"/>
        </w:rPr>
        <w:t>рдых бытовых отходов, жидких бытовых отходов и крупногабаритного мусора населением, проживающим в жилищном фонде, из расч</w:t>
      </w:r>
      <w:r w:rsidR="009F03B5">
        <w:rPr>
          <w:sz w:val="28"/>
          <w:szCs w:val="28"/>
        </w:rPr>
        <w:t>е</w:t>
      </w:r>
      <w:r w:rsidRPr="00642CBE">
        <w:rPr>
          <w:sz w:val="28"/>
          <w:szCs w:val="28"/>
        </w:rPr>
        <w:t xml:space="preserve">та накопления на одного человека в год устанавливаются </w:t>
      </w:r>
      <w:r w:rsidR="006C415C">
        <w:rPr>
          <w:sz w:val="28"/>
          <w:szCs w:val="28"/>
        </w:rPr>
        <w:br/>
      </w:r>
      <w:r w:rsidRPr="00642CBE">
        <w:rPr>
          <w:sz w:val="28"/>
          <w:szCs w:val="28"/>
        </w:rPr>
        <w:t>в соответствии с местными нормативами градостроительного проектирования.</w:t>
      </w:r>
    </w:p>
    <w:p w:rsidR="00606AAC" w:rsidRPr="00642CBE" w:rsidRDefault="009F03B5" w:rsidP="00B40665">
      <w:pPr>
        <w:ind w:firstLine="720"/>
        <w:jc w:val="both"/>
        <w:rPr>
          <w:sz w:val="28"/>
          <w:szCs w:val="28"/>
        </w:rPr>
      </w:pPr>
      <w:r w:rsidRPr="00642CBE">
        <w:rPr>
          <w:sz w:val="28"/>
          <w:szCs w:val="28"/>
        </w:rPr>
        <w:t>Нормативы образования отходов</w:t>
      </w:r>
      <w:r>
        <w:rPr>
          <w:sz w:val="28"/>
          <w:szCs w:val="28"/>
        </w:rPr>
        <w:t xml:space="preserve"> представлены в таблице 7.</w:t>
      </w:r>
    </w:p>
    <w:p w:rsidR="00606AAC" w:rsidRDefault="00606AAC" w:rsidP="00606AAC">
      <w:pPr>
        <w:ind w:firstLine="720"/>
        <w:rPr>
          <w:sz w:val="28"/>
          <w:szCs w:val="28"/>
        </w:rPr>
      </w:pPr>
    </w:p>
    <w:p w:rsidR="005D3A9E" w:rsidRDefault="005D3A9E" w:rsidP="00606AAC">
      <w:pPr>
        <w:ind w:firstLine="720"/>
        <w:rPr>
          <w:sz w:val="28"/>
          <w:szCs w:val="28"/>
        </w:rPr>
      </w:pPr>
    </w:p>
    <w:p w:rsidR="005D3A9E" w:rsidRPr="00642CBE" w:rsidRDefault="005D3A9E" w:rsidP="00606AAC">
      <w:pPr>
        <w:ind w:firstLine="720"/>
        <w:rPr>
          <w:sz w:val="28"/>
          <w:szCs w:val="28"/>
        </w:rPr>
      </w:pPr>
    </w:p>
    <w:p w:rsidR="00606AAC" w:rsidRPr="00642CBE" w:rsidRDefault="00606AAC" w:rsidP="005D3A9E">
      <w:pPr>
        <w:rPr>
          <w:sz w:val="28"/>
          <w:szCs w:val="28"/>
        </w:rPr>
      </w:pPr>
      <w:r w:rsidRPr="00642CBE">
        <w:rPr>
          <w:sz w:val="28"/>
          <w:szCs w:val="28"/>
        </w:rPr>
        <w:lastRenderedPageBreak/>
        <w:t xml:space="preserve">Таблица 7 </w:t>
      </w:r>
    </w:p>
    <w:tbl>
      <w:tblPr>
        <w:tblStyle w:val="afd"/>
        <w:tblW w:w="9639" w:type="dxa"/>
        <w:tblInd w:w="108" w:type="dxa"/>
        <w:tblLayout w:type="fixed"/>
        <w:tblLook w:val="04A0" w:firstRow="1" w:lastRow="0" w:firstColumn="1" w:lastColumn="0" w:noHBand="0" w:noVBand="1"/>
      </w:tblPr>
      <w:tblGrid>
        <w:gridCol w:w="4159"/>
        <w:gridCol w:w="1434"/>
        <w:gridCol w:w="1462"/>
        <w:gridCol w:w="2584"/>
      </w:tblGrid>
      <w:tr w:rsidR="00606AAC" w:rsidRPr="009F03B5" w:rsidTr="009F03B5">
        <w:trPr>
          <w:trHeight w:hRule="exact" w:val="851"/>
        </w:trPr>
        <w:tc>
          <w:tcPr>
            <w:tcW w:w="4159" w:type="dxa"/>
            <w:tcBorders>
              <w:left w:val="nil"/>
              <w:bottom w:val="single" w:sz="4" w:space="0" w:color="auto"/>
            </w:tcBorders>
            <w:vAlign w:val="center"/>
          </w:tcPr>
          <w:p w:rsidR="00606AAC" w:rsidRPr="009F03B5" w:rsidRDefault="00606AAC" w:rsidP="00606AAC">
            <w:pPr>
              <w:autoSpaceDE w:val="0"/>
              <w:autoSpaceDN w:val="0"/>
              <w:adjustRightInd w:val="0"/>
              <w:jc w:val="center"/>
              <w:rPr>
                <w:sz w:val="24"/>
                <w:szCs w:val="24"/>
              </w:rPr>
            </w:pPr>
            <w:r w:rsidRPr="009F03B5">
              <w:rPr>
                <w:sz w:val="24"/>
                <w:szCs w:val="24"/>
              </w:rPr>
              <w:t>Показатель</w:t>
            </w:r>
          </w:p>
        </w:tc>
        <w:tc>
          <w:tcPr>
            <w:tcW w:w="1434" w:type="dxa"/>
            <w:tcBorders>
              <w:bottom w:val="single" w:sz="4" w:space="0" w:color="auto"/>
            </w:tcBorders>
            <w:vAlign w:val="center"/>
          </w:tcPr>
          <w:p w:rsidR="00606AAC" w:rsidRPr="009F03B5" w:rsidRDefault="00606AAC" w:rsidP="00606AAC">
            <w:pPr>
              <w:autoSpaceDE w:val="0"/>
              <w:autoSpaceDN w:val="0"/>
              <w:adjustRightInd w:val="0"/>
              <w:jc w:val="center"/>
              <w:rPr>
                <w:sz w:val="24"/>
                <w:szCs w:val="24"/>
              </w:rPr>
            </w:pPr>
            <w:r w:rsidRPr="009F03B5">
              <w:rPr>
                <w:rFonts w:hint="eastAsia"/>
                <w:sz w:val="24"/>
                <w:szCs w:val="24"/>
              </w:rPr>
              <w:t>Единица</w:t>
            </w:r>
            <w:r w:rsidRPr="009F03B5">
              <w:rPr>
                <w:sz w:val="24"/>
                <w:szCs w:val="24"/>
              </w:rPr>
              <w:t xml:space="preserve"> </w:t>
            </w:r>
            <w:r w:rsidRPr="009F03B5">
              <w:rPr>
                <w:rFonts w:hint="eastAsia"/>
                <w:sz w:val="24"/>
                <w:szCs w:val="24"/>
              </w:rPr>
              <w:t>измерения</w:t>
            </w:r>
          </w:p>
        </w:tc>
        <w:tc>
          <w:tcPr>
            <w:tcW w:w="1462" w:type="dxa"/>
            <w:tcBorders>
              <w:bottom w:val="single" w:sz="4" w:space="0" w:color="auto"/>
            </w:tcBorders>
            <w:vAlign w:val="center"/>
          </w:tcPr>
          <w:p w:rsidR="00606AAC" w:rsidRPr="009F03B5" w:rsidRDefault="00606AAC" w:rsidP="00606AAC">
            <w:pPr>
              <w:autoSpaceDE w:val="0"/>
              <w:autoSpaceDN w:val="0"/>
              <w:adjustRightInd w:val="0"/>
              <w:jc w:val="center"/>
              <w:rPr>
                <w:sz w:val="24"/>
                <w:szCs w:val="24"/>
              </w:rPr>
            </w:pPr>
            <w:r w:rsidRPr="009F03B5">
              <w:rPr>
                <w:rFonts w:hint="eastAsia"/>
                <w:sz w:val="24"/>
                <w:szCs w:val="24"/>
              </w:rPr>
              <w:t>Значение</w:t>
            </w:r>
          </w:p>
          <w:p w:rsidR="00606AAC" w:rsidRPr="009F03B5" w:rsidRDefault="00606AAC" w:rsidP="00606AAC">
            <w:pPr>
              <w:autoSpaceDE w:val="0"/>
              <w:autoSpaceDN w:val="0"/>
              <w:adjustRightInd w:val="0"/>
              <w:jc w:val="center"/>
              <w:rPr>
                <w:sz w:val="24"/>
                <w:szCs w:val="24"/>
              </w:rPr>
            </w:pPr>
            <w:r w:rsidRPr="009F03B5">
              <w:rPr>
                <w:rFonts w:hint="eastAsia"/>
                <w:sz w:val="24"/>
                <w:szCs w:val="24"/>
              </w:rPr>
              <w:t>показателя</w:t>
            </w:r>
          </w:p>
        </w:tc>
        <w:tc>
          <w:tcPr>
            <w:tcW w:w="2584" w:type="dxa"/>
            <w:tcBorders>
              <w:bottom w:val="single" w:sz="4" w:space="0" w:color="auto"/>
              <w:right w:val="nil"/>
            </w:tcBorders>
            <w:vAlign w:val="center"/>
          </w:tcPr>
          <w:p w:rsidR="00606AAC" w:rsidRPr="009F03B5" w:rsidRDefault="00606AAC" w:rsidP="00606AAC">
            <w:pPr>
              <w:autoSpaceDE w:val="0"/>
              <w:autoSpaceDN w:val="0"/>
              <w:adjustRightInd w:val="0"/>
              <w:jc w:val="center"/>
              <w:rPr>
                <w:sz w:val="24"/>
                <w:szCs w:val="24"/>
              </w:rPr>
            </w:pPr>
            <w:r w:rsidRPr="009F03B5">
              <w:rPr>
                <w:rFonts w:hint="eastAsia"/>
                <w:sz w:val="24"/>
                <w:szCs w:val="24"/>
              </w:rPr>
              <w:t>Формула расчета</w:t>
            </w:r>
          </w:p>
        </w:tc>
      </w:tr>
      <w:tr w:rsidR="00606AAC" w:rsidRPr="009F03B5" w:rsidTr="009F03B5">
        <w:trPr>
          <w:trHeight w:hRule="exact" w:val="851"/>
        </w:trPr>
        <w:tc>
          <w:tcPr>
            <w:tcW w:w="4159" w:type="dxa"/>
            <w:tcBorders>
              <w:top w:val="single" w:sz="4" w:space="0" w:color="auto"/>
              <w:left w:val="nil"/>
              <w:bottom w:val="nil"/>
              <w:right w:val="nil"/>
            </w:tcBorders>
            <w:vAlign w:val="center"/>
          </w:tcPr>
          <w:p w:rsidR="00606AAC" w:rsidRPr="009F03B5" w:rsidRDefault="00606AAC" w:rsidP="00606AAC">
            <w:pPr>
              <w:autoSpaceDE w:val="0"/>
              <w:autoSpaceDN w:val="0"/>
              <w:adjustRightInd w:val="0"/>
              <w:rPr>
                <w:sz w:val="24"/>
                <w:szCs w:val="24"/>
              </w:rPr>
            </w:pPr>
            <w:r w:rsidRPr="009F03B5">
              <w:rPr>
                <w:sz w:val="24"/>
                <w:szCs w:val="24"/>
              </w:rPr>
              <w:t>Норма накопления тв</w:t>
            </w:r>
            <w:r w:rsidR="00E7675C">
              <w:rPr>
                <w:sz w:val="24"/>
                <w:szCs w:val="24"/>
              </w:rPr>
              <w:t>е</w:t>
            </w:r>
            <w:r w:rsidRPr="009F03B5">
              <w:rPr>
                <w:sz w:val="24"/>
                <w:szCs w:val="24"/>
              </w:rPr>
              <w:t>рдых бытовых отходов для жилищного фонда</w:t>
            </w:r>
          </w:p>
        </w:tc>
        <w:tc>
          <w:tcPr>
            <w:tcW w:w="1434" w:type="dxa"/>
            <w:tcBorders>
              <w:top w:val="single" w:sz="4" w:space="0" w:color="auto"/>
              <w:left w:val="nil"/>
              <w:bottom w:val="nil"/>
              <w:right w:val="nil"/>
            </w:tcBorders>
            <w:vAlign w:val="center"/>
          </w:tcPr>
          <w:p w:rsidR="00606AAC" w:rsidRPr="009F03B5" w:rsidRDefault="00606AAC" w:rsidP="006C415C">
            <w:pPr>
              <w:autoSpaceDE w:val="0"/>
              <w:autoSpaceDN w:val="0"/>
              <w:adjustRightInd w:val="0"/>
              <w:jc w:val="center"/>
              <w:rPr>
                <w:sz w:val="24"/>
                <w:szCs w:val="24"/>
              </w:rPr>
            </w:pPr>
            <w:r w:rsidRPr="009F03B5">
              <w:rPr>
                <w:sz w:val="24"/>
                <w:szCs w:val="24"/>
              </w:rPr>
              <w:t>куб.</w:t>
            </w:r>
            <w:r w:rsidR="005D3A9E">
              <w:rPr>
                <w:sz w:val="24"/>
                <w:szCs w:val="24"/>
              </w:rPr>
              <w:t xml:space="preserve"> </w:t>
            </w:r>
            <w:r w:rsidRPr="009F03B5">
              <w:rPr>
                <w:sz w:val="24"/>
                <w:szCs w:val="24"/>
              </w:rPr>
              <w:t xml:space="preserve">м </w:t>
            </w:r>
            <w:r w:rsidR="006C415C">
              <w:rPr>
                <w:sz w:val="24"/>
                <w:szCs w:val="24"/>
              </w:rPr>
              <w:br/>
            </w:r>
            <w:r w:rsidRPr="009F03B5">
              <w:rPr>
                <w:sz w:val="24"/>
                <w:szCs w:val="24"/>
              </w:rPr>
              <w:t>на 1 чел.</w:t>
            </w:r>
            <w:r w:rsidR="006C415C">
              <w:rPr>
                <w:sz w:val="24"/>
                <w:szCs w:val="24"/>
              </w:rPr>
              <w:br/>
            </w:r>
            <w:r w:rsidRPr="009F03B5">
              <w:rPr>
                <w:sz w:val="24"/>
                <w:szCs w:val="24"/>
              </w:rPr>
              <w:t>в год</w:t>
            </w:r>
          </w:p>
        </w:tc>
        <w:tc>
          <w:tcPr>
            <w:tcW w:w="1462" w:type="dxa"/>
            <w:tcBorders>
              <w:top w:val="single" w:sz="4" w:space="0" w:color="auto"/>
              <w:left w:val="nil"/>
              <w:bottom w:val="nil"/>
              <w:right w:val="nil"/>
            </w:tcBorders>
            <w:vAlign w:val="center"/>
          </w:tcPr>
          <w:p w:rsidR="00606AAC" w:rsidRPr="009F03B5" w:rsidRDefault="00606AAC" w:rsidP="00606AAC">
            <w:pPr>
              <w:autoSpaceDE w:val="0"/>
              <w:autoSpaceDN w:val="0"/>
              <w:adjustRightInd w:val="0"/>
              <w:jc w:val="center"/>
              <w:rPr>
                <w:sz w:val="24"/>
                <w:szCs w:val="24"/>
              </w:rPr>
            </w:pPr>
            <w:r w:rsidRPr="009F03B5">
              <w:rPr>
                <w:sz w:val="24"/>
                <w:szCs w:val="24"/>
              </w:rPr>
              <w:t>1,7</w:t>
            </w:r>
          </w:p>
        </w:tc>
        <w:tc>
          <w:tcPr>
            <w:tcW w:w="2584" w:type="dxa"/>
            <w:tcBorders>
              <w:top w:val="single" w:sz="4" w:space="0" w:color="auto"/>
              <w:left w:val="nil"/>
              <w:bottom w:val="nil"/>
              <w:right w:val="nil"/>
            </w:tcBorders>
            <w:vAlign w:val="center"/>
          </w:tcPr>
          <w:p w:rsidR="00606AAC" w:rsidRPr="009F03B5" w:rsidRDefault="00606AAC" w:rsidP="009F03B5">
            <w:pPr>
              <w:autoSpaceDE w:val="0"/>
              <w:autoSpaceDN w:val="0"/>
              <w:adjustRightInd w:val="0"/>
              <w:jc w:val="center"/>
              <w:rPr>
                <w:sz w:val="24"/>
                <w:szCs w:val="24"/>
              </w:rPr>
            </w:pPr>
            <w:r w:rsidRPr="009F03B5">
              <w:rPr>
                <w:sz w:val="24"/>
                <w:szCs w:val="24"/>
              </w:rPr>
              <w:t xml:space="preserve">1,7 </w:t>
            </w:r>
            <w:r w:rsidR="009F03B5">
              <w:rPr>
                <w:sz w:val="24"/>
                <w:szCs w:val="24"/>
              </w:rPr>
              <w:t>х</w:t>
            </w:r>
            <w:r w:rsidRPr="009F03B5">
              <w:rPr>
                <w:sz w:val="24"/>
                <w:szCs w:val="24"/>
              </w:rPr>
              <w:t xml:space="preserve"> 660 = 1122,0 </w:t>
            </w:r>
          </w:p>
        </w:tc>
      </w:tr>
      <w:tr w:rsidR="00606AAC" w:rsidRPr="009F03B5" w:rsidTr="009F03B5">
        <w:trPr>
          <w:trHeight w:hRule="exact" w:val="851"/>
        </w:trPr>
        <w:tc>
          <w:tcPr>
            <w:tcW w:w="4159" w:type="dxa"/>
            <w:tcBorders>
              <w:top w:val="nil"/>
              <w:left w:val="nil"/>
              <w:bottom w:val="nil"/>
              <w:right w:val="nil"/>
            </w:tcBorders>
            <w:vAlign w:val="center"/>
          </w:tcPr>
          <w:p w:rsidR="00606AAC" w:rsidRPr="009F03B5" w:rsidRDefault="00606AAC" w:rsidP="00606AAC">
            <w:pPr>
              <w:autoSpaceDE w:val="0"/>
              <w:autoSpaceDN w:val="0"/>
              <w:adjustRightInd w:val="0"/>
              <w:rPr>
                <w:sz w:val="24"/>
                <w:szCs w:val="24"/>
              </w:rPr>
            </w:pPr>
            <w:r w:rsidRPr="009F03B5">
              <w:rPr>
                <w:sz w:val="24"/>
                <w:szCs w:val="24"/>
              </w:rPr>
              <w:t>Норма накопления крупногабаритного мусора</w:t>
            </w:r>
          </w:p>
        </w:tc>
        <w:tc>
          <w:tcPr>
            <w:tcW w:w="1434" w:type="dxa"/>
            <w:tcBorders>
              <w:top w:val="nil"/>
              <w:left w:val="nil"/>
              <w:bottom w:val="nil"/>
              <w:right w:val="nil"/>
            </w:tcBorders>
            <w:vAlign w:val="center"/>
          </w:tcPr>
          <w:p w:rsidR="00606AAC" w:rsidRPr="009F03B5" w:rsidRDefault="00606AAC" w:rsidP="00606AAC">
            <w:pPr>
              <w:autoSpaceDE w:val="0"/>
              <w:autoSpaceDN w:val="0"/>
              <w:adjustRightInd w:val="0"/>
              <w:jc w:val="center"/>
              <w:rPr>
                <w:sz w:val="24"/>
                <w:szCs w:val="24"/>
              </w:rPr>
            </w:pPr>
            <w:r w:rsidRPr="009F03B5">
              <w:rPr>
                <w:sz w:val="24"/>
                <w:szCs w:val="24"/>
              </w:rPr>
              <w:t>куб.</w:t>
            </w:r>
            <w:r w:rsidR="005D3A9E">
              <w:rPr>
                <w:sz w:val="24"/>
                <w:szCs w:val="24"/>
              </w:rPr>
              <w:t xml:space="preserve"> </w:t>
            </w:r>
            <w:r w:rsidRPr="009F03B5">
              <w:rPr>
                <w:sz w:val="24"/>
                <w:szCs w:val="24"/>
              </w:rPr>
              <w:t xml:space="preserve">м </w:t>
            </w:r>
            <w:r w:rsidR="006C415C">
              <w:rPr>
                <w:sz w:val="24"/>
                <w:szCs w:val="24"/>
              </w:rPr>
              <w:br/>
            </w:r>
            <w:r w:rsidRPr="009F03B5">
              <w:rPr>
                <w:sz w:val="24"/>
                <w:szCs w:val="24"/>
              </w:rPr>
              <w:t xml:space="preserve">на 1 чел. </w:t>
            </w:r>
            <w:r w:rsidR="006C415C">
              <w:rPr>
                <w:sz w:val="24"/>
                <w:szCs w:val="24"/>
              </w:rPr>
              <w:br/>
            </w:r>
            <w:r w:rsidRPr="009F03B5">
              <w:rPr>
                <w:sz w:val="24"/>
                <w:szCs w:val="24"/>
              </w:rPr>
              <w:t>в год</w:t>
            </w:r>
          </w:p>
        </w:tc>
        <w:tc>
          <w:tcPr>
            <w:tcW w:w="1462" w:type="dxa"/>
            <w:tcBorders>
              <w:top w:val="nil"/>
              <w:left w:val="nil"/>
              <w:bottom w:val="nil"/>
              <w:right w:val="nil"/>
            </w:tcBorders>
            <w:vAlign w:val="center"/>
          </w:tcPr>
          <w:p w:rsidR="00606AAC" w:rsidRPr="009F03B5" w:rsidRDefault="00606AAC" w:rsidP="00606AAC">
            <w:pPr>
              <w:autoSpaceDE w:val="0"/>
              <w:autoSpaceDN w:val="0"/>
              <w:adjustRightInd w:val="0"/>
              <w:jc w:val="center"/>
              <w:rPr>
                <w:sz w:val="24"/>
                <w:szCs w:val="24"/>
              </w:rPr>
            </w:pPr>
            <w:r w:rsidRPr="009F03B5">
              <w:rPr>
                <w:sz w:val="24"/>
                <w:szCs w:val="24"/>
              </w:rPr>
              <w:t>0,086</w:t>
            </w:r>
          </w:p>
        </w:tc>
        <w:tc>
          <w:tcPr>
            <w:tcW w:w="2584" w:type="dxa"/>
            <w:tcBorders>
              <w:top w:val="nil"/>
              <w:left w:val="nil"/>
              <w:bottom w:val="nil"/>
              <w:right w:val="nil"/>
            </w:tcBorders>
            <w:vAlign w:val="center"/>
          </w:tcPr>
          <w:p w:rsidR="00606AAC" w:rsidRPr="009F03B5" w:rsidRDefault="00606AAC" w:rsidP="009F03B5">
            <w:pPr>
              <w:autoSpaceDE w:val="0"/>
              <w:autoSpaceDN w:val="0"/>
              <w:adjustRightInd w:val="0"/>
              <w:jc w:val="center"/>
              <w:rPr>
                <w:sz w:val="24"/>
                <w:szCs w:val="24"/>
              </w:rPr>
            </w:pPr>
            <w:r w:rsidRPr="009F03B5">
              <w:rPr>
                <w:sz w:val="24"/>
                <w:szCs w:val="24"/>
              </w:rPr>
              <w:t xml:space="preserve">0,086 </w:t>
            </w:r>
            <w:r w:rsidR="009F03B5">
              <w:rPr>
                <w:sz w:val="24"/>
                <w:szCs w:val="24"/>
              </w:rPr>
              <w:t>х</w:t>
            </w:r>
            <w:r w:rsidRPr="009F03B5">
              <w:rPr>
                <w:sz w:val="24"/>
                <w:szCs w:val="24"/>
              </w:rPr>
              <w:t xml:space="preserve"> 660 = 56,8 </w:t>
            </w:r>
          </w:p>
        </w:tc>
      </w:tr>
    </w:tbl>
    <w:p w:rsidR="00606AAC" w:rsidRPr="00642CBE" w:rsidRDefault="00606AAC" w:rsidP="00534D46">
      <w:pPr>
        <w:spacing w:before="120"/>
        <w:ind w:firstLine="720"/>
        <w:jc w:val="both"/>
        <w:rPr>
          <w:sz w:val="28"/>
          <w:szCs w:val="28"/>
        </w:rPr>
      </w:pPr>
      <w:r w:rsidRPr="00642CBE">
        <w:rPr>
          <w:sz w:val="28"/>
          <w:szCs w:val="28"/>
        </w:rPr>
        <w:t xml:space="preserve">Проектом на внесение изменений в проект планировки района </w:t>
      </w:r>
      <w:r w:rsidR="00642CBE">
        <w:rPr>
          <w:sz w:val="28"/>
          <w:szCs w:val="28"/>
        </w:rPr>
        <w:t>"</w:t>
      </w:r>
      <w:r w:rsidRPr="00642CBE">
        <w:rPr>
          <w:sz w:val="28"/>
          <w:szCs w:val="28"/>
        </w:rPr>
        <w:t>Майская горка</w:t>
      </w:r>
      <w:r w:rsidR="00642CBE">
        <w:rPr>
          <w:sz w:val="28"/>
          <w:szCs w:val="28"/>
        </w:rPr>
        <w:t>"</w:t>
      </w:r>
      <w:r w:rsidRPr="00642CBE">
        <w:rPr>
          <w:sz w:val="28"/>
          <w:szCs w:val="28"/>
        </w:rPr>
        <w:t xml:space="preserve"> предусмотрена к размещению площадка </w:t>
      </w:r>
      <w:r w:rsidR="00534D46">
        <w:rPr>
          <w:sz w:val="28"/>
          <w:szCs w:val="28"/>
        </w:rPr>
        <w:t xml:space="preserve">для </w:t>
      </w:r>
      <w:r w:rsidRPr="00642CBE">
        <w:rPr>
          <w:sz w:val="28"/>
          <w:szCs w:val="28"/>
        </w:rPr>
        <w:t>тверды</w:t>
      </w:r>
      <w:r w:rsidR="00534D46">
        <w:rPr>
          <w:sz w:val="28"/>
          <w:szCs w:val="28"/>
        </w:rPr>
        <w:t>х</w:t>
      </w:r>
      <w:r w:rsidRPr="00642CBE">
        <w:rPr>
          <w:sz w:val="28"/>
          <w:szCs w:val="28"/>
        </w:rPr>
        <w:t xml:space="preserve"> бытовы</w:t>
      </w:r>
      <w:r w:rsidR="00534D46">
        <w:rPr>
          <w:sz w:val="28"/>
          <w:szCs w:val="28"/>
        </w:rPr>
        <w:t>х</w:t>
      </w:r>
      <w:r w:rsidRPr="00642CBE">
        <w:rPr>
          <w:sz w:val="28"/>
          <w:szCs w:val="28"/>
        </w:rPr>
        <w:t xml:space="preserve"> отход</w:t>
      </w:r>
      <w:r w:rsidR="00534D46">
        <w:rPr>
          <w:sz w:val="28"/>
          <w:szCs w:val="28"/>
        </w:rPr>
        <w:t>ов</w:t>
      </w:r>
      <w:r w:rsidRPr="00642CBE">
        <w:rPr>
          <w:sz w:val="28"/>
          <w:szCs w:val="28"/>
        </w:rPr>
        <w:t xml:space="preserve"> площадью 12 кв.</w:t>
      </w:r>
      <w:r w:rsidR="005D3A9E">
        <w:rPr>
          <w:sz w:val="28"/>
          <w:szCs w:val="28"/>
        </w:rPr>
        <w:t xml:space="preserve"> </w:t>
      </w:r>
      <w:r w:rsidRPr="00642CBE">
        <w:rPr>
          <w:sz w:val="28"/>
          <w:szCs w:val="28"/>
        </w:rPr>
        <w:t>м включая отсек для крупногабаритны</w:t>
      </w:r>
      <w:r w:rsidR="00534D46">
        <w:rPr>
          <w:sz w:val="28"/>
          <w:szCs w:val="28"/>
        </w:rPr>
        <w:t>х</w:t>
      </w:r>
      <w:r w:rsidRPr="00642CBE">
        <w:rPr>
          <w:sz w:val="28"/>
          <w:szCs w:val="28"/>
        </w:rPr>
        <w:t xml:space="preserve"> отход</w:t>
      </w:r>
      <w:r w:rsidR="00534D46">
        <w:rPr>
          <w:sz w:val="28"/>
          <w:szCs w:val="28"/>
        </w:rPr>
        <w:t>ов</w:t>
      </w:r>
      <w:r w:rsidRPr="00642CBE">
        <w:rPr>
          <w:sz w:val="28"/>
          <w:szCs w:val="28"/>
        </w:rPr>
        <w:t>. Специализированные организации по уборке города обеспечивают регулярный вывоз мусора и его утилизацию на городских свалках.</w:t>
      </w:r>
    </w:p>
    <w:p w:rsidR="00606AAC" w:rsidRPr="00642CBE" w:rsidRDefault="00606AAC" w:rsidP="00534D46">
      <w:pPr>
        <w:ind w:firstLine="720"/>
        <w:jc w:val="both"/>
        <w:rPr>
          <w:sz w:val="28"/>
          <w:szCs w:val="28"/>
        </w:rPr>
      </w:pPr>
      <w:r w:rsidRPr="00642CBE">
        <w:rPr>
          <w:sz w:val="28"/>
          <w:szCs w:val="28"/>
        </w:rPr>
        <w:t xml:space="preserve">Обеспеченность предприятиями и сооружениями по обезвреживанию, транспортировке и переработке твердых бытовых отходов местного значения выполняется в границах городского округа </w:t>
      </w:r>
      <w:r w:rsidR="00642CBE">
        <w:rPr>
          <w:sz w:val="28"/>
          <w:szCs w:val="28"/>
        </w:rPr>
        <w:t>"</w:t>
      </w:r>
      <w:r w:rsidRPr="00642CBE">
        <w:rPr>
          <w:sz w:val="28"/>
          <w:szCs w:val="28"/>
        </w:rPr>
        <w:t>Город Архангельск</w:t>
      </w:r>
      <w:r w:rsidR="00642CBE">
        <w:rPr>
          <w:sz w:val="28"/>
          <w:szCs w:val="28"/>
        </w:rPr>
        <w:t>"</w:t>
      </w:r>
      <w:r w:rsidRPr="00642CBE">
        <w:rPr>
          <w:sz w:val="28"/>
          <w:szCs w:val="28"/>
        </w:rPr>
        <w:t>.</w:t>
      </w:r>
    </w:p>
    <w:p w:rsidR="00606AAC" w:rsidRPr="00642CBE" w:rsidRDefault="009C41A2" w:rsidP="00606AAC">
      <w:pPr>
        <w:pStyle w:val="a"/>
        <w:keepNext/>
        <w:widowControl w:val="0"/>
        <w:numPr>
          <w:ilvl w:val="0"/>
          <w:numId w:val="0"/>
        </w:numPr>
        <w:tabs>
          <w:tab w:val="left" w:pos="0"/>
        </w:tabs>
        <w:spacing w:after="0"/>
        <w:ind w:firstLine="720"/>
        <w:outlineLvl w:val="0"/>
        <w:rPr>
          <w:rFonts w:ascii="Times New Roman" w:hAnsi="Times New Roman"/>
          <w:sz w:val="28"/>
        </w:rPr>
      </w:pPr>
      <w:bookmarkStart w:id="17" w:name="_Toc92816171"/>
      <w:bookmarkStart w:id="18" w:name="_Toc101774571"/>
      <w:r>
        <w:rPr>
          <w:rFonts w:ascii="Times New Roman" w:hAnsi="Times New Roman"/>
          <w:sz w:val="28"/>
        </w:rPr>
        <w:t>6.4.11.</w:t>
      </w:r>
      <w:r w:rsidR="00606AAC" w:rsidRPr="00642CBE">
        <w:rPr>
          <w:rFonts w:ascii="Times New Roman" w:hAnsi="Times New Roman"/>
          <w:sz w:val="28"/>
        </w:rPr>
        <w:t xml:space="preserve"> Объекты электроснабжения</w:t>
      </w:r>
      <w:bookmarkEnd w:id="17"/>
      <w:bookmarkEnd w:id="18"/>
    </w:p>
    <w:p w:rsidR="007C6D81" w:rsidRDefault="007C6D81" w:rsidP="002D7D33">
      <w:pPr>
        <w:ind w:firstLine="720"/>
        <w:jc w:val="both"/>
        <w:rPr>
          <w:sz w:val="28"/>
          <w:szCs w:val="28"/>
        </w:rPr>
      </w:pPr>
      <w:r w:rsidRPr="00642CBE">
        <w:rPr>
          <w:sz w:val="28"/>
          <w:szCs w:val="28"/>
        </w:rPr>
        <w:t>Нормативы, применяемые для расч</w:t>
      </w:r>
      <w:r w:rsidR="00E7675C">
        <w:rPr>
          <w:sz w:val="28"/>
          <w:szCs w:val="28"/>
        </w:rPr>
        <w:t>е</w:t>
      </w:r>
      <w:r w:rsidRPr="00642CBE">
        <w:rPr>
          <w:sz w:val="28"/>
          <w:szCs w:val="28"/>
        </w:rPr>
        <w:t>тов системы электроснабжения</w:t>
      </w:r>
      <w:r w:rsidR="002D7D33">
        <w:rPr>
          <w:sz w:val="28"/>
          <w:szCs w:val="28"/>
        </w:rPr>
        <w:t>,</w:t>
      </w:r>
      <w:r>
        <w:rPr>
          <w:sz w:val="28"/>
          <w:szCs w:val="28"/>
        </w:rPr>
        <w:t xml:space="preserve"> представлены в таблице 8.</w:t>
      </w:r>
      <w:r w:rsidR="002D7D33" w:rsidRPr="002D7D33">
        <w:rPr>
          <w:sz w:val="28"/>
          <w:szCs w:val="28"/>
        </w:rPr>
        <w:t xml:space="preserve"> </w:t>
      </w:r>
      <w:r w:rsidR="002D7D33" w:rsidRPr="00642CBE">
        <w:rPr>
          <w:sz w:val="28"/>
          <w:szCs w:val="28"/>
        </w:rPr>
        <w:t>Показатели электропотребления</w:t>
      </w:r>
      <w:r w:rsidR="002D7D33">
        <w:rPr>
          <w:sz w:val="28"/>
          <w:szCs w:val="28"/>
        </w:rPr>
        <w:t xml:space="preserve"> – в таблице 9.</w:t>
      </w:r>
    </w:p>
    <w:p w:rsidR="007C6D81" w:rsidRPr="005D3A9E" w:rsidRDefault="007C6D81" w:rsidP="00606AAC">
      <w:pPr>
        <w:ind w:firstLine="720"/>
        <w:rPr>
          <w:sz w:val="10"/>
          <w:szCs w:val="28"/>
        </w:rPr>
      </w:pPr>
    </w:p>
    <w:p w:rsidR="00606AAC" w:rsidRPr="00642CBE" w:rsidRDefault="00606AAC" w:rsidP="005D3A9E">
      <w:pPr>
        <w:rPr>
          <w:sz w:val="28"/>
          <w:szCs w:val="28"/>
        </w:rPr>
      </w:pPr>
      <w:r w:rsidRPr="00642CBE">
        <w:rPr>
          <w:sz w:val="28"/>
          <w:szCs w:val="28"/>
        </w:rPr>
        <w:t>Таблица 8</w:t>
      </w:r>
    </w:p>
    <w:tbl>
      <w:tblPr>
        <w:tblStyle w:val="afd"/>
        <w:tblW w:w="9639" w:type="dxa"/>
        <w:tblInd w:w="108" w:type="dxa"/>
        <w:tblLayout w:type="fixed"/>
        <w:tblLook w:val="04A0" w:firstRow="1" w:lastRow="0" w:firstColumn="1" w:lastColumn="0" w:noHBand="0" w:noVBand="1"/>
      </w:tblPr>
      <w:tblGrid>
        <w:gridCol w:w="2916"/>
        <w:gridCol w:w="1865"/>
        <w:gridCol w:w="1523"/>
        <w:gridCol w:w="3335"/>
      </w:tblGrid>
      <w:tr w:rsidR="00606AAC" w:rsidRPr="007C6D81" w:rsidTr="007C6D81">
        <w:trPr>
          <w:trHeight w:val="851"/>
        </w:trPr>
        <w:tc>
          <w:tcPr>
            <w:tcW w:w="2916" w:type="dxa"/>
            <w:tcBorders>
              <w:left w:val="nil"/>
              <w:bottom w:val="single" w:sz="4" w:space="0" w:color="auto"/>
            </w:tcBorders>
            <w:vAlign w:val="center"/>
          </w:tcPr>
          <w:p w:rsidR="00606AAC" w:rsidRPr="007C6D81" w:rsidRDefault="00606AAC" w:rsidP="00606AAC">
            <w:pPr>
              <w:autoSpaceDE w:val="0"/>
              <w:autoSpaceDN w:val="0"/>
              <w:adjustRightInd w:val="0"/>
              <w:jc w:val="center"/>
              <w:rPr>
                <w:sz w:val="24"/>
                <w:szCs w:val="24"/>
              </w:rPr>
            </w:pPr>
            <w:r w:rsidRPr="007C6D81">
              <w:rPr>
                <w:sz w:val="24"/>
                <w:szCs w:val="24"/>
              </w:rPr>
              <w:t>Функциональное назначение территории</w:t>
            </w:r>
          </w:p>
        </w:tc>
        <w:tc>
          <w:tcPr>
            <w:tcW w:w="1865" w:type="dxa"/>
            <w:tcBorders>
              <w:bottom w:val="single" w:sz="4" w:space="0" w:color="auto"/>
            </w:tcBorders>
            <w:vAlign w:val="center"/>
          </w:tcPr>
          <w:p w:rsidR="00606AAC" w:rsidRPr="007C6D81" w:rsidRDefault="00606AAC" w:rsidP="00606AAC">
            <w:pPr>
              <w:autoSpaceDE w:val="0"/>
              <w:autoSpaceDN w:val="0"/>
              <w:adjustRightInd w:val="0"/>
              <w:jc w:val="center"/>
              <w:rPr>
                <w:sz w:val="24"/>
                <w:szCs w:val="24"/>
              </w:rPr>
            </w:pPr>
            <w:r w:rsidRPr="007C6D81">
              <w:rPr>
                <w:rFonts w:hint="eastAsia"/>
                <w:sz w:val="24"/>
                <w:szCs w:val="24"/>
              </w:rPr>
              <w:t>Единица</w:t>
            </w:r>
            <w:r w:rsidRPr="007C6D81">
              <w:rPr>
                <w:sz w:val="24"/>
                <w:szCs w:val="24"/>
              </w:rPr>
              <w:t xml:space="preserve"> </w:t>
            </w:r>
            <w:r w:rsidRPr="007C6D81">
              <w:rPr>
                <w:rFonts w:hint="eastAsia"/>
                <w:sz w:val="24"/>
                <w:szCs w:val="24"/>
              </w:rPr>
              <w:t>измерения</w:t>
            </w:r>
          </w:p>
        </w:tc>
        <w:tc>
          <w:tcPr>
            <w:tcW w:w="1523" w:type="dxa"/>
            <w:tcBorders>
              <w:bottom w:val="single" w:sz="4" w:space="0" w:color="auto"/>
            </w:tcBorders>
            <w:vAlign w:val="center"/>
          </w:tcPr>
          <w:p w:rsidR="00606AAC" w:rsidRPr="007C6D81" w:rsidRDefault="00606AAC" w:rsidP="00606AAC">
            <w:pPr>
              <w:autoSpaceDE w:val="0"/>
              <w:autoSpaceDN w:val="0"/>
              <w:adjustRightInd w:val="0"/>
              <w:jc w:val="center"/>
              <w:rPr>
                <w:sz w:val="24"/>
                <w:szCs w:val="24"/>
              </w:rPr>
            </w:pPr>
            <w:r w:rsidRPr="007C6D81">
              <w:rPr>
                <w:rFonts w:hint="eastAsia"/>
                <w:sz w:val="24"/>
                <w:szCs w:val="24"/>
              </w:rPr>
              <w:t>Значение</w:t>
            </w:r>
          </w:p>
          <w:p w:rsidR="00606AAC" w:rsidRPr="007C6D81" w:rsidRDefault="00606AAC" w:rsidP="00606AAC">
            <w:pPr>
              <w:autoSpaceDE w:val="0"/>
              <w:autoSpaceDN w:val="0"/>
              <w:adjustRightInd w:val="0"/>
              <w:jc w:val="center"/>
              <w:rPr>
                <w:sz w:val="24"/>
                <w:szCs w:val="24"/>
              </w:rPr>
            </w:pPr>
            <w:r w:rsidRPr="007C6D81">
              <w:rPr>
                <w:rFonts w:hint="eastAsia"/>
                <w:sz w:val="24"/>
                <w:szCs w:val="24"/>
              </w:rPr>
              <w:t>показателя</w:t>
            </w:r>
          </w:p>
        </w:tc>
        <w:tc>
          <w:tcPr>
            <w:tcW w:w="3335" w:type="dxa"/>
            <w:tcBorders>
              <w:bottom w:val="single" w:sz="4" w:space="0" w:color="auto"/>
              <w:right w:val="nil"/>
            </w:tcBorders>
            <w:vAlign w:val="center"/>
          </w:tcPr>
          <w:p w:rsidR="00606AAC" w:rsidRPr="007C6D81" w:rsidRDefault="00606AAC" w:rsidP="00606AAC">
            <w:pPr>
              <w:autoSpaceDE w:val="0"/>
              <w:autoSpaceDN w:val="0"/>
              <w:adjustRightInd w:val="0"/>
              <w:jc w:val="center"/>
              <w:rPr>
                <w:sz w:val="24"/>
                <w:szCs w:val="24"/>
              </w:rPr>
            </w:pPr>
            <w:r w:rsidRPr="007C6D81">
              <w:rPr>
                <w:rFonts w:hint="eastAsia"/>
                <w:sz w:val="24"/>
                <w:szCs w:val="24"/>
              </w:rPr>
              <w:t xml:space="preserve">Формула </w:t>
            </w:r>
            <w:r w:rsidRPr="007C6D81">
              <w:rPr>
                <w:sz w:val="24"/>
                <w:szCs w:val="24"/>
              </w:rPr>
              <w:t>расчета</w:t>
            </w:r>
          </w:p>
        </w:tc>
      </w:tr>
      <w:tr w:rsidR="00606AAC" w:rsidRPr="007C6D81" w:rsidTr="007C6D81">
        <w:trPr>
          <w:trHeight w:hRule="exact" w:val="510"/>
        </w:trPr>
        <w:tc>
          <w:tcPr>
            <w:tcW w:w="2916" w:type="dxa"/>
            <w:tcBorders>
              <w:top w:val="single" w:sz="4" w:space="0" w:color="auto"/>
              <w:left w:val="nil"/>
              <w:bottom w:val="nil"/>
              <w:right w:val="nil"/>
            </w:tcBorders>
            <w:vAlign w:val="center"/>
          </w:tcPr>
          <w:p w:rsidR="00606AAC" w:rsidRPr="007C6D81" w:rsidRDefault="00606AAC" w:rsidP="00606AAC">
            <w:pPr>
              <w:autoSpaceDE w:val="0"/>
              <w:autoSpaceDN w:val="0"/>
              <w:adjustRightInd w:val="0"/>
              <w:rPr>
                <w:sz w:val="24"/>
                <w:szCs w:val="24"/>
              </w:rPr>
            </w:pPr>
            <w:r w:rsidRPr="007C6D81">
              <w:rPr>
                <w:sz w:val="24"/>
                <w:szCs w:val="24"/>
              </w:rPr>
              <w:t>Жилая застройка</w:t>
            </w:r>
          </w:p>
        </w:tc>
        <w:tc>
          <w:tcPr>
            <w:tcW w:w="1865" w:type="dxa"/>
            <w:vMerge w:val="restart"/>
            <w:tcBorders>
              <w:top w:val="single" w:sz="4" w:space="0" w:color="auto"/>
              <w:left w:val="nil"/>
              <w:bottom w:val="nil"/>
              <w:right w:val="nil"/>
            </w:tcBorders>
            <w:vAlign w:val="center"/>
          </w:tcPr>
          <w:p w:rsidR="00606AAC" w:rsidRPr="007C6D81" w:rsidRDefault="00606AAC" w:rsidP="007C6D81">
            <w:pPr>
              <w:autoSpaceDE w:val="0"/>
              <w:autoSpaceDN w:val="0"/>
              <w:adjustRightInd w:val="0"/>
              <w:jc w:val="center"/>
              <w:rPr>
                <w:sz w:val="24"/>
                <w:szCs w:val="24"/>
              </w:rPr>
            </w:pPr>
            <w:r w:rsidRPr="007C6D81">
              <w:rPr>
                <w:sz w:val="24"/>
                <w:szCs w:val="24"/>
              </w:rPr>
              <w:t>Вт/кв.</w:t>
            </w:r>
            <w:r w:rsidR="005D3A9E">
              <w:rPr>
                <w:sz w:val="24"/>
                <w:szCs w:val="24"/>
              </w:rPr>
              <w:t xml:space="preserve"> </w:t>
            </w:r>
            <w:r w:rsidRPr="007C6D81">
              <w:rPr>
                <w:sz w:val="24"/>
                <w:szCs w:val="24"/>
              </w:rPr>
              <w:t>м общей</w:t>
            </w:r>
          </w:p>
          <w:p w:rsidR="00606AAC" w:rsidRPr="007C6D81" w:rsidRDefault="00606AAC" w:rsidP="007C6D81">
            <w:pPr>
              <w:autoSpaceDE w:val="0"/>
              <w:autoSpaceDN w:val="0"/>
              <w:adjustRightInd w:val="0"/>
              <w:jc w:val="center"/>
              <w:rPr>
                <w:sz w:val="24"/>
                <w:szCs w:val="24"/>
              </w:rPr>
            </w:pPr>
            <w:r w:rsidRPr="007C6D81">
              <w:rPr>
                <w:sz w:val="24"/>
                <w:szCs w:val="24"/>
              </w:rPr>
              <w:t>площади зданий</w:t>
            </w:r>
          </w:p>
        </w:tc>
        <w:tc>
          <w:tcPr>
            <w:tcW w:w="1523" w:type="dxa"/>
            <w:tcBorders>
              <w:top w:val="single" w:sz="4" w:space="0" w:color="auto"/>
              <w:left w:val="nil"/>
              <w:bottom w:val="nil"/>
              <w:right w:val="nil"/>
            </w:tcBorders>
            <w:vAlign w:val="center"/>
          </w:tcPr>
          <w:p w:rsidR="00606AAC" w:rsidRPr="007C6D81" w:rsidRDefault="00606AAC" w:rsidP="00606AAC">
            <w:pPr>
              <w:autoSpaceDE w:val="0"/>
              <w:autoSpaceDN w:val="0"/>
              <w:adjustRightInd w:val="0"/>
              <w:jc w:val="center"/>
              <w:rPr>
                <w:sz w:val="24"/>
                <w:szCs w:val="24"/>
              </w:rPr>
            </w:pPr>
            <w:r w:rsidRPr="007C6D81">
              <w:rPr>
                <w:sz w:val="24"/>
                <w:szCs w:val="24"/>
              </w:rPr>
              <w:t>30</w:t>
            </w:r>
          </w:p>
        </w:tc>
        <w:tc>
          <w:tcPr>
            <w:tcW w:w="3335" w:type="dxa"/>
            <w:tcBorders>
              <w:top w:val="single" w:sz="4" w:space="0" w:color="auto"/>
              <w:left w:val="nil"/>
              <w:bottom w:val="nil"/>
              <w:right w:val="nil"/>
            </w:tcBorders>
            <w:vAlign w:val="center"/>
          </w:tcPr>
          <w:p w:rsidR="00606AAC" w:rsidRPr="007C6D81" w:rsidRDefault="00606AAC" w:rsidP="007C6D81">
            <w:pPr>
              <w:autoSpaceDE w:val="0"/>
              <w:autoSpaceDN w:val="0"/>
              <w:adjustRightInd w:val="0"/>
              <w:jc w:val="center"/>
              <w:rPr>
                <w:sz w:val="24"/>
                <w:szCs w:val="24"/>
              </w:rPr>
            </w:pPr>
            <w:r w:rsidRPr="007C6D81">
              <w:rPr>
                <w:sz w:val="24"/>
                <w:szCs w:val="24"/>
              </w:rPr>
              <w:t xml:space="preserve">30 </w:t>
            </w:r>
            <w:r w:rsidR="007C6D81">
              <w:rPr>
                <w:sz w:val="24"/>
                <w:szCs w:val="24"/>
              </w:rPr>
              <w:t>х</w:t>
            </w:r>
            <w:r w:rsidRPr="007C6D81">
              <w:rPr>
                <w:sz w:val="24"/>
                <w:szCs w:val="24"/>
              </w:rPr>
              <w:t xml:space="preserve"> 32</w:t>
            </w:r>
            <w:r w:rsidR="005D3A9E">
              <w:rPr>
                <w:sz w:val="24"/>
                <w:szCs w:val="24"/>
              </w:rPr>
              <w:t xml:space="preserve"> </w:t>
            </w:r>
            <w:r w:rsidRPr="007C6D81">
              <w:rPr>
                <w:sz w:val="24"/>
                <w:szCs w:val="24"/>
              </w:rPr>
              <w:t xml:space="preserve">256 = 968 </w:t>
            </w:r>
          </w:p>
        </w:tc>
      </w:tr>
      <w:tr w:rsidR="00606AAC" w:rsidRPr="007C6D81" w:rsidTr="007C6D81">
        <w:trPr>
          <w:trHeight w:hRule="exact" w:val="851"/>
        </w:trPr>
        <w:tc>
          <w:tcPr>
            <w:tcW w:w="2916" w:type="dxa"/>
            <w:tcBorders>
              <w:top w:val="nil"/>
              <w:left w:val="nil"/>
              <w:bottom w:val="nil"/>
              <w:right w:val="nil"/>
            </w:tcBorders>
            <w:vAlign w:val="center"/>
          </w:tcPr>
          <w:p w:rsidR="00606AAC" w:rsidRPr="007C6D81" w:rsidRDefault="00606AAC" w:rsidP="00606AAC">
            <w:pPr>
              <w:autoSpaceDE w:val="0"/>
              <w:autoSpaceDN w:val="0"/>
              <w:adjustRightInd w:val="0"/>
              <w:rPr>
                <w:sz w:val="24"/>
                <w:szCs w:val="24"/>
              </w:rPr>
            </w:pPr>
            <w:r w:rsidRPr="007C6D81">
              <w:rPr>
                <w:sz w:val="24"/>
                <w:szCs w:val="24"/>
              </w:rPr>
              <w:t>Общественно-деловая застройка</w:t>
            </w:r>
          </w:p>
        </w:tc>
        <w:tc>
          <w:tcPr>
            <w:tcW w:w="1865" w:type="dxa"/>
            <w:vMerge/>
            <w:tcBorders>
              <w:top w:val="nil"/>
              <w:left w:val="nil"/>
              <w:bottom w:val="nil"/>
              <w:right w:val="nil"/>
            </w:tcBorders>
            <w:vAlign w:val="center"/>
          </w:tcPr>
          <w:p w:rsidR="00606AAC" w:rsidRPr="007C6D81" w:rsidRDefault="00606AAC" w:rsidP="007C6D81">
            <w:pPr>
              <w:autoSpaceDE w:val="0"/>
              <w:autoSpaceDN w:val="0"/>
              <w:adjustRightInd w:val="0"/>
              <w:jc w:val="center"/>
              <w:rPr>
                <w:sz w:val="24"/>
                <w:szCs w:val="24"/>
              </w:rPr>
            </w:pPr>
          </w:p>
        </w:tc>
        <w:tc>
          <w:tcPr>
            <w:tcW w:w="1523" w:type="dxa"/>
            <w:tcBorders>
              <w:top w:val="nil"/>
              <w:left w:val="nil"/>
              <w:bottom w:val="nil"/>
              <w:right w:val="nil"/>
            </w:tcBorders>
            <w:vAlign w:val="center"/>
          </w:tcPr>
          <w:p w:rsidR="00606AAC" w:rsidRPr="007C6D81" w:rsidRDefault="00606AAC" w:rsidP="00606AAC">
            <w:pPr>
              <w:autoSpaceDE w:val="0"/>
              <w:autoSpaceDN w:val="0"/>
              <w:adjustRightInd w:val="0"/>
              <w:jc w:val="center"/>
              <w:rPr>
                <w:sz w:val="24"/>
                <w:szCs w:val="24"/>
              </w:rPr>
            </w:pPr>
            <w:r w:rsidRPr="007C6D81">
              <w:rPr>
                <w:sz w:val="24"/>
                <w:szCs w:val="24"/>
              </w:rPr>
              <w:t>40</w:t>
            </w:r>
          </w:p>
        </w:tc>
        <w:tc>
          <w:tcPr>
            <w:tcW w:w="3335" w:type="dxa"/>
            <w:tcBorders>
              <w:top w:val="nil"/>
              <w:left w:val="nil"/>
              <w:bottom w:val="nil"/>
              <w:right w:val="nil"/>
            </w:tcBorders>
            <w:vAlign w:val="center"/>
          </w:tcPr>
          <w:p w:rsidR="007C6D81" w:rsidRDefault="00606AAC" w:rsidP="007C6D81">
            <w:pPr>
              <w:autoSpaceDE w:val="0"/>
              <w:autoSpaceDN w:val="0"/>
              <w:adjustRightInd w:val="0"/>
              <w:jc w:val="center"/>
              <w:rPr>
                <w:sz w:val="24"/>
                <w:szCs w:val="24"/>
                <w:vertAlign w:val="superscript"/>
              </w:rPr>
            </w:pPr>
            <w:r w:rsidRPr="007C6D81">
              <w:rPr>
                <w:sz w:val="24"/>
                <w:szCs w:val="24"/>
              </w:rPr>
              <w:t>(5895+6453+835+795+6037)м</w:t>
            </w:r>
            <w:r w:rsidRPr="007C6D81">
              <w:rPr>
                <w:sz w:val="24"/>
                <w:szCs w:val="24"/>
                <w:vertAlign w:val="superscript"/>
              </w:rPr>
              <w:t>2</w:t>
            </w:r>
          </w:p>
          <w:p w:rsidR="00606AAC" w:rsidRPr="007C6D81" w:rsidRDefault="007C6D81" w:rsidP="007C6D81">
            <w:pPr>
              <w:autoSpaceDE w:val="0"/>
              <w:autoSpaceDN w:val="0"/>
              <w:adjustRightInd w:val="0"/>
              <w:jc w:val="center"/>
              <w:rPr>
                <w:sz w:val="24"/>
                <w:szCs w:val="24"/>
              </w:rPr>
            </w:pPr>
            <w:r>
              <w:rPr>
                <w:sz w:val="24"/>
                <w:szCs w:val="24"/>
              </w:rPr>
              <w:t>х</w:t>
            </w:r>
            <w:r w:rsidR="00606AAC" w:rsidRPr="007C6D81">
              <w:rPr>
                <w:sz w:val="24"/>
                <w:szCs w:val="24"/>
              </w:rPr>
              <w:t xml:space="preserve"> 40Вт = 800,6</w:t>
            </w:r>
          </w:p>
        </w:tc>
      </w:tr>
      <w:tr w:rsidR="00606AAC" w:rsidRPr="007C6D81" w:rsidTr="007C6D81">
        <w:trPr>
          <w:trHeight w:hRule="exact" w:val="851"/>
        </w:trPr>
        <w:tc>
          <w:tcPr>
            <w:tcW w:w="2916" w:type="dxa"/>
            <w:tcBorders>
              <w:top w:val="nil"/>
              <w:left w:val="nil"/>
              <w:bottom w:val="nil"/>
              <w:right w:val="nil"/>
            </w:tcBorders>
            <w:vAlign w:val="center"/>
          </w:tcPr>
          <w:p w:rsidR="00606AAC" w:rsidRPr="007C6D81" w:rsidRDefault="00606AAC" w:rsidP="00606AAC">
            <w:pPr>
              <w:autoSpaceDE w:val="0"/>
              <w:autoSpaceDN w:val="0"/>
              <w:adjustRightInd w:val="0"/>
              <w:rPr>
                <w:sz w:val="24"/>
                <w:szCs w:val="24"/>
              </w:rPr>
            </w:pPr>
            <w:r w:rsidRPr="007C6D81">
              <w:rPr>
                <w:sz w:val="24"/>
                <w:szCs w:val="24"/>
              </w:rPr>
              <w:t>Застройка производственного и складского назначения</w:t>
            </w:r>
          </w:p>
        </w:tc>
        <w:tc>
          <w:tcPr>
            <w:tcW w:w="1865" w:type="dxa"/>
            <w:tcBorders>
              <w:top w:val="nil"/>
              <w:left w:val="nil"/>
              <w:bottom w:val="nil"/>
              <w:right w:val="nil"/>
            </w:tcBorders>
            <w:vAlign w:val="center"/>
          </w:tcPr>
          <w:p w:rsidR="00606AAC" w:rsidRPr="007C6D81" w:rsidRDefault="00606AAC" w:rsidP="007C6D81">
            <w:pPr>
              <w:autoSpaceDE w:val="0"/>
              <w:autoSpaceDN w:val="0"/>
              <w:adjustRightInd w:val="0"/>
              <w:jc w:val="center"/>
              <w:rPr>
                <w:sz w:val="24"/>
                <w:szCs w:val="24"/>
              </w:rPr>
            </w:pPr>
            <w:r w:rsidRPr="007C6D81">
              <w:rPr>
                <w:sz w:val="24"/>
                <w:szCs w:val="24"/>
              </w:rPr>
              <w:t>кВт/га</w:t>
            </w:r>
          </w:p>
        </w:tc>
        <w:tc>
          <w:tcPr>
            <w:tcW w:w="1523" w:type="dxa"/>
            <w:tcBorders>
              <w:top w:val="nil"/>
              <w:left w:val="nil"/>
              <w:bottom w:val="nil"/>
              <w:right w:val="nil"/>
            </w:tcBorders>
            <w:vAlign w:val="center"/>
          </w:tcPr>
          <w:p w:rsidR="00606AAC" w:rsidRPr="007C6D81" w:rsidRDefault="00606AAC" w:rsidP="00606AAC">
            <w:pPr>
              <w:autoSpaceDE w:val="0"/>
              <w:autoSpaceDN w:val="0"/>
              <w:adjustRightInd w:val="0"/>
              <w:jc w:val="center"/>
              <w:rPr>
                <w:sz w:val="24"/>
                <w:szCs w:val="24"/>
              </w:rPr>
            </w:pPr>
            <w:r w:rsidRPr="007C6D81">
              <w:rPr>
                <w:sz w:val="24"/>
                <w:szCs w:val="24"/>
              </w:rPr>
              <w:t>170</w:t>
            </w:r>
          </w:p>
        </w:tc>
        <w:tc>
          <w:tcPr>
            <w:tcW w:w="3335" w:type="dxa"/>
            <w:tcBorders>
              <w:top w:val="nil"/>
              <w:left w:val="nil"/>
              <w:bottom w:val="nil"/>
              <w:right w:val="nil"/>
            </w:tcBorders>
            <w:vAlign w:val="center"/>
          </w:tcPr>
          <w:p w:rsidR="00606AAC" w:rsidRPr="007C6D81" w:rsidRDefault="00606AAC" w:rsidP="007C6D81">
            <w:pPr>
              <w:autoSpaceDE w:val="0"/>
              <w:autoSpaceDN w:val="0"/>
              <w:adjustRightInd w:val="0"/>
              <w:jc w:val="center"/>
              <w:rPr>
                <w:sz w:val="24"/>
                <w:szCs w:val="24"/>
              </w:rPr>
            </w:pPr>
            <w:r w:rsidRPr="007C6D81">
              <w:rPr>
                <w:sz w:val="24"/>
                <w:szCs w:val="24"/>
              </w:rPr>
              <w:t xml:space="preserve">1 га </w:t>
            </w:r>
            <w:r w:rsidR="007C6D81">
              <w:rPr>
                <w:sz w:val="24"/>
                <w:szCs w:val="24"/>
              </w:rPr>
              <w:t>х</w:t>
            </w:r>
            <w:r w:rsidRPr="007C6D81">
              <w:rPr>
                <w:sz w:val="24"/>
                <w:szCs w:val="24"/>
              </w:rPr>
              <w:t xml:space="preserve"> 170 кВт = 170</w:t>
            </w:r>
          </w:p>
        </w:tc>
      </w:tr>
    </w:tbl>
    <w:p w:rsidR="00606AAC" w:rsidRPr="00642CBE" w:rsidRDefault="00606AAC" w:rsidP="009342DD">
      <w:pPr>
        <w:spacing w:before="120"/>
        <w:ind w:firstLine="720"/>
        <w:jc w:val="both"/>
        <w:rPr>
          <w:sz w:val="28"/>
          <w:szCs w:val="28"/>
        </w:rPr>
      </w:pPr>
      <w:r w:rsidRPr="00642CBE">
        <w:rPr>
          <w:sz w:val="28"/>
          <w:szCs w:val="28"/>
        </w:rPr>
        <w:t>Обеспеченность территории проектирования объектами энергоснабжения выполняется, путем размещения трансформаторной подстанции в границах проекта.</w:t>
      </w:r>
    </w:p>
    <w:p w:rsidR="00606AAC" w:rsidRPr="005D3A9E" w:rsidRDefault="00606AAC" w:rsidP="00606AAC">
      <w:pPr>
        <w:ind w:firstLine="720"/>
        <w:rPr>
          <w:sz w:val="6"/>
          <w:szCs w:val="28"/>
        </w:rPr>
      </w:pPr>
    </w:p>
    <w:p w:rsidR="00606AAC" w:rsidRPr="00642CBE" w:rsidRDefault="00606AAC" w:rsidP="005D3A9E">
      <w:pPr>
        <w:rPr>
          <w:sz w:val="28"/>
          <w:szCs w:val="28"/>
        </w:rPr>
      </w:pPr>
      <w:r w:rsidRPr="00642CBE">
        <w:rPr>
          <w:sz w:val="28"/>
          <w:szCs w:val="28"/>
        </w:rPr>
        <w:t xml:space="preserve">Таблица </w:t>
      </w:r>
      <w:r w:rsidRPr="00642CBE">
        <w:rPr>
          <w:sz w:val="28"/>
          <w:szCs w:val="28"/>
          <w:lang w:val="en-US"/>
        </w:rPr>
        <w:t>9</w:t>
      </w:r>
    </w:p>
    <w:tbl>
      <w:tblPr>
        <w:tblStyle w:val="afd"/>
        <w:tblW w:w="9781" w:type="dxa"/>
        <w:tblInd w:w="-34" w:type="dxa"/>
        <w:tblLayout w:type="fixed"/>
        <w:tblLook w:val="04A0" w:firstRow="1" w:lastRow="0" w:firstColumn="1" w:lastColumn="0" w:noHBand="0" w:noVBand="1"/>
      </w:tblPr>
      <w:tblGrid>
        <w:gridCol w:w="2127"/>
        <w:gridCol w:w="2551"/>
        <w:gridCol w:w="3119"/>
        <w:gridCol w:w="1984"/>
      </w:tblGrid>
      <w:tr w:rsidR="00606AAC" w:rsidRPr="002D7D33" w:rsidTr="00166457">
        <w:trPr>
          <w:trHeight w:hRule="exact" w:val="1134"/>
        </w:trPr>
        <w:tc>
          <w:tcPr>
            <w:tcW w:w="2127" w:type="dxa"/>
            <w:tcBorders>
              <w:left w:val="nil"/>
              <w:bottom w:val="single" w:sz="4" w:space="0" w:color="auto"/>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t>Степень благоустройства</w:t>
            </w:r>
          </w:p>
        </w:tc>
        <w:tc>
          <w:tcPr>
            <w:tcW w:w="2551" w:type="dxa"/>
            <w:tcBorders>
              <w:bottom w:val="single" w:sz="4" w:space="0" w:color="auto"/>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t>Электропотребление</w:t>
            </w:r>
          </w:p>
          <w:p w:rsidR="00606AAC" w:rsidRPr="002D7D33" w:rsidRDefault="00606AAC" w:rsidP="00606AAC">
            <w:pPr>
              <w:autoSpaceDE w:val="0"/>
              <w:autoSpaceDN w:val="0"/>
              <w:adjustRightInd w:val="0"/>
              <w:jc w:val="center"/>
              <w:rPr>
                <w:sz w:val="24"/>
                <w:szCs w:val="24"/>
              </w:rPr>
            </w:pPr>
            <w:r w:rsidRPr="002D7D33">
              <w:rPr>
                <w:sz w:val="24"/>
                <w:szCs w:val="24"/>
              </w:rPr>
              <w:t>(кВт·ч/год на 1 чел.)</w:t>
            </w:r>
          </w:p>
        </w:tc>
        <w:tc>
          <w:tcPr>
            <w:tcW w:w="3119" w:type="dxa"/>
            <w:tcBorders>
              <w:bottom w:val="single" w:sz="4" w:space="0" w:color="auto"/>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t>Использование максимума электрической нагрузки (ч/год)</w:t>
            </w:r>
          </w:p>
        </w:tc>
        <w:tc>
          <w:tcPr>
            <w:tcW w:w="1984" w:type="dxa"/>
            <w:tcBorders>
              <w:bottom w:val="single" w:sz="4" w:space="0" w:color="auto"/>
              <w:right w:val="nil"/>
            </w:tcBorders>
            <w:vAlign w:val="center"/>
          </w:tcPr>
          <w:p w:rsidR="00606AAC" w:rsidRPr="002D7D33" w:rsidRDefault="00606AAC" w:rsidP="00606AAC">
            <w:pPr>
              <w:autoSpaceDE w:val="0"/>
              <w:autoSpaceDN w:val="0"/>
              <w:adjustRightInd w:val="0"/>
              <w:jc w:val="center"/>
              <w:rPr>
                <w:sz w:val="24"/>
                <w:szCs w:val="24"/>
              </w:rPr>
            </w:pPr>
            <w:r w:rsidRPr="002D7D33">
              <w:rPr>
                <w:rFonts w:hint="eastAsia"/>
                <w:sz w:val="24"/>
                <w:szCs w:val="24"/>
              </w:rPr>
              <w:t>Примечание</w:t>
            </w:r>
          </w:p>
        </w:tc>
      </w:tr>
      <w:tr w:rsidR="00606AAC" w:rsidRPr="002D7D33" w:rsidTr="00166457">
        <w:trPr>
          <w:trHeight w:hRule="exact" w:val="454"/>
        </w:trPr>
        <w:tc>
          <w:tcPr>
            <w:tcW w:w="9781" w:type="dxa"/>
            <w:gridSpan w:val="4"/>
            <w:tcBorders>
              <w:top w:val="single" w:sz="4" w:space="0" w:color="auto"/>
              <w:left w:val="nil"/>
              <w:bottom w:val="nil"/>
              <w:right w:val="nil"/>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t>Жилые объекты, не оборудованные стационарными электроплитами</w:t>
            </w:r>
          </w:p>
        </w:tc>
      </w:tr>
      <w:tr w:rsidR="00606AAC" w:rsidRPr="002D7D33" w:rsidTr="00166457">
        <w:trPr>
          <w:trHeight w:hRule="exact" w:val="649"/>
        </w:trPr>
        <w:tc>
          <w:tcPr>
            <w:tcW w:w="2127" w:type="dxa"/>
            <w:tcBorders>
              <w:top w:val="nil"/>
              <w:left w:val="nil"/>
              <w:bottom w:val="nil"/>
              <w:right w:val="nil"/>
            </w:tcBorders>
            <w:vAlign w:val="center"/>
          </w:tcPr>
          <w:p w:rsidR="00606AAC" w:rsidRPr="002D7D33" w:rsidRDefault="00606AAC" w:rsidP="00606AAC">
            <w:pPr>
              <w:autoSpaceDE w:val="0"/>
              <w:autoSpaceDN w:val="0"/>
              <w:adjustRightInd w:val="0"/>
              <w:rPr>
                <w:sz w:val="24"/>
                <w:szCs w:val="24"/>
              </w:rPr>
            </w:pPr>
            <w:r w:rsidRPr="002D7D33">
              <w:rPr>
                <w:sz w:val="24"/>
                <w:szCs w:val="24"/>
              </w:rPr>
              <w:t>без кондиционеров</w:t>
            </w:r>
          </w:p>
        </w:tc>
        <w:tc>
          <w:tcPr>
            <w:tcW w:w="2551" w:type="dxa"/>
            <w:tcBorders>
              <w:top w:val="nil"/>
              <w:left w:val="nil"/>
              <w:bottom w:val="nil"/>
              <w:right w:val="nil"/>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t>1</w:t>
            </w:r>
            <w:r w:rsidR="00BE171E">
              <w:rPr>
                <w:sz w:val="24"/>
                <w:szCs w:val="24"/>
              </w:rPr>
              <w:t xml:space="preserve"> </w:t>
            </w:r>
            <w:r w:rsidRPr="002D7D33">
              <w:rPr>
                <w:sz w:val="24"/>
                <w:szCs w:val="24"/>
              </w:rPr>
              <w:t>870</w:t>
            </w:r>
          </w:p>
        </w:tc>
        <w:tc>
          <w:tcPr>
            <w:tcW w:w="3119" w:type="dxa"/>
            <w:tcBorders>
              <w:top w:val="nil"/>
              <w:left w:val="nil"/>
              <w:bottom w:val="nil"/>
              <w:right w:val="nil"/>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t>5</w:t>
            </w:r>
            <w:r w:rsidR="00BE171E">
              <w:rPr>
                <w:sz w:val="24"/>
                <w:szCs w:val="24"/>
              </w:rPr>
              <w:t xml:space="preserve"> </w:t>
            </w:r>
            <w:r w:rsidRPr="002D7D33">
              <w:rPr>
                <w:sz w:val="24"/>
                <w:szCs w:val="24"/>
              </w:rPr>
              <w:t>200</w:t>
            </w:r>
          </w:p>
        </w:tc>
        <w:tc>
          <w:tcPr>
            <w:tcW w:w="1984" w:type="dxa"/>
            <w:tcBorders>
              <w:top w:val="nil"/>
              <w:left w:val="nil"/>
              <w:bottom w:val="nil"/>
              <w:right w:val="nil"/>
            </w:tcBorders>
            <w:vAlign w:val="center"/>
          </w:tcPr>
          <w:p w:rsidR="00606AAC" w:rsidRPr="002D7D33" w:rsidRDefault="00606AAC" w:rsidP="00606AAC">
            <w:pPr>
              <w:autoSpaceDE w:val="0"/>
              <w:autoSpaceDN w:val="0"/>
              <w:adjustRightInd w:val="0"/>
              <w:ind w:right="55"/>
              <w:jc w:val="center"/>
              <w:rPr>
                <w:sz w:val="24"/>
                <w:szCs w:val="24"/>
              </w:rPr>
            </w:pPr>
          </w:p>
        </w:tc>
      </w:tr>
      <w:tr w:rsidR="00606AAC" w:rsidRPr="002D7D33" w:rsidTr="00166457">
        <w:trPr>
          <w:trHeight w:hRule="exact" w:val="454"/>
        </w:trPr>
        <w:tc>
          <w:tcPr>
            <w:tcW w:w="2127" w:type="dxa"/>
            <w:tcBorders>
              <w:top w:val="nil"/>
              <w:left w:val="nil"/>
              <w:bottom w:val="nil"/>
              <w:right w:val="nil"/>
            </w:tcBorders>
            <w:vAlign w:val="center"/>
          </w:tcPr>
          <w:p w:rsidR="00606AAC" w:rsidRPr="002D7D33" w:rsidRDefault="00606AAC" w:rsidP="00606AAC">
            <w:pPr>
              <w:autoSpaceDE w:val="0"/>
              <w:autoSpaceDN w:val="0"/>
              <w:adjustRightInd w:val="0"/>
              <w:rPr>
                <w:sz w:val="24"/>
                <w:szCs w:val="24"/>
              </w:rPr>
            </w:pPr>
            <w:r w:rsidRPr="002D7D33">
              <w:rPr>
                <w:sz w:val="24"/>
                <w:szCs w:val="24"/>
              </w:rPr>
              <w:t>с кондиционерами</w:t>
            </w:r>
          </w:p>
        </w:tc>
        <w:tc>
          <w:tcPr>
            <w:tcW w:w="2551" w:type="dxa"/>
            <w:tcBorders>
              <w:top w:val="nil"/>
              <w:left w:val="nil"/>
              <w:bottom w:val="nil"/>
              <w:right w:val="nil"/>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t>220</w:t>
            </w:r>
          </w:p>
        </w:tc>
        <w:tc>
          <w:tcPr>
            <w:tcW w:w="3119" w:type="dxa"/>
            <w:tcBorders>
              <w:top w:val="nil"/>
              <w:left w:val="nil"/>
              <w:bottom w:val="nil"/>
              <w:right w:val="nil"/>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t>5</w:t>
            </w:r>
            <w:r w:rsidR="00BE171E">
              <w:rPr>
                <w:sz w:val="24"/>
                <w:szCs w:val="24"/>
              </w:rPr>
              <w:t xml:space="preserve"> </w:t>
            </w:r>
            <w:r w:rsidRPr="002D7D33">
              <w:rPr>
                <w:sz w:val="24"/>
                <w:szCs w:val="24"/>
              </w:rPr>
              <w:t>700</w:t>
            </w:r>
          </w:p>
        </w:tc>
        <w:tc>
          <w:tcPr>
            <w:tcW w:w="1984" w:type="dxa"/>
            <w:tcBorders>
              <w:top w:val="nil"/>
              <w:left w:val="nil"/>
              <w:bottom w:val="nil"/>
              <w:right w:val="nil"/>
            </w:tcBorders>
            <w:vAlign w:val="center"/>
          </w:tcPr>
          <w:p w:rsidR="00606AAC" w:rsidRPr="002D7D33" w:rsidRDefault="00606AAC" w:rsidP="00606AAC">
            <w:pPr>
              <w:autoSpaceDE w:val="0"/>
              <w:autoSpaceDN w:val="0"/>
              <w:adjustRightInd w:val="0"/>
              <w:ind w:right="55"/>
              <w:jc w:val="center"/>
              <w:rPr>
                <w:sz w:val="24"/>
                <w:szCs w:val="24"/>
              </w:rPr>
            </w:pPr>
          </w:p>
        </w:tc>
      </w:tr>
      <w:tr w:rsidR="00606AAC" w:rsidRPr="002D7D33" w:rsidTr="00166457">
        <w:trPr>
          <w:trHeight w:hRule="exact" w:val="454"/>
        </w:trPr>
        <w:tc>
          <w:tcPr>
            <w:tcW w:w="9781" w:type="dxa"/>
            <w:gridSpan w:val="4"/>
            <w:tcBorders>
              <w:top w:val="nil"/>
              <w:left w:val="nil"/>
              <w:bottom w:val="nil"/>
              <w:right w:val="nil"/>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lastRenderedPageBreak/>
              <w:t>Жилые объекты, оборудованные стационарными электроплитами</w:t>
            </w:r>
          </w:p>
        </w:tc>
      </w:tr>
      <w:tr w:rsidR="00606AAC" w:rsidRPr="002D7D33" w:rsidTr="00166457">
        <w:trPr>
          <w:trHeight w:val="851"/>
        </w:trPr>
        <w:tc>
          <w:tcPr>
            <w:tcW w:w="2127" w:type="dxa"/>
            <w:tcBorders>
              <w:top w:val="nil"/>
              <w:left w:val="nil"/>
              <w:bottom w:val="nil"/>
              <w:right w:val="nil"/>
            </w:tcBorders>
            <w:vAlign w:val="center"/>
          </w:tcPr>
          <w:p w:rsidR="00606AAC" w:rsidRPr="002D7D33" w:rsidRDefault="00606AAC" w:rsidP="00606AAC">
            <w:pPr>
              <w:autoSpaceDE w:val="0"/>
              <w:autoSpaceDN w:val="0"/>
              <w:adjustRightInd w:val="0"/>
              <w:rPr>
                <w:sz w:val="24"/>
                <w:szCs w:val="24"/>
              </w:rPr>
            </w:pPr>
            <w:r w:rsidRPr="002D7D33">
              <w:rPr>
                <w:sz w:val="24"/>
                <w:szCs w:val="24"/>
              </w:rPr>
              <w:t>без кондиционеров</w:t>
            </w:r>
          </w:p>
        </w:tc>
        <w:tc>
          <w:tcPr>
            <w:tcW w:w="2551" w:type="dxa"/>
            <w:tcBorders>
              <w:top w:val="nil"/>
              <w:left w:val="nil"/>
              <w:bottom w:val="nil"/>
              <w:right w:val="nil"/>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t>2</w:t>
            </w:r>
            <w:r w:rsidR="00BE171E">
              <w:rPr>
                <w:sz w:val="24"/>
                <w:szCs w:val="24"/>
              </w:rPr>
              <w:t xml:space="preserve"> </w:t>
            </w:r>
            <w:r w:rsidRPr="002D7D33">
              <w:rPr>
                <w:sz w:val="24"/>
                <w:szCs w:val="24"/>
              </w:rPr>
              <w:t>310</w:t>
            </w:r>
          </w:p>
        </w:tc>
        <w:tc>
          <w:tcPr>
            <w:tcW w:w="3119" w:type="dxa"/>
            <w:tcBorders>
              <w:top w:val="nil"/>
              <w:left w:val="nil"/>
              <w:bottom w:val="nil"/>
              <w:right w:val="nil"/>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t>5</w:t>
            </w:r>
            <w:r w:rsidR="00BE171E">
              <w:rPr>
                <w:sz w:val="24"/>
                <w:szCs w:val="24"/>
              </w:rPr>
              <w:t xml:space="preserve"> </w:t>
            </w:r>
            <w:r w:rsidRPr="002D7D33">
              <w:rPr>
                <w:sz w:val="24"/>
                <w:szCs w:val="24"/>
              </w:rPr>
              <w:t>300</w:t>
            </w:r>
          </w:p>
        </w:tc>
        <w:tc>
          <w:tcPr>
            <w:tcW w:w="1984" w:type="dxa"/>
            <w:tcBorders>
              <w:top w:val="nil"/>
              <w:left w:val="nil"/>
              <w:bottom w:val="nil"/>
              <w:right w:val="nil"/>
            </w:tcBorders>
            <w:vAlign w:val="center"/>
          </w:tcPr>
          <w:p w:rsidR="00606AAC" w:rsidRPr="002D7D33" w:rsidRDefault="00606AAC" w:rsidP="005D3A9E">
            <w:pPr>
              <w:autoSpaceDE w:val="0"/>
              <w:autoSpaceDN w:val="0"/>
              <w:adjustRightInd w:val="0"/>
              <w:jc w:val="center"/>
              <w:rPr>
                <w:sz w:val="24"/>
                <w:szCs w:val="24"/>
              </w:rPr>
            </w:pPr>
            <w:r w:rsidRPr="002D7D33">
              <w:rPr>
                <w:sz w:val="24"/>
                <w:szCs w:val="24"/>
              </w:rPr>
              <w:t>2310</w:t>
            </w:r>
            <w:r w:rsidR="00715250">
              <w:rPr>
                <w:sz w:val="24"/>
                <w:szCs w:val="24"/>
              </w:rPr>
              <w:t>х</w:t>
            </w:r>
            <w:r w:rsidRPr="002D7D33">
              <w:rPr>
                <w:sz w:val="24"/>
                <w:szCs w:val="24"/>
              </w:rPr>
              <w:t xml:space="preserve">660=1524,6 МВт·ч/год </w:t>
            </w:r>
            <w:r w:rsidR="005D3A9E">
              <w:rPr>
                <w:sz w:val="24"/>
                <w:szCs w:val="24"/>
              </w:rPr>
              <w:br/>
            </w:r>
            <w:r w:rsidRPr="002D7D33">
              <w:rPr>
                <w:sz w:val="24"/>
                <w:szCs w:val="24"/>
              </w:rPr>
              <w:t>на 1 чел.</w:t>
            </w:r>
          </w:p>
        </w:tc>
      </w:tr>
      <w:tr w:rsidR="00606AAC" w:rsidRPr="002D7D33" w:rsidTr="00166457">
        <w:trPr>
          <w:trHeight w:val="851"/>
        </w:trPr>
        <w:tc>
          <w:tcPr>
            <w:tcW w:w="2127" w:type="dxa"/>
            <w:tcBorders>
              <w:top w:val="nil"/>
              <w:left w:val="nil"/>
              <w:bottom w:val="nil"/>
              <w:right w:val="nil"/>
            </w:tcBorders>
            <w:vAlign w:val="center"/>
          </w:tcPr>
          <w:p w:rsidR="00606AAC" w:rsidRPr="002D7D33" w:rsidRDefault="00606AAC" w:rsidP="00606AAC">
            <w:pPr>
              <w:autoSpaceDE w:val="0"/>
              <w:autoSpaceDN w:val="0"/>
              <w:adjustRightInd w:val="0"/>
              <w:rPr>
                <w:sz w:val="24"/>
                <w:szCs w:val="24"/>
              </w:rPr>
            </w:pPr>
            <w:r w:rsidRPr="002D7D33">
              <w:rPr>
                <w:sz w:val="24"/>
                <w:szCs w:val="24"/>
              </w:rPr>
              <w:t>с кондиционерами</w:t>
            </w:r>
          </w:p>
        </w:tc>
        <w:tc>
          <w:tcPr>
            <w:tcW w:w="2551" w:type="dxa"/>
            <w:tcBorders>
              <w:top w:val="nil"/>
              <w:left w:val="nil"/>
              <w:bottom w:val="nil"/>
              <w:right w:val="nil"/>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t>2</w:t>
            </w:r>
            <w:r w:rsidR="00BE171E">
              <w:rPr>
                <w:sz w:val="24"/>
                <w:szCs w:val="24"/>
              </w:rPr>
              <w:t xml:space="preserve"> </w:t>
            </w:r>
            <w:r w:rsidRPr="002D7D33">
              <w:rPr>
                <w:sz w:val="24"/>
                <w:szCs w:val="24"/>
              </w:rPr>
              <w:t>640</w:t>
            </w:r>
          </w:p>
        </w:tc>
        <w:tc>
          <w:tcPr>
            <w:tcW w:w="3119" w:type="dxa"/>
            <w:tcBorders>
              <w:top w:val="nil"/>
              <w:left w:val="nil"/>
              <w:bottom w:val="nil"/>
              <w:right w:val="nil"/>
            </w:tcBorders>
            <w:vAlign w:val="center"/>
          </w:tcPr>
          <w:p w:rsidR="00606AAC" w:rsidRPr="002D7D33" w:rsidRDefault="00606AAC" w:rsidP="00606AAC">
            <w:pPr>
              <w:autoSpaceDE w:val="0"/>
              <w:autoSpaceDN w:val="0"/>
              <w:adjustRightInd w:val="0"/>
              <w:jc w:val="center"/>
              <w:rPr>
                <w:sz w:val="24"/>
                <w:szCs w:val="24"/>
              </w:rPr>
            </w:pPr>
            <w:r w:rsidRPr="002D7D33">
              <w:rPr>
                <w:sz w:val="24"/>
                <w:szCs w:val="24"/>
              </w:rPr>
              <w:t>5</w:t>
            </w:r>
            <w:r w:rsidR="00BE171E">
              <w:rPr>
                <w:sz w:val="24"/>
                <w:szCs w:val="24"/>
              </w:rPr>
              <w:t xml:space="preserve"> </w:t>
            </w:r>
            <w:r w:rsidRPr="002D7D33">
              <w:rPr>
                <w:sz w:val="24"/>
                <w:szCs w:val="24"/>
              </w:rPr>
              <w:t>800</w:t>
            </w:r>
          </w:p>
        </w:tc>
        <w:tc>
          <w:tcPr>
            <w:tcW w:w="1984" w:type="dxa"/>
            <w:tcBorders>
              <w:top w:val="nil"/>
              <w:left w:val="nil"/>
              <w:bottom w:val="nil"/>
              <w:right w:val="nil"/>
            </w:tcBorders>
            <w:vAlign w:val="center"/>
          </w:tcPr>
          <w:p w:rsidR="00606AAC" w:rsidRPr="002D7D33" w:rsidRDefault="00606AAC" w:rsidP="006C415C">
            <w:pPr>
              <w:autoSpaceDE w:val="0"/>
              <w:autoSpaceDN w:val="0"/>
              <w:adjustRightInd w:val="0"/>
              <w:jc w:val="center"/>
              <w:rPr>
                <w:sz w:val="24"/>
                <w:szCs w:val="24"/>
              </w:rPr>
            </w:pPr>
            <w:r w:rsidRPr="002D7D33">
              <w:rPr>
                <w:sz w:val="24"/>
                <w:szCs w:val="24"/>
              </w:rPr>
              <w:t>2640</w:t>
            </w:r>
            <w:r w:rsidR="00715250">
              <w:rPr>
                <w:sz w:val="24"/>
                <w:szCs w:val="24"/>
              </w:rPr>
              <w:t>х</w:t>
            </w:r>
            <w:r w:rsidRPr="002D7D33">
              <w:rPr>
                <w:sz w:val="24"/>
                <w:szCs w:val="24"/>
              </w:rPr>
              <w:t xml:space="preserve">660=1742,4 МВт·ч/год </w:t>
            </w:r>
            <w:r w:rsidR="006C415C">
              <w:rPr>
                <w:sz w:val="24"/>
                <w:szCs w:val="24"/>
              </w:rPr>
              <w:br/>
            </w:r>
            <w:r w:rsidRPr="002D7D33">
              <w:rPr>
                <w:sz w:val="24"/>
                <w:szCs w:val="24"/>
              </w:rPr>
              <w:t>на 1 чел.</w:t>
            </w:r>
          </w:p>
        </w:tc>
      </w:tr>
    </w:tbl>
    <w:p w:rsidR="00606AAC" w:rsidRPr="00642CBE" w:rsidRDefault="00606AAC" w:rsidP="00DF3F8C">
      <w:pPr>
        <w:spacing w:before="120"/>
        <w:ind w:firstLine="720"/>
        <w:jc w:val="both"/>
        <w:rPr>
          <w:sz w:val="28"/>
          <w:szCs w:val="28"/>
        </w:rPr>
      </w:pPr>
      <w:r w:rsidRPr="00642CBE">
        <w:rPr>
          <w:sz w:val="28"/>
          <w:szCs w:val="28"/>
        </w:rPr>
        <w:t xml:space="preserve">Технологическое присоединение к электросетям производится </w:t>
      </w:r>
      <w:r w:rsidR="005D3A9E">
        <w:rPr>
          <w:sz w:val="28"/>
          <w:szCs w:val="28"/>
        </w:rPr>
        <w:br/>
      </w:r>
      <w:r w:rsidRPr="00642CBE">
        <w:rPr>
          <w:sz w:val="28"/>
          <w:szCs w:val="28"/>
        </w:rPr>
        <w:t xml:space="preserve">на основании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w:t>
      </w:r>
      <w:r w:rsidR="00B2241E">
        <w:rPr>
          <w:sz w:val="28"/>
          <w:szCs w:val="28"/>
        </w:rPr>
        <w:t>п</w:t>
      </w:r>
      <w:r w:rsidRPr="00642CBE">
        <w:rPr>
          <w:sz w:val="28"/>
          <w:szCs w:val="28"/>
        </w:rPr>
        <w:t>остановлением Правительства Р</w:t>
      </w:r>
      <w:r w:rsidR="00B2241E">
        <w:rPr>
          <w:sz w:val="28"/>
          <w:szCs w:val="28"/>
        </w:rPr>
        <w:t xml:space="preserve">оссийской </w:t>
      </w:r>
      <w:r w:rsidRPr="00642CBE">
        <w:rPr>
          <w:sz w:val="28"/>
          <w:szCs w:val="28"/>
        </w:rPr>
        <w:t>Ф</w:t>
      </w:r>
      <w:r w:rsidR="00B2241E">
        <w:rPr>
          <w:sz w:val="28"/>
          <w:szCs w:val="28"/>
        </w:rPr>
        <w:t>едерации</w:t>
      </w:r>
      <w:r w:rsidRPr="00642CBE">
        <w:rPr>
          <w:sz w:val="28"/>
          <w:szCs w:val="28"/>
        </w:rPr>
        <w:t xml:space="preserve"> </w:t>
      </w:r>
      <w:r w:rsidR="006C415C">
        <w:rPr>
          <w:sz w:val="28"/>
          <w:szCs w:val="28"/>
        </w:rPr>
        <w:br/>
      </w:r>
      <w:r w:rsidRPr="00642CBE">
        <w:rPr>
          <w:sz w:val="28"/>
          <w:szCs w:val="28"/>
        </w:rPr>
        <w:t>от 27</w:t>
      </w:r>
      <w:r w:rsidR="00B2241E">
        <w:rPr>
          <w:sz w:val="28"/>
          <w:szCs w:val="28"/>
        </w:rPr>
        <w:t xml:space="preserve"> декабря </w:t>
      </w:r>
      <w:r w:rsidRPr="00642CBE">
        <w:rPr>
          <w:sz w:val="28"/>
          <w:szCs w:val="28"/>
        </w:rPr>
        <w:t xml:space="preserve">2004 </w:t>
      </w:r>
      <w:r w:rsidR="00B2241E">
        <w:rPr>
          <w:sz w:val="28"/>
          <w:szCs w:val="28"/>
        </w:rPr>
        <w:t xml:space="preserve">года </w:t>
      </w:r>
      <w:r w:rsidRPr="00642CBE">
        <w:rPr>
          <w:sz w:val="28"/>
          <w:szCs w:val="28"/>
        </w:rPr>
        <w:t>№</w:t>
      </w:r>
      <w:r w:rsidR="00B2241E">
        <w:rPr>
          <w:sz w:val="28"/>
          <w:szCs w:val="28"/>
        </w:rPr>
        <w:t xml:space="preserve"> </w:t>
      </w:r>
      <w:r w:rsidRPr="00642CBE">
        <w:rPr>
          <w:sz w:val="28"/>
          <w:szCs w:val="28"/>
        </w:rPr>
        <w:t>861 (</w:t>
      </w:r>
      <w:r w:rsidR="00B2241E">
        <w:rPr>
          <w:sz w:val="28"/>
          <w:szCs w:val="28"/>
        </w:rPr>
        <w:t>с изменениями</w:t>
      </w:r>
      <w:r w:rsidRPr="00642CBE">
        <w:rPr>
          <w:sz w:val="28"/>
          <w:szCs w:val="28"/>
        </w:rPr>
        <w:t>).</w:t>
      </w:r>
    </w:p>
    <w:p w:rsidR="00606AAC" w:rsidRPr="00E7675C" w:rsidRDefault="00C81394" w:rsidP="00DF3F8C">
      <w:pPr>
        <w:pStyle w:val="a"/>
        <w:keepNext/>
        <w:widowControl w:val="0"/>
        <w:numPr>
          <w:ilvl w:val="0"/>
          <w:numId w:val="0"/>
        </w:numPr>
        <w:tabs>
          <w:tab w:val="left" w:pos="0"/>
        </w:tabs>
        <w:spacing w:after="0"/>
        <w:ind w:firstLine="720"/>
        <w:outlineLvl w:val="0"/>
        <w:rPr>
          <w:rFonts w:ascii="Times New Roman" w:hAnsi="Times New Roman"/>
          <w:sz w:val="28"/>
        </w:rPr>
      </w:pPr>
      <w:bookmarkStart w:id="19" w:name="_Toc92816172"/>
      <w:bookmarkStart w:id="20" w:name="_Toc101774572"/>
      <w:r w:rsidRPr="00E7675C">
        <w:rPr>
          <w:rFonts w:ascii="Times New Roman" w:hAnsi="Times New Roman"/>
          <w:sz w:val="28"/>
        </w:rPr>
        <w:t>6.4.12.</w:t>
      </w:r>
      <w:r w:rsidR="00606AAC" w:rsidRPr="00E7675C">
        <w:rPr>
          <w:rFonts w:ascii="Times New Roman" w:hAnsi="Times New Roman"/>
          <w:sz w:val="28"/>
        </w:rPr>
        <w:t xml:space="preserve"> Объекты водоснабжения и водоотведения</w:t>
      </w:r>
      <w:bookmarkEnd w:id="19"/>
      <w:bookmarkEnd w:id="20"/>
    </w:p>
    <w:p w:rsidR="00606AAC" w:rsidRPr="00E7675C" w:rsidRDefault="00606AAC" w:rsidP="00DF3F8C">
      <w:pPr>
        <w:ind w:firstLine="720"/>
        <w:jc w:val="both"/>
        <w:rPr>
          <w:color w:val="auto"/>
          <w:sz w:val="28"/>
          <w:szCs w:val="28"/>
        </w:rPr>
      </w:pPr>
      <w:r w:rsidRPr="00E7675C">
        <w:rPr>
          <w:color w:val="auto"/>
          <w:sz w:val="28"/>
          <w:szCs w:val="28"/>
        </w:rPr>
        <w:t xml:space="preserve">Существующее положение: </w:t>
      </w:r>
    </w:p>
    <w:p w:rsidR="00606AAC" w:rsidRPr="00E7675C" w:rsidRDefault="00606AAC" w:rsidP="00DF3F8C">
      <w:pPr>
        <w:ind w:firstLine="720"/>
        <w:jc w:val="both"/>
        <w:rPr>
          <w:color w:val="auto"/>
          <w:sz w:val="28"/>
          <w:szCs w:val="28"/>
        </w:rPr>
      </w:pPr>
      <w:r w:rsidRPr="00E7675C">
        <w:rPr>
          <w:color w:val="auto"/>
          <w:sz w:val="28"/>
          <w:szCs w:val="28"/>
        </w:rPr>
        <w:t>в границах территории проектирования расположены централизованные подземные сети водоснабжения и водоотведения, обеспеч</w:t>
      </w:r>
      <w:r w:rsidR="00E7675C">
        <w:rPr>
          <w:color w:val="auto"/>
          <w:sz w:val="28"/>
          <w:szCs w:val="28"/>
        </w:rPr>
        <w:t>ивающие общественную застройку.</w:t>
      </w:r>
    </w:p>
    <w:p w:rsidR="00606AAC" w:rsidRPr="00E7675C" w:rsidRDefault="00606AAC" w:rsidP="00DF3F8C">
      <w:pPr>
        <w:ind w:firstLine="720"/>
        <w:jc w:val="both"/>
        <w:rPr>
          <w:color w:val="auto"/>
          <w:sz w:val="28"/>
          <w:szCs w:val="28"/>
        </w:rPr>
      </w:pPr>
      <w:r w:rsidRPr="00E7675C">
        <w:rPr>
          <w:color w:val="auto"/>
          <w:sz w:val="28"/>
          <w:szCs w:val="28"/>
        </w:rPr>
        <w:t xml:space="preserve">Перспективное положение: проектом планировки и проектом межевания </w:t>
      </w:r>
      <w:r w:rsidR="00642CBE" w:rsidRPr="00E7675C">
        <w:rPr>
          <w:color w:val="auto"/>
          <w:sz w:val="28"/>
          <w:szCs w:val="28"/>
        </w:rPr>
        <w:t>"</w:t>
      </w:r>
      <w:r w:rsidRPr="00E7675C">
        <w:rPr>
          <w:color w:val="auto"/>
          <w:sz w:val="28"/>
          <w:szCs w:val="28"/>
        </w:rPr>
        <w:t xml:space="preserve">Объект </w:t>
      </w:r>
      <w:r w:rsidRPr="00E7675C">
        <w:rPr>
          <w:rFonts w:hint="eastAsia"/>
          <w:color w:val="auto"/>
          <w:sz w:val="28"/>
          <w:szCs w:val="28"/>
        </w:rPr>
        <w:t>капитального</w:t>
      </w:r>
      <w:r w:rsidRPr="00E7675C">
        <w:rPr>
          <w:color w:val="auto"/>
          <w:sz w:val="28"/>
          <w:szCs w:val="28"/>
        </w:rPr>
        <w:t xml:space="preserve"> </w:t>
      </w:r>
      <w:r w:rsidRPr="00E7675C">
        <w:rPr>
          <w:rFonts w:hint="eastAsia"/>
          <w:color w:val="auto"/>
          <w:sz w:val="28"/>
          <w:szCs w:val="28"/>
        </w:rPr>
        <w:t>строительства</w:t>
      </w:r>
      <w:r w:rsidRPr="00E7675C">
        <w:rPr>
          <w:color w:val="auto"/>
          <w:sz w:val="28"/>
          <w:szCs w:val="28"/>
        </w:rPr>
        <w:t xml:space="preserve"> "</w:t>
      </w:r>
      <w:r w:rsidRPr="00E7675C">
        <w:rPr>
          <w:rFonts w:hint="eastAsia"/>
          <w:color w:val="auto"/>
          <w:sz w:val="28"/>
          <w:szCs w:val="28"/>
        </w:rPr>
        <w:t>Водовод</w:t>
      </w:r>
      <w:r w:rsidRPr="00E7675C">
        <w:rPr>
          <w:color w:val="auto"/>
          <w:sz w:val="28"/>
          <w:szCs w:val="28"/>
        </w:rPr>
        <w:t xml:space="preserve"> </w:t>
      </w:r>
      <w:r w:rsidRPr="00E7675C">
        <w:rPr>
          <w:rFonts w:hint="eastAsia"/>
          <w:color w:val="auto"/>
          <w:sz w:val="28"/>
          <w:szCs w:val="28"/>
        </w:rPr>
        <w:t>диаметром</w:t>
      </w:r>
      <w:r w:rsidRPr="00E7675C">
        <w:rPr>
          <w:color w:val="auto"/>
          <w:sz w:val="28"/>
          <w:szCs w:val="28"/>
        </w:rPr>
        <w:t xml:space="preserve"> 1</w:t>
      </w:r>
      <w:r w:rsidR="006C415C">
        <w:rPr>
          <w:color w:val="auto"/>
          <w:sz w:val="28"/>
          <w:szCs w:val="28"/>
        </w:rPr>
        <w:t xml:space="preserve"> </w:t>
      </w:r>
      <w:r w:rsidRPr="00E7675C">
        <w:rPr>
          <w:color w:val="auto"/>
          <w:sz w:val="28"/>
          <w:szCs w:val="28"/>
        </w:rPr>
        <w:t xml:space="preserve">000 </w:t>
      </w:r>
      <w:r w:rsidRPr="00E7675C">
        <w:rPr>
          <w:rFonts w:hint="eastAsia"/>
          <w:color w:val="auto"/>
          <w:sz w:val="28"/>
          <w:szCs w:val="28"/>
        </w:rPr>
        <w:t>мм</w:t>
      </w:r>
      <w:r w:rsidRPr="00E7675C">
        <w:rPr>
          <w:color w:val="auto"/>
          <w:sz w:val="28"/>
          <w:szCs w:val="28"/>
        </w:rPr>
        <w:t xml:space="preserve"> </w:t>
      </w:r>
      <w:r w:rsidR="006C415C">
        <w:rPr>
          <w:color w:val="auto"/>
          <w:sz w:val="28"/>
          <w:szCs w:val="28"/>
        </w:rPr>
        <w:br/>
      </w:r>
      <w:r w:rsidRPr="00E7675C">
        <w:rPr>
          <w:rFonts w:hint="eastAsia"/>
          <w:color w:val="auto"/>
          <w:sz w:val="28"/>
          <w:szCs w:val="28"/>
        </w:rPr>
        <w:t>от</w:t>
      </w:r>
      <w:r w:rsidRPr="00E7675C">
        <w:rPr>
          <w:color w:val="auto"/>
          <w:sz w:val="28"/>
          <w:szCs w:val="28"/>
        </w:rPr>
        <w:t xml:space="preserve"> </w:t>
      </w:r>
      <w:r w:rsidRPr="00E7675C">
        <w:rPr>
          <w:rFonts w:hint="eastAsia"/>
          <w:color w:val="auto"/>
          <w:sz w:val="28"/>
          <w:szCs w:val="28"/>
        </w:rPr>
        <w:t>водоочистных</w:t>
      </w:r>
      <w:r w:rsidRPr="00E7675C">
        <w:rPr>
          <w:color w:val="auto"/>
          <w:sz w:val="28"/>
          <w:szCs w:val="28"/>
        </w:rPr>
        <w:t xml:space="preserve"> </w:t>
      </w:r>
      <w:r w:rsidRPr="00E7675C">
        <w:rPr>
          <w:rFonts w:hint="eastAsia"/>
          <w:color w:val="auto"/>
          <w:sz w:val="28"/>
          <w:szCs w:val="28"/>
        </w:rPr>
        <w:t>сооружений</w:t>
      </w:r>
      <w:r w:rsidRPr="00E7675C">
        <w:rPr>
          <w:color w:val="auto"/>
          <w:sz w:val="28"/>
          <w:szCs w:val="28"/>
        </w:rPr>
        <w:t xml:space="preserve"> </w:t>
      </w:r>
      <w:r w:rsidRPr="00E7675C">
        <w:rPr>
          <w:rFonts w:hint="eastAsia"/>
          <w:color w:val="auto"/>
          <w:sz w:val="28"/>
          <w:szCs w:val="28"/>
        </w:rPr>
        <w:t>до</w:t>
      </w:r>
      <w:r w:rsidRPr="00E7675C">
        <w:rPr>
          <w:color w:val="auto"/>
          <w:sz w:val="28"/>
          <w:szCs w:val="28"/>
        </w:rPr>
        <w:t xml:space="preserve"> </w:t>
      </w:r>
      <w:r w:rsidRPr="00E7675C">
        <w:rPr>
          <w:rFonts w:hint="eastAsia"/>
          <w:color w:val="auto"/>
          <w:sz w:val="28"/>
          <w:szCs w:val="28"/>
        </w:rPr>
        <w:t>Талажской</w:t>
      </w:r>
      <w:r w:rsidRPr="00E7675C">
        <w:rPr>
          <w:color w:val="auto"/>
          <w:sz w:val="28"/>
          <w:szCs w:val="28"/>
        </w:rPr>
        <w:t xml:space="preserve"> </w:t>
      </w:r>
      <w:r w:rsidRPr="00E7675C">
        <w:rPr>
          <w:rFonts w:hint="eastAsia"/>
          <w:color w:val="auto"/>
          <w:sz w:val="28"/>
          <w:szCs w:val="28"/>
        </w:rPr>
        <w:t>автодороги</w:t>
      </w:r>
      <w:r w:rsidRPr="00E7675C">
        <w:rPr>
          <w:color w:val="auto"/>
          <w:sz w:val="28"/>
          <w:szCs w:val="28"/>
        </w:rPr>
        <w:t xml:space="preserve"> </w:t>
      </w:r>
      <w:r w:rsidRPr="00E7675C">
        <w:rPr>
          <w:rFonts w:hint="eastAsia"/>
          <w:color w:val="auto"/>
          <w:sz w:val="28"/>
          <w:szCs w:val="28"/>
        </w:rPr>
        <w:t>в</w:t>
      </w:r>
      <w:r w:rsidRPr="00E7675C">
        <w:rPr>
          <w:color w:val="auto"/>
          <w:sz w:val="28"/>
          <w:szCs w:val="28"/>
        </w:rPr>
        <w:t xml:space="preserve"> </w:t>
      </w:r>
      <w:r w:rsidRPr="00E7675C">
        <w:rPr>
          <w:rFonts w:hint="eastAsia"/>
          <w:color w:val="auto"/>
          <w:sz w:val="28"/>
          <w:szCs w:val="28"/>
        </w:rPr>
        <w:t>г</w:t>
      </w:r>
      <w:r w:rsidRPr="00E7675C">
        <w:rPr>
          <w:color w:val="auto"/>
          <w:sz w:val="28"/>
          <w:szCs w:val="28"/>
        </w:rPr>
        <w:t xml:space="preserve">. </w:t>
      </w:r>
      <w:r w:rsidRPr="00E7675C">
        <w:rPr>
          <w:rFonts w:hint="eastAsia"/>
          <w:color w:val="auto"/>
          <w:sz w:val="28"/>
          <w:szCs w:val="28"/>
        </w:rPr>
        <w:t>Архангельске</w:t>
      </w:r>
      <w:r w:rsidRPr="00E7675C">
        <w:rPr>
          <w:color w:val="auto"/>
          <w:sz w:val="28"/>
          <w:szCs w:val="28"/>
        </w:rPr>
        <w:t xml:space="preserve">", </w:t>
      </w:r>
      <w:r w:rsidRPr="00823140">
        <w:rPr>
          <w:color w:val="auto"/>
          <w:sz w:val="28"/>
          <w:szCs w:val="28"/>
        </w:rPr>
        <w:t>утвержденны</w:t>
      </w:r>
      <w:r w:rsidR="00E7675C" w:rsidRPr="00823140">
        <w:rPr>
          <w:color w:val="auto"/>
          <w:sz w:val="28"/>
          <w:szCs w:val="28"/>
        </w:rPr>
        <w:t>е</w:t>
      </w:r>
      <w:r w:rsidRPr="00823140">
        <w:rPr>
          <w:color w:val="auto"/>
          <w:sz w:val="28"/>
          <w:szCs w:val="28"/>
        </w:rPr>
        <w:t xml:space="preserve"> распоряжени</w:t>
      </w:r>
      <w:r w:rsidR="00E7675C" w:rsidRPr="00823140">
        <w:rPr>
          <w:color w:val="auto"/>
          <w:sz w:val="28"/>
          <w:szCs w:val="28"/>
        </w:rPr>
        <w:t>ями</w:t>
      </w:r>
      <w:r w:rsidRPr="00823140">
        <w:rPr>
          <w:color w:val="auto"/>
          <w:sz w:val="28"/>
          <w:szCs w:val="28"/>
        </w:rPr>
        <w:t xml:space="preserve"> Главы муниципального образования </w:t>
      </w:r>
      <w:r w:rsidR="00A022D0">
        <w:rPr>
          <w:color w:val="auto"/>
          <w:sz w:val="28"/>
          <w:szCs w:val="28"/>
        </w:rPr>
        <w:br/>
      </w:r>
      <w:r w:rsidR="00642CBE" w:rsidRPr="00823140">
        <w:rPr>
          <w:color w:val="auto"/>
          <w:sz w:val="28"/>
          <w:szCs w:val="28"/>
        </w:rPr>
        <w:t>"</w:t>
      </w:r>
      <w:r w:rsidRPr="00823140">
        <w:rPr>
          <w:color w:val="auto"/>
          <w:sz w:val="28"/>
          <w:szCs w:val="28"/>
        </w:rPr>
        <w:t>Город Архангельск</w:t>
      </w:r>
      <w:r w:rsidR="00642CBE" w:rsidRPr="00823140">
        <w:rPr>
          <w:color w:val="auto"/>
          <w:sz w:val="28"/>
          <w:szCs w:val="28"/>
        </w:rPr>
        <w:t>"</w:t>
      </w:r>
      <w:r w:rsidRPr="00823140">
        <w:rPr>
          <w:color w:val="auto"/>
          <w:sz w:val="28"/>
          <w:szCs w:val="28"/>
        </w:rPr>
        <w:t xml:space="preserve"> от 12 января 2021 г</w:t>
      </w:r>
      <w:r w:rsidR="00E7675C" w:rsidRPr="00823140">
        <w:rPr>
          <w:color w:val="auto"/>
          <w:sz w:val="28"/>
          <w:szCs w:val="28"/>
        </w:rPr>
        <w:t>ода</w:t>
      </w:r>
      <w:r w:rsidRPr="00823140">
        <w:rPr>
          <w:color w:val="auto"/>
          <w:sz w:val="28"/>
          <w:szCs w:val="28"/>
        </w:rPr>
        <w:t xml:space="preserve"> №</w:t>
      </w:r>
      <w:r w:rsidR="00E7675C" w:rsidRPr="00823140">
        <w:rPr>
          <w:color w:val="auto"/>
          <w:sz w:val="28"/>
          <w:szCs w:val="28"/>
        </w:rPr>
        <w:t xml:space="preserve"> </w:t>
      </w:r>
      <w:r w:rsidRPr="00823140">
        <w:rPr>
          <w:color w:val="auto"/>
          <w:sz w:val="28"/>
          <w:szCs w:val="28"/>
        </w:rPr>
        <w:t>25р</w:t>
      </w:r>
      <w:r w:rsidR="00823140" w:rsidRPr="00823140">
        <w:rPr>
          <w:color w:val="auto"/>
          <w:sz w:val="28"/>
          <w:szCs w:val="28"/>
        </w:rPr>
        <w:t xml:space="preserve"> "Об утверждении проекта планировки территории "Объект капитального строительства "Водовод диаметром 1</w:t>
      </w:r>
      <w:r w:rsidR="006C415C">
        <w:rPr>
          <w:color w:val="auto"/>
          <w:sz w:val="28"/>
          <w:szCs w:val="28"/>
        </w:rPr>
        <w:t xml:space="preserve"> </w:t>
      </w:r>
      <w:r w:rsidR="00823140" w:rsidRPr="00823140">
        <w:rPr>
          <w:color w:val="auto"/>
          <w:sz w:val="28"/>
          <w:szCs w:val="28"/>
        </w:rPr>
        <w:t xml:space="preserve">000 мм от водоочистных сооружений до Талажской автодороги в </w:t>
      </w:r>
      <w:r w:rsidR="00A022D0">
        <w:rPr>
          <w:color w:val="auto"/>
          <w:sz w:val="28"/>
          <w:szCs w:val="28"/>
        </w:rPr>
        <w:br/>
      </w:r>
      <w:r w:rsidR="00823140" w:rsidRPr="00823140">
        <w:rPr>
          <w:color w:val="auto"/>
          <w:sz w:val="28"/>
          <w:szCs w:val="28"/>
        </w:rPr>
        <w:t>г. Архангельске"</w:t>
      </w:r>
      <w:r w:rsidRPr="00823140">
        <w:rPr>
          <w:color w:val="auto"/>
          <w:sz w:val="28"/>
          <w:szCs w:val="28"/>
        </w:rPr>
        <w:t xml:space="preserve"> и №</w:t>
      </w:r>
      <w:r w:rsidR="00E7675C" w:rsidRPr="00823140">
        <w:rPr>
          <w:color w:val="auto"/>
          <w:sz w:val="28"/>
          <w:szCs w:val="28"/>
        </w:rPr>
        <w:t xml:space="preserve"> </w:t>
      </w:r>
      <w:r w:rsidRPr="00823140">
        <w:rPr>
          <w:color w:val="auto"/>
          <w:sz w:val="28"/>
          <w:szCs w:val="28"/>
        </w:rPr>
        <w:t>26р</w:t>
      </w:r>
      <w:r w:rsidR="00823140" w:rsidRPr="00823140">
        <w:rPr>
          <w:color w:val="auto"/>
          <w:sz w:val="28"/>
          <w:szCs w:val="28"/>
        </w:rPr>
        <w:t xml:space="preserve"> "Об утверждении проекта межевания территории "Объект капитального строительства "Водовод диаметром 1</w:t>
      </w:r>
      <w:r w:rsidR="006C415C">
        <w:rPr>
          <w:color w:val="auto"/>
          <w:sz w:val="28"/>
          <w:szCs w:val="28"/>
        </w:rPr>
        <w:t xml:space="preserve"> </w:t>
      </w:r>
      <w:r w:rsidR="00823140" w:rsidRPr="00823140">
        <w:rPr>
          <w:color w:val="auto"/>
          <w:sz w:val="28"/>
          <w:szCs w:val="28"/>
        </w:rPr>
        <w:t xml:space="preserve">000 мм </w:t>
      </w:r>
      <w:r w:rsidR="006C415C">
        <w:rPr>
          <w:color w:val="auto"/>
          <w:sz w:val="28"/>
          <w:szCs w:val="28"/>
        </w:rPr>
        <w:br/>
      </w:r>
      <w:r w:rsidR="00823140" w:rsidRPr="00823140">
        <w:rPr>
          <w:color w:val="auto"/>
          <w:sz w:val="28"/>
          <w:szCs w:val="28"/>
        </w:rPr>
        <w:t>от водоочистных сооружений до Талажской автодороги в г. Архангельске"</w:t>
      </w:r>
      <w:r w:rsidRPr="00E7675C">
        <w:rPr>
          <w:color w:val="auto"/>
          <w:sz w:val="28"/>
          <w:szCs w:val="28"/>
        </w:rPr>
        <w:t xml:space="preserve"> предусмотрена реконструкция инженерных сетей водоснабжения и водоотведения. </w:t>
      </w:r>
    </w:p>
    <w:p w:rsidR="00606AAC" w:rsidRPr="00E7675C" w:rsidRDefault="00606AAC" w:rsidP="00DF3F8C">
      <w:pPr>
        <w:ind w:firstLine="720"/>
        <w:jc w:val="both"/>
        <w:rPr>
          <w:color w:val="auto"/>
          <w:sz w:val="28"/>
          <w:szCs w:val="28"/>
        </w:rPr>
      </w:pPr>
      <w:r w:rsidRPr="00E7675C">
        <w:rPr>
          <w:color w:val="auto"/>
          <w:sz w:val="28"/>
          <w:szCs w:val="28"/>
        </w:rPr>
        <w:t>Технологическое подключение выполняется на основании договоров и технических условий с ресурсоснабжающими организациями.</w:t>
      </w:r>
    </w:p>
    <w:p w:rsidR="00606AAC" w:rsidRPr="00E7675C" w:rsidRDefault="00606AAC" w:rsidP="00DF3F8C">
      <w:pPr>
        <w:ind w:firstLine="720"/>
        <w:jc w:val="both"/>
        <w:rPr>
          <w:color w:val="auto"/>
          <w:sz w:val="28"/>
          <w:szCs w:val="28"/>
        </w:rPr>
      </w:pPr>
      <w:r w:rsidRPr="00E7675C">
        <w:rPr>
          <w:color w:val="auto"/>
          <w:sz w:val="28"/>
          <w:szCs w:val="28"/>
        </w:rPr>
        <w:t>Норматив обеспеченности объектами водоснабжения и водоотведения принимается не менее 96,0 куб.</w:t>
      </w:r>
      <w:r w:rsidR="005D3A9E">
        <w:rPr>
          <w:color w:val="auto"/>
          <w:sz w:val="28"/>
          <w:szCs w:val="28"/>
        </w:rPr>
        <w:t xml:space="preserve"> </w:t>
      </w:r>
      <w:r w:rsidRPr="00E7675C">
        <w:rPr>
          <w:color w:val="auto"/>
          <w:sz w:val="28"/>
          <w:szCs w:val="28"/>
        </w:rPr>
        <w:t>м на 1 человека в год и для территории проектирования составляет:</w:t>
      </w:r>
    </w:p>
    <w:p w:rsidR="00606AAC" w:rsidRPr="00E7675C" w:rsidRDefault="00606AAC" w:rsidP="00DF3F8C">
      <w:pPr>
        <w:ind w:firstLine="720"/>
        <w:jc w:val="both"/>
        <w:rPr>
          <w:color w:val="auto"/>
          <w:sz w:val="28"/>
          <w:szCs w:val="28"/>
        </w:rPr>
      </w:pPr>
      <w:r w:rsidRPr="00E7675C">
        <w:rPr>
          <w:color w:val="auto"/>
          <w:sz w:val="28"/>
          <w:szCs w:val="28"/>
        </w:rPr>
        <w:t xml:space="preserve">для I и </w:t>
      </w:r>
      <w:r w:rsidRPr="00E7675C">
        <w:rPr>
          <w:color w:val="auto"/>
          <w:sz w:val="28"/>
          <w:szCs w:val="28"/>
          <w:lang w:val="en-US"/>
        </w:rPr>
        <w:t>II</w:t>
      </w:r>
      <w:r w:rsidRPr="00E7675C">
        <w:rPr>
          <w:color w:val="auto"/>
          <w:sz w:val="28"/>
          <w:szCs w:val="28"/>
        </w:rPr>
        <w:t xml:space="preserve"> вариантов планировочных и объемно-пространственных решений застройки территории </w:t>
      </w:r>
      <w:r w:rsidRPr="00E7675C">
        <w:rPr>
          <w:rFonts w:ascii="Calibri" w:hAnsi="Calibri" w:cs="Calibri"/>
          <w:color w:val="auto"/>
          <w:sz w:val="28"/>
          <w:szCs w:val="28"/>
        </w:rPr>
        <w:t>─</w:t>
      </w:r>
      <w:r w:rsidRPr="00E7675C">
        <w:rPr>
          <w:color w:val="auto"/>
          <w:sz w:val="28"/>
          <w:szCs w:val="28"/>
        </w:rPr>
        <w:t xml:space="preserve"> 63,4 тыс. м</w:t>
      </w:r>
      <w:r w:rsidRPr="00E7675C">
        <w:rPr>
          <w:color w:val="auto"/>
          <w:sz w:val="28"/>
          <w:szCs w:val="28"/>
          <w:vertAlign w:val="superscript"/>
        </w:rPr>
        <w:t>3</w:t>
      </w:r>
      <w:r w:rsidR="00E7675C">
        <w:rPr>
          <w:color w:val="auto"/>
          <w:sz w:val="28"/>
          <w:szCs w:val="28"/>
        </w:rPr>
        <w:t>/год (96 х</w:t>
      </w:r>
      <w:r w:rsidRPr="00E7675C">
        <w:rPr>
          <w:color w:val="auto"/>
          <w:sz w:val="28"/>
          <w:szCs w:val="28"/>
        </w:rPr>
        <w:t xml:space="preserve"> 660 чел.).</w:t>
      </w:r>
    </w:p>
    <w:p w:rsidR="00606AAC" w:rsidRDefault="00606AAC" w:rsidP="00E7675C">
      <w:pPr>
        <w:ind w:firstLine="720"/>
        <w:jc w:val="both"/>
        <w:rPr>
          <w:color w:val="auto"/>
          <w:sz w:val="28"/>
          <w:szCs w:val="28"/>
        </w:rPr>
      </w:pPr>
      <w:r w:rsidRPr="00E7675C">
        <w:rPr>
          <w:color w:val="auto"/>
          <w:sz w:val="28"/>
          <w:szCs w:val="28"/>
        </w:rPr>
        <w:t>Суточный объ</w:t>
      </w:r>
      <w:r w:rsidR="00E7675C">
        <w:rPr>
          <w:color w:val="auto"/>
          <w:sz w:val="28"/>
          <w:szCs w:val="28"/>
        </w:rPr>
        <w:t>е</w:t>
      </w:r>
      <w:r w:rsidRPr="00E7675C">
        <w:rPr>
          <w:color w:val="auto"/>
          <w:sz w:val="28"/>
          <w:szCs w:val="28"/>
        </w:rPr>
        <w:t>м поверхностного стока, поступающий на очистные сооружения с территорий жилых и общественно-деловых зон городов, принимается в зависимости от структурной части территории</w:t>
      </w:r>
      <w:r w:rsidR="00E7675C">
        <w:rPr>
          <w:color w:val="auto"/>
          <w:sz w:val="28"/>
          <w:szCs w:val="28"/>
        </w:rPr>
        <w:t xml:space="preserve"> и представлен </w:t>
      </w:r>
      <w:r w:rsidR="006C415C">
        <w:rPr>
          <w:color w:val="auto"/>
          <w:sz w:val="28"/>
          <w:szCs w:val="28"/>
        </w:rPr>
        <w:br/>
      </w:r>
      <w:r w:rsidR="00E7675C">
        <w:rPr>
          <w:color w:val="auto"/>
          <w:sz w:val="28"/>
          <w:szCs w:val="28"/>
        </w:rPr>
        <w:t>в таблице 10.</w:t>
      </w:r>
    </w:p>
    <w:p w:rsidR="00E7675C" w:rsidRDefault="00E7675C" w:rsidP="00E7675C">
      <w:pPr>
        <w:ind w:firstLine="720"/>
        <w:jc w:val="both"/>
        <w:rPr>
          <w:color w:val="auto"/>
          <w:sz w:val="28"/>
          <w:szCs w:val="28"/>
        </w:rPr>
      </w:pPr>
    </w:p>
    <w:p w:rsidR="005D3A9E" w:rsidRPr="00E7675C" w:rsidRDefault="005D3A9E" w:rsidP="00E7675C">
      <w:pPr>
        <w:ind w:firstLine="720"/>
        <w:jc w:val="both"/>
        <w:rPr>
          <w:color w:val="auto"/>
          <w:sz w:val="28"/>
          <w:szCs w:val="28"/>
        </w:rPr>
      </w:pPr>
    </w:p>
    <w:p w:rsidR="00606AAC" w:rsidRPr="00642CBE" w:rsidRDefault="00606AAC" w:rsidP="005D3A9E">
      <w:pPr>
        <w:rPr>
          <w:sz w:val="28"/>
          <w:szCs w:val="28"/>
        </w:rPr>
      </w:pPr>
      <w:r w:rsidRPr="00642CBE">
        <w:rPr>
          <w:sz w:val="28"/>
          <w:szCs w:val="28"/>
        </w:rPr>
        <w:lastRenderedPageBreak/>
        <w:t xml:space="preserve">Таблица 10 </w:t>
      </w:r>
    </w:p>
    <w:tbl>
      <w:tblPr>
        <w:tblStyle w:val="afd"/>
        <w:tblW w:w="9639" w:type="dxa"/>
        <w:tblInd w:w="108" w:type="dxa"/>
        <w:tblLook w:val="04A0" w:firstRow="1" w:lastRow="0" w:firstColumn="1" w:lastColumn="0" w:noHBand="0" w:noVBand="1"/>
      </w:tblPr>
      <w:tblGrid>
        <w:gridCol w:w="3032"/>
        <w:gridCol w:w="3749"/>
        <w:gridCol w:w="2858"/>
      </w:tblGrid>
      <w:tr w:rsidR="00606AAC" w:rsidRPr="00E7675C" w:rsidTr="00E7675C">
        <w:trPr>
          <w:trHeight w:val="1134"/>
        </w:trPr>
        <w:tc>
          <w:tcPr>
            <w:tcW w:w="3032" w:type="dxa"/>
            <w:tcBorders>
              <w:left w:val="nil"/>
              <w:bottom w:val="single" w:sz="4" w:space="0" w:color="auto"/>
            </w:tcBorders>
            <w:vAlign w:val="center"/>
          </w:tcPr>
          <w:p w:rsidR="00606AAC" w:rsidRPr="00E7675C" w:rsidRDefault="00606AAC" w:rsidP="00606AAC">
            <w:pPr>
              <w:autoSpaceDE w:val="0"/>
              <w:autoSpaceDN w:val="0"/>
              <w:adjustRightInd w:val="0"/>
              <w:jc w:val="center"/>
              <w:rPr>
                <w:sz w:val="24"/>
                <w:szCs w:val="24"/>
              </w:rPr>
            </w:pPr>
            <w:r w:rsidRPr="00E7675C">
              <w:rPr>
                <w:sz w:val="24"/>
                <w:szCs w:val="24"/>
              </w:rPr>
              <w:t>Межмагистральные территории (га)</w:t>
            </w:r>
          </w:p>
        </w:tc>
        <w:tc>
          <w:tcPr>
            <w:tcW w:w="3749" w:type="dxa"/>
            <w:tcBorders>
              <w:bottom w:val="single" w:sz="4" w:space="0" w:color="auto"/>
            </w:tcBorders>
            <w:vAlign w:val="center"/>
          </w:tcPr>
          <w:p w:rsidR="00606AAC" w:rsidRPr="00E7675C" w:rsidRDefault="00606AAC" w:rsidP="00606AAC">
            <w:pPr>
              <w:autoSpaceDE w:val="0"/>
              <w:autoSpaceDN w:val="0"/>
              <w:adjustRightInd w:val="0"/>
              <w:jc w:val="center"/>
              <w:rPr>
                <w:sz w:val="24"/>
                <w:szCs w:val="24"/>
              </w:rPr>
            </w:pPr>
            <w:r w:rsidRPr="00E7675C">
              <w:rPr>
                <w:sz w:val="24"/>
                <w:szCs w:val="24"/>
              </w:rPr>
              <w:t>Объ</w:t>
            </w:r>
            <w:r w:rsidR="00E7675C">
              <w:rPr>
                <w:sz w:val="24"/>
                <w:szCs w:val="24"/>
              </w:rPr>
              <w:t>е</w:t>
            </w:r>
            <w:r w:rsidRPr="00E7675C">
              <w:rPr>
                <w:sz w:val="24"/>
                <w:szCs w:val="24"/>
              </w:rPr>
              <w:t>м поверхностных вод,</w:t>
            </w:r>
          </w:p>
          <w:p w:rsidR="00606AAC" w:rsidRPr="00E7675C" w:rsidRDefault="00606AAC" w:rsidP="00606AAC">
            <w:pPr>
              <w:autoSpaceDE w:val="0"/>
              <w:autoSpaceDN w:val="0"/>
              <w:adjustRightInd w:val="0"/>
              <w:jc w:val="center"/>
              <w:rPr>
                <w:sz w:val="24"/>
                <w:szCs w:val="24"/>
              </w:rPr>
            </w:pPr>
            <w:r w:rsidRPr="00E7675C">
              <w:rPr>
                <w:sz w:val="24"/>
                <w:szCs w:val="24"/>
              </w:rPr>
              <w:t xml:space="preserve">поступающих на очистку </w:t>
            </w:r>
            <w:r w:rsidR="005D3A9E">
              <w:rPr>
                <w:sz w:val="24"/>
                <w:szCs w:val="24"/>
              </w:rPr>
              <w:br/>
            </w:r>
            <w:r w:rsidRPr="00E7675C">
              <w:rPr>
                <w:sz w:val="24"/>
                <w:szCs w:val="24"/>
              </w:rPr>
              <w:t>(куб.</w:t>
            </w:r>
            <w:r w:rsidR="005D3A9E">
              <w:rPr>
                <w:sz w:val="24"/>
                <w:szCs w:val="24"/>
              </w:rPr>
              <w:t xml:space="preserve"> </w:t>
            </w:r>
            <w:r w:rsidRPr="00E7675C">
              <w:rPr>
                <w:sz w:val="24"/>
                <w:szCs w:val="24"/>
              </w:rPr>
              <w:t>м/сут. с 1 га территории)</w:t>
            </w:r>
          </w:p>
        </w:tc>
        <w:tc>
          <w:tcPr>
            <w:tcW w:w="2858" w:type="dxa"/>
            <w:tcBorders>
              <w:bottom w:val="single" w:sz="4" w:space="0" w:color="auto"/>
              <w:right w:val="nil"/>
            </w:tcBorders>
            <w:vAlign w:val="center"/>
          </w:tcPr>
          <w:p w:rsidR="00606AAC" w:rsidRPr="00E7675C" w:rsidRDefault="00606AAC" w:rsidP="00606AAC">
            <w:pPr>
              <w:autoSpaceDE w:val="0"/>
              <w:autoSpaceDN w:val="0"/>
              <w:adjustRightInd w:val="0"/>
              <w:jc w:val="center"/>
              <w:rPr>
                <w:sz w:val="24"/>
                <w:szCs w:val="24"/>
              </w:rPr>
            </w:pPr>
            <w:r w:rsidRPr="00E7675C">
              <w:rPr>
                <w:rFonts w:hint="eastAsia"/>
                <w:sz w:val="24"/>
                <w:szCs w:val="24"/>
              </w:rPr>
              <w:t>Расчет</w:t>
            </w:r>
          </w:p>
        </w:tc>
      </w:tr>
      <w:tr w:rsidR="00606AAC" w:rsidRPr="00E7675C" w:rsidTr="00E7675C">
        <w:trPr>
          <w:trHeight w:hRule="exact" w:val="713"/>
        </w:trPr>
        <w:tc>
          <w:tcPr>
            <w:tcW w:w="3032" w:type="dxa"/>
            <w:tcBorders>
              <w:top w:val="single" w:sz="4" w:space="0" w:color="auto"/>
              <w:left w:val="nil"/>
              <w:bottom w:val="nil"/>
              <w:right w:val="nil"/>
            </w:tcBorders>
            <w:vAlign w:val="center"/>
          </w:tcPr>
          <w:p w:rsidR="00606AAC" w:rsidRPr="00E7675C" w:rsidRDefault="00606AAC" w:rsidP="00606AAC">
            <w:pPr>
              <w:autoSpaceDE w:val="0"/>
              <w:autoSpaceDN w:val="0"/>
              <w:adjustRightInd w:val="0"/>
              <w:jc w:val="center"/>
              <w:rPr>
                <w:sz w:val="24"/>
                <w:szCs w:val="24"/>
              </w:rPr>
            </w:pPr>
            <w:r w:rsidRPr="00E7675C">
              <w:rPr>
                <w:sz w:val="24"/>
                <w:szCs w:val="24"/>
              </w:rPr>
              <w:t>до 5</w:t>
            </w:r>
          </w:p>
        </w:tc>
        <w:tc>
          <w:tcPr>
            <w:tcW w:w="3749" w:type="dxa"/>
            <w:tcBorders>
              <w:top w:val="single" w:sz="4" w:space="0" w:color="auto"/>
              <w:left w:val="nil"/>
              <w:bottom w:val="nil"/>
              <w:right w:val="nil"/>
            </w:tcBorders>
            <w:vAlign w:val="center"/>
          </w:tcPr>
          <w:p w:rsidR="00606AAC" w:rsidRPr="00E7675C" w:rsidRDefault="00606AAC" w:rsidP="00606AAC">
            <w:pPr>
              <w:autoSpaceDE w:val="0"/>
              <w:autoSpaceDN w:val="0"/>
              <w:adjustRightInd w:val="0"/>
              <w:jc w:val="center"/>
              <w:rPr>
                <w:sz w:val="24"/>
                <w:szCs w:val="24"/>
              </w:rPr>
            </w:pPr>
            <w:r w:rsidRPr="00E7675C">
              <w:rPr>
                <w:sz w:val="24"/>
                <w:szCs w:val="24"/>
              </w:rPr>
              <w:t>50</w:t>
            </w:r>
          </w:p>
        </w:tc>
        <w:tc>
          <w:tcPr>
            <w:tcW w:w="2858" w:type="dxa"/>
            <w:tcBorders>
              <w:top w:val="single" w:sz="4" w:space="0" w:color="auto"/>
              <w:left w:val="nil"/>
              <w:bottom w:val="nil"/>
              <w:right w:val="nil"/>
            </w:tcBorders>
            <w:vAlign w:val="center"/>
          </w:tcPr>
          <w:p w:rsidR="00606AAC" w:rsidRPr="00E7675C" w:rsidRDefault="00606AAC" w:rsidP="00E7675C">
            <w:pPr>
              <w:autoSpaceDE w:val="0"/>
              <w:autoSpaceDN w:val="0"/>
              <w:adjustRightInd w:val="0"/>
              <w:jc w:val="center"/>
              <w:rPr>
                <w:sz w:val="24"/>
                <w:szCs w:val="24"/>
              </w:rPr>
            </w:pPr>
            <w:r w:rsidRPr="00E7675C">
              <w:rPr>
                <w:sz w:val="24"/>
                <w:szCs w:val="24"/>
              </w:rPr>
              <w:t xml:space="preserve">50 </w:t>
            </w:r>
            <w:r w:rsidR="00E7675C">
              <w:rPr>
                <w:sz w:val="24"/>
                <w:szCs w:val="24"/>
              </w:rPr>
              <w:t>х</w:t>
            </w:r>
            <w:r w:rsidRPr="00E7675C">
              <w:rPr>
                <w:sz w:val="24"/>
                <w:szCs w:val="24"/>
              </w:rPr>
              <w:t xml:space="preserve"> 15,4497 = </w:t>
            </w:r>
            <w:r w:rsidR="005D3A9E">
              <w:rPr>
                <w:sz w:val="24"/>
                <w:szCs w:val="24"/>
              </w:rPr>
              <w:br/>
            </w:r>
            <w:r w:rsidRPr="00E7675C">
              <w:rPr>
                <w:sz w:val="24"/>
                <w:szCs w:val="24"/>
              </w:rPr>
              <w:t>772,5 куб.</w:t>
            </w:r>
            <w:r w:rsidR="005D3A9E">
              <w:rPr>
                <w:sz w:val="24"/>
                <w:szCs w:val="24"/>
              </w:rPr>
              <w:t xml:space="preserve"> </w:t>
            </w:r>
            <w:r w:rsidRPr="00E7675C">
              <w:rPr>
                <w:sz w:val="24"/>
                <w:szCs w:val="24"/>
              </w:rPr>
              <w:t>м/сут.</w:t>
            </w:r>
          </w:p>
        </w:tc>
      </w:tr>
    </w:tbl>
    <w:p w:rsidR="00606AAC" w:rsidRPr="00642CBE" w:rsidRDefault="00606AAC" w:rsidP="00E7675C">
      <w:pPr>
        <w:spacing w:before="120"/>
        <w:ind w:firstLine="720"/>
        <w:jc w:val="both"/>
        <w:rPr>
          <w:sz w:val="28"/>
          <w:szCs w:val="28"/>
        </w:rPr>
      </w:pPr>
      <w:r w:rsidRPr="00642CBE">
        <w:rPr>
          <w:sz w:val="28"/>
          <w:szCs w:val="28"/>
        </w:rPr>
        <w:t>Обеспеченность территории проектирования объектами водоснабжения и водоотведения в части размещения подземных инженерных сетей обеспечивается. Подключение существующих и проектируемых объектов предусмотрено к централизованным городским инженерным сетям согласно договорам на технологическое подключение ресурсоснабжающих организации.</w:t>
      </w:r>
    </w:p>
    <w:p w:rsidR="00606AAC" w:rsidRPr="00642CBE" w:rsidRDefault="00E7675C" w:rsidP="00E7675C">
      <w:pPr>
        <w:pStyle w:val="a"/>
        <w:keepNext/>
        <w:widowControl w:val="0"/>
        <w:numPr>
          <w:ilvl w:val="0"/>
          <w:numId w:val="0"/>
        </w:numPr>
        <w:tabs>
          <w:tab w:val="left" w:pos="0"/>
        </w:tabs>
        <w:spacing w:after="0"/>
        <w:ind w:firstLine="720"/>
        <w:outlineLvl w:val="0"/>
        <w:rPr>
          <w:rFonts w:ascii="Times New Roman" w:hAnsi="Times New Roman"/>
          <w:sz w:val="28"/>
        </w:rPr>
      </w:pPr>
      <w:bookmarkStart w:id="21" w:name="_Toc92816173"/>
      <w:bookmarkStart w:id="22" w:name="_Toc101774573"/>
      <w:r>
        <w:rPr>
          <w:rFonts w:ascii="Times New Roman" w:hAnsi="Times New Roman"/>
          <w:sz w:val="28"/>
        </w:rPr>
        <w:t>6.4.13.</w:t>
      </w:r>
      <w:r w:rsidR="00606AAC" w:rsidRPr="00642CBE">
        <w:rPr>
          <w:rFonts w:ascii="Times New Roman" w:hAnsi="Times New Roman"/>
          <w:sz w:val="28"/>
        </w:rPr>
        <w:t xml:space="preserve"> Объекты газоснабжения</w:t>
      </w:r>
      <w:bookmarkEnd w:id="21"/>
      <w:bookmarkEnd w:id="22"/>
    </w:p>
    <w:p w:rsidR="00606AAC" w:rsidRPr="00642CBE" w:rsidRDefault="00606AAC" w:rsidP="00E7675C">
      <w:pPr>
        <w:widowControl w:val="0"/>
        <w:shd w:val="clear" w:color="auto" w:fill="FFFFFF"/>
        <w:ind w:firstLine="720"/>
        <w:contextualSpacing/>
        <w:jc w:val="both"/>
        <w:rPr>
          <w:sz w:val="28"/>
          <w:szCs w:val="28"/>
        </w:rPr>
      </w:pPr>
      <w:r w:rsidRPr="00642CBE">
        <w:rPr>
          <w:sz w:val="28"/>
          <w:szCs w:val="28"/>
        </w:rPr>
        <w:t>Существующее положение: в границах территории проектирования централизова</w:t>
      </w:r>
      <w:r w:rsidR="00E7675C">
        <w:rPr>
          <w:sz w:val="28"/>
          <w:szCs w:val="28"/>
        </w:rPr>
        <w:t>нное газоснабжение отсутствует.</w:t>
      </w:r>
    </w:p>
    <w:p w:rsidR="00606AAC" w:rsidRPr="00642CBE" w:rsidRDefault="00606AAC" w:rsidP="00E7675C">
      <w:pPr>
        <w:widowControl w:val="0"/>
        <w:shd w:val="clear" w:color="auto" w:fill="FFFFFF"/>
        <w:ind w:firstLine="720"/>
        <w:contextualSpacing/>
        <w:jc w:val="both"/>
        <w:rPr>
          <w:sz w:val="28"/>
          <w:szCs w:val="28"/>
        </w:rPr>
      </w:pPr>
      <w:r w:rsidRPr="00642CBE">
        <w:rPr>
          <w:sz w:val="28"/>
          <w:szCs w:val="28"/>
        </w:rPr>
        <w:t>Перспективное положение: для обеспечения устойчивого развития территории проектирования и создания условий для комфортного проживания населения следует предусмотреть развитие централизованной системы газоснабжения. Строительство новых сетей газоснабжения, а также трассировка, место подключения, используемые материалы и приведенное газопотребление необходимо уточнить на дальнейших стадиях разработки документации по газоснабжению.</w:t>
      </w:r>
    </w:p>
    <w:p w:rsidR="00606AAC" w:rsidRPr="00642CBE" w:rsidRDefault="00606AAC" w:rsidP="00E7675C">
      <w:pPr>
        <w:widowControl w:val="0"/>
        <w:shd w:val="clear" w:color="auto" w:fill="FFFFFF"/>
        <w:ind w:firstLine="720"/>
        <w:contextualSpacing/>
        <w:jc w:val="both"/>
        <w:rPr>
          <w:sz w:val="28"/>
          <w:szCs w:val="28"/>
        </w:rPr>
      </w:pPr>
      <w:r w:rsidRPr="00642CBE">
        <w:rPr>
          <w:sz w:val="28"/>
          <w:szCs w:val="28"/>
        </w:rPr>
        <w:t>Для определения расходов газа на отопление следует принять укрупненные нормы годового потребления согласно СП 42-101-2003 "Общие положения по проектированию и строительству газораспределительных систем из металлических и полиэтиленовых труб" и СП 62.13330.2011. "Газораспределительные системы. Актуализированная редакция СНиП 42-01-2002", м³/год на 1 чел</w:t>
      </w:r>
      <w:r w:rsidR="00E7675C">
        <w:rPr>
          <w:sz w:val="28"/>
          <w:szCs w:val="28"/>
        </w:rPr>
        <w:t>овека</w:t>
      </w:r>
      <w:r w:rsidRPr="00642CBE">
        <w:rPr>
          <w:sz w:val="28"/>
          <w:szCs w:val="28"/>
        </w:rPr>
        <w:t xml:space="preserve"> или укрупненные показатели потребления согласно местным нормам проектирования. </w:t>
      </w:r>
    </w:p>
    <w:p w:rsidR="00606AAC" w:rsidRPr="00642CBE" w:rsidRDefault="00606AAC" w:rsidP="00E7675C">
      <w:pPr>
        <w:widowControl w:val="0"/>
        <w:shd w:val="clear" w:color="auto" w:fill="FFFFFF"/>
        <w:ind w:firstLine="720"/>
        <w:contextualSpacing/>
        <w:jc w:val="both"/>
        <w:rPr>
          <w:sz w:val="28"/>
          <w:szCs w:val="28"/>
        </w:rPr>
      </w:pPr>
      <w:r w:rsidRPr="00642CBE">
        <w:rPr>
          <w:sz w:val="28"/>
          <w:szCs w:val="28"/>
        </w:rPr>
        <w:t>Расч</w:t>
      </w:r>
      <w:r w:rsidR="00E7675C">
        <w:rPr>
          <w:sz w:val="28"/>
          <w:szCs w:val="28"/>
        </w:rPr>
        <w:t>е</w:t>
      </w:r>
      <w:r w:rsidRPr="00642CBE">
        <w:rPr>
          <w:sz w:val="28"/>
          <w:szCs w:val="28"/>
        </w:rPr>
        <w:t>тные показатели обеспеченности объектами газос</w:t>
      </w:r>
      <w:r w:rsidR="00E7675C">
        <w:rPr>
          <w:sz w:val="28"/>
          <w:szCs w:val="28"/>
        </w:rPr>
        <w:t>набжения согласно местным нормативам</w:t>
      </w:r>
      <w:r w:rsidRPr="00642CBE">
        <w:rPr>
          <w:sz w:val="28"/>
          <w:szCs w:val="28"/>
        </w:rPr>
        <w:t xml:space="preserve"> для индивидуально-бытовых нужд населения принимается в размере не менее 120 куб.</w:t>
      </w:r>
      <w:r w:rsidR="005D3A9E">
        <w:rPr>
          <w:sz w:val="28"/>
          <w:szCs w:val="28"/>
        </w:rPr>
        <w:t xml:space="preserve"> </w:t>
      </w:r>
      <w:r w:rsidRPr="00642CBE">
        <w:rPr>
          <w:sz w:val="28"/>
          <w:szCs w:val="28"/>
        </w:rPr>
        <w:t xml:space="preserve">м на 1 человека в год и составляет </w:t>
      </w:r>
      <w:r w:rsidR="006C415C">
        <w:rPr>
          <w:sz w:val="28"/>
          <w:szCs w:val="28"/>
        </w:rPr>
        <w:br/>
      </w:r>
      <w:r w:rsidRPr="00642CBE">
        <w:rPr>
          <w:sz w:val="28"/>
          <w:szCs w:val="28"/>
        </w:rPr>
        <w:t>79,2 тыс</w:t>
      </w:r>
      <w:r w:rsidR="005D3A9E">
        <w:rPr>
          <w:sz w:val="28"/>
          <w:szCs w:val="28"/>
        </w:rPr>
        <w:t>.</w:t>
      </w:r>
      <w:r w:rsidRPr="00642CBE">
        <w:rPr>
          <w:sz w:val="28"/>
          <w:szCs w:val="28"/>
        </w:rPr>
        <w:t xml:space="preserve"> куб.</w:t>
      </w:r>
      <w:r w:rsidR="005D3A9E">
        <w:rPr>
          <w:sz w:val="28"/>
          <w:szCs w:val="28"/>
        </w:rPr>
        <w:t xml:space="preserve"> </w:t>
      </w:r>
      <w:r w:rsidRPr="00642CBE">
        <w:rPr>
          <w:sz w:val="28"/>
          <w:szCs w:val="28"/>
        </w:rPr>
        <w:t>м в год.</w:t>
      </w:r>
    </w:p>
    <w:p w:rsidR="00606AAC" w:rsidRDefault="00606AAC" w:rsidP="00E7675C">
      <w:pPr>
        <w:widowControl w:val="0"/>
        <w:shd w:val="clear" w:color="auto" w:fill="FFFFFF"/>
        <w:ind w:firstLine="720"/>
        <w:contextualSpacing/>
        <w:jc w:val="both"/>
        <w:rPr>
          <w:sz w:val="28"/>
          <w:szCs w:val="28"/>
        </w:rPr>
      </w:pPr>
      <w:r w:rsidRPr="00642CBE">
        <w:rPr>
          <w:sz w:val="28"/>
          <w:szCs w:val="28"/>
        </w:rPr>
        <w:t>Обеспечение объектами газоснабжения осуществляется с уч</w:t>
      </w:r>
      <w:r w:rsidR="00E7675C">
        <w:rPr>
          <w:sz w:val="28"/>
          <w:szCs w:val="28"/>
        </w:rPr>
        <w:t>е</w:t>
      </w:r>
      <w:r w:rsidRPr="00642CBE">
        <w:rPr>
          <w:sz w:val="28"/>
          <w:szCs w:val="28"/>
        </w:rPr>
        <w:t>том нормативов потребления природного газа, указанных в таблице</w:t>
      </w:r>
      <w:r w:rsidR="00E7675C">
        <w:rPr>
          <w:sz w:val="28"/>
          <w:szCs w:val="28"/>
        </w:rPr>
        <w:t xml:space="preserve"> 11</w:t>
      </w:r>
      <w:r w:rsidRPr="00642CBE">
        <w:rPr>
          <w:sz w:val="28"/>
          <w:szCs w:val="28"/>
        </w:rPr>
        <w:t>.</w:t>
      </w:r>
    </w:p>
    <w:p w:rsidR="00E7675C" w:rsidRPr="005D3A9E" w:rsidRDefault="00E7675C" w:rsidP="00E7675C">
      <w:pPr>
        <w:widowControl w:val="0"/>
        <w:shd w:val="clear" w:color="auto" w:fill="FFFFFF"/>
        <w:ind w:firstLine="720"/>
        <w:contextualSpacing/>
        <w:jc w:val="both"/>
        <w:rPr>
          <w:sz w:val="10"/>
          <w:szCs w:val="28"/>
        </w:rPr>
      </w:pPr>
    </w:p>
    <w:p w:rsidR="00606AAC" w:rsidRPr="00642CBE" w:rsidRDefault="00606AAC" w:rsidP="005D3A9E">
      <w:pPr>
        <w:widowControl w:val="0"/>
        <w:shd w:val="clear" w:color="auto" w:fill="FFFFFF"/>
        <w:contextualSpacing/>
        <w:jc w:val="both"/>
        <w:rPr>
          <w:sz w:val="28"/>
          <w:szCs w:val="28"/>
        </w:rPr>
      </w:pPr>
      <w:r w:rsidRPr="00642CBE">
        <w:rPr>
          <w:sz w:val="28"/>
          <w:szCs w:val="28"/>
        </w:rPr>
        <w:t>Таблица 11</w:t>
      </w:r>
    </w:p>
    <w:tbl>
      <w:tblPr>
        <w:tblStyle w:val="afd"/>
        <w:tblW w:w="9639" w:type="dxa"/>
        <w:tblInd w:w="108" w:type="dxa"/>
        <w:tblLayout w:type="fixed"/>
        <w:tblLook w:val="04A0" w:firstRow="1" w:lastRow="0" w:firstColumn="1" w:lastColumn="0" w:noHBand="0" w:noVBand="1"/>
      </w:tblPr>
      <w:tblGrid>
        <w:gridCol w:w="3473"/>
        <w:gridCol w:w="2471"/>
        <w:gridCol w:w="1398"/>
        <w:gridCol w:w="2297"/>
      </w:tblGrid>
      <w:tr w:rsidR="00606AAC" w:rsidRPr="00E7675C" w:rsidTr="006F751D">
        <w:trPr>
          <w:trHeight w:hRule="exact" w:val="851"/>
        </w:trPr>
        <w:tc>
          <w:tcPr>
            <w:tcW w:w="3473" w:type="dxa"/>
            <w:tcBorders>
              <w:left w:val="nil"/>
              <w:bottom w:val="single" w:sz="4" w:space="0" w:color="auto"/>
            </w:tcBorders>
            <w:vAlign w:val="center"/>
          </w:tcPr>
          <w:p w:rsidR="00606AAC" w:rsidRPr="00E7675C" w:rsidRDefault="00606AAC" w:rsidP="00606AAC">
            <w:pPr>
              <w:autoSpaceDE w:val="0"/>
              <w:autoSpaceDN w:val="0"/>
              <w:adjustRightInd w:val="0"/>
              <w:jc w:val="center"/>
              <w:rPr>
                <w:sz w:val="24"/>
                <w:szCs w:val="24"/>
              </w:rPr>
            </w:pPr>
            <w:r w:rsidRPr="00E7675C">
              <w:rPr>
                <w:sz w:val="24"/>
                <w:szCs w:val="24"/>
              </w:rPr>
              <w:t>Показатель</w:t>
            </w:r>
          </w:p>
        </w:tc>
        <w:tc>
          <w:tcPr>
            <w:tcW w:w="2471" w:type="dxa"/>
            <w:tcBorders>
              <w:bottom w:val="single" w:sz="4" w:space="0" w:color="auto"/>
            </w:tcBorders>
            <w:vAlign w:val="center"/>
          </w:tcPr>
          <w:p w:rsidR="00606AAC" w:rsidRPr="00E7675C" w:rsidRDefault="00606AAC" w:rsidP="00606AAC">
            <w:pPr>
              <w:autoSpaceDE w:val="0"/>
              <w:autoSpaceDN w:val="0"/>
              <w:adjustRightInd w:val="0"/>
              <w:jc w:val="center"/>
              <w:rPr>
                <w:sz w:val="24"/>
                <w:szCs w:val="24"/>
              </w:rPr>
            </w:pPr>
            <w:r w:rsidRPr="00E7675C">
              <w:rPr>
                <w:sz w:val="24"/>
                <w:szCs w:val="24"/>
              </w:rPr>
              <w:t>Единица</w:t>
            </w:r>
          </w:p>
          <w:p w:rsidR="00606AAC" w:rsidRPr="00E7675C" w:rsidRDefault="00606AAC" w:rsidP="00606AAC">
            <w:pPr>
              <w:autoSpaceDE w:val="0"/>
              <w:autoSpaceDN w:val="0"/>
              <w:adjustRightInd w:val="0"/>
              <w:jc w:val="center"/>
              <w:rPr>
                <w:sz w:val="24"/>
                <w:szCs w:val="24"/>
              </w:rPr>
            </w:pPr>
            <w:r w:rsidRPr="00E7675C">
              <w:rPr>
                <w:sz w:val="24"/>
                <w:szCs w:val="24"/>
              </w:rPr>
              <w:t>измерения</w:t>
            </w:r>
          </w:p>
        </w:tc>
        <w:tc>
          <w:tcPr>
            <w:tcW w:w="1398" w:type="dxa"/>
            <w:tcBorders>
              <w:bottom w:val="single" w:sz="4" w:space="0" w:color="auto"/>
            </w:tcBorders>
            <w:vAlign w:val="center"/>
          </w:tcPr>
          <w:p w:rsidR="00606AAC" w:rsidRPr="00E7675C" w:rsidRDefault="00606AAC" w:rsidP="00606AAC">
            <w:pPr>
              <w:autoSpaceDE w:val="0"/>
              <w:autoSpaceDN w:val="0"/>
              <w:adjustRightInd w:val="0"/>
              <w:jc w:val="center"/>
              <w:rPr>
                <w:sz w:val="24"/>
                <w:szCs w:val="24"/>
              </w:rPr>
            </w:pPr>
            <w:r w:rsidRPr="00E7675C">
              <w:rPr>
                <w:sz w:val="24"/>
                <w:szCs w:val="24"/>
              </w:rPr>
              <w:t>Значение</w:t>
            </w:r>
          </w:p>
          <w:p w:rsidR="00606AAC" w:rsidRPr="00E7675C" w:rsidRDefault="00606AAC" w:rsidP="00606AAC">
            <w:pPr>
              <w:autoSpaceDE w:val="0"/>
              <w:autoSpaceDN w:val="0"/>
              <w:adjustRightInd w:val="0"/>
              <w:jc w:val="center"/>
              <w:rPr>
                <w:sz w:val="24"/>
                <w:szCs w:val="24"/>
              </w:rPr>
            </w:pPr>
            <w:r w:rsidRPr="00E7675C">
              <w:rPr>
                <w:sz w:val="24"/>
                <w:szCs w:val="24"/>
              </w:rPr>
              <w:t>показателя</w:t>
            </w:r>
          </w:p>
        </w:tc>
        <w:tc>
          <w:tcPr>
            <w:tcW w:w="2297" w:type="dxa"/>
            <w:tcBorders>
              <w:bottom w:val="single" w:sz="4" w:space="0" w:color="auto"/>
              <w:right w:val="nil"/>
            </w:tcBorders>
            <w:vAlign w:val="center"/>
          </w:tcPr>
          <w:p w:rsidR="00606AAC" w:rsidRPr="00E7675C" w:rsidRDefault="00606AAC" w:rsidP="00606AAC">
            <w:pPr>
              <w:autoSpaceDE w:val="0"/>
              <w:autoSpaceDN w:val="0"/>
              <w:adjustRightInd w:val="0"/>
              <w:ind w:right="57"/>
              <w:jc w:val="center"/>
              <w:rPr>
                <w:sz w:val="24"/>
                <w:szCs w:val="24"/>
              </w:rPr>
            </w:pPr>
            <w:r w:rsidRPr="00E7675C">
              <w:rPr>
                <w:sz w:val="24"/>
                <w:szCs w:val="24"/>
              </w:rPr>
              <w:t>Расчетный показатель, куб.м/чел. в месяц</w:t>
            </w:r>
          </w:p>
        </w:tc>
      </w:tr>
      <w:tr w:rsidR="00606AAC" w:rsidRPr="00E7675C" w:rsidTr="006F751D">
        <w:trPr>
          <w:trHeight w:val="1021"/>
        </w:trPr>
        <w:tc>
          <w:tcPr>
            <w:tcW w:w="3473" w:type="dxa"/>
            <w:tcBorders>
              <w:top w:val="single" w:sz="4" w:space="0" w:color="auto"/>
              <w:left w:val="nil"/>
              <w:bottom w:val="nil"/>
              <w:right w:val="nil"/>
            </w:tcBorders>
            <w:vAlign w:val="center"/>
          </w:tcPr>
          <w:p w:rsidR="00606AAC" w:rsidRPr="00E7675C" w:rsidRDefault="00606AAC" w:rsidP="00606AAC">
            <w:pPr>
              <w:autoSpaceDE w:val="0"/>
              <w:autoSpaceDN w:val="0"/>
              <w:adjustRightInd w:val="0"/>
              <w:ind w:left="113" w:right="57"/>
              <w:rPr>
                <w:sz w:val="24"/>
                <w:szCs w:val="24"/>
              </w:rPr>
            </w:pPr>
            <w:r w:rsidRPr="00E7675C">
              <w:rPr>
                <w:sz w:val="24"/>
                <w:szCs w:val="24"/>
              </w:rPr>
              <w:t>Плита в расч</w:t>
            </w:r>
            <w:r w:rsidR="00E7675C" w:rsidRPr="00E7675C">
              <w:rPr>
                <w:sz w:val="24"/>
                <w:szCs w:val="24"/>
              </w:rPr>
              <w:t>е</w:t>
            </w:r>
            <w:r w:rsidRPr="00E7675C">
              <w:rPr>
                <w:sz w:val="24"/>
                <w:szCs w:val="24"/>
              </w:rPr>
              <w:t>те на 1 человека</w:t>
            </w:r>
          </w:p>
          <w:p w:rsidR="00606AAC" w:rsidRPr="00E7675C" w:rsidRDefault="00606AAC" w:rsidP="00E7675C">
            <w:pPr>
              <w:autoSpaceDE w:val="0"/>
              <w:autoSpaceDN w:val="0"/>
              <w:adjustRightInd w:val="0"/>
              <w:ind w:left="113" w:right="57"/>
              <w:rPr>
                <w:sz w:val="24"/>
                <w:szCs w:val="24"/>
              </w:rPr>
            </w:pPr>
            <w:r w:rsidRPr="00E7675C">
              <w:rPr>
                <w:sz w:val="24"/>
                <w:szCs w:val="24"/>
              </w:rPr>
              <w:t>(с централизованным горячим</w:t>
            </w:r>
            <w:r w:rsidR="00E7675C">
              <w:rPr>
                <w:sz w:val="24"/>
                <w:szCs w:val="24"/>
              </w:rPr>
              <w:t xml:space="preserve"> </w:t>
            </w:r>
            <w:r w:rsidRPr="00E7675C">
              <w:rPr>
                <w:sz w:val="24"/>
                <w:szCs w:val="24"/>
              </w:rPr>
              <w:t>водоснабжением)</w:t>
            </w:r>
          </w:p>
        </w:tc>
        <w:tc>
          <w:tcPr>
            <w:tcW w:w="2471" w:type="dxa"/>
            <w:vMerge w:val="restart"/>
            <w:tcBorders>
              <w:top w:val="single" w:sz="4" w:space="0" w:color="auto"/>
              <w:left w:val="nil"/>
              <w:bottom w:val="nil"/>
              <w:right w:val="nil"/>
            </w:tcBorders>
            <w:vAlign w:val="center"/>
          </w:tcPr>
          <w:p w:rsidR="00606AAC" w:rsidRPr="00E7675C" w:rsidRDefault="00606AAC" w:rsidP="00606AAC">
            <w:pPr>
              <w:autoSpaceDE w:val="0"/>
              <w:autoSpaceDN w:val="0"/>
              <w:adjustRightInd w:val="0"/>
              <w:ind w:right="57"/>
              <w:jc w:val="center"/>
              <w:rPr>
                <w:sz w:val="24"/>
                <w:szCs w:val="24"/>
              </w:rPr>
            </w:pPr>
            <w:r w:rsidRPr="00E7675C">
              <w:rPr>
                <w:sz w:val="24"/>
                <w:szCs w:val="24"/>
              </w:rPr>
              <w:t>куб.</w:t>
            </w:r>
            <w:r w:rsidR="005D3A9E">
              <w:rPr>
                <w:sz w:val="24"/>
                <w:szCs w:val="24"/>
              </w:rPr>
              <w:t xml:space="preserve"> </w:t>
            </w:r>
            <w:r w:rsidRPr="00E7675C">
              <w:rPr>
                <w:sz w:val="24"/>
                <w:szCs w:val="24"/>
              </w:rPr>
              <w:t>м/чел. в месяц</w:t>
            </w:r>
          </w:p>
        </w:tc>
        <w:tc>
          <w:tcPr>
            <w:tcW w:w="1398" w:type="dxa"/>
            <w:tcBorders>
              <w:top w:val="single" w:sz="4" w:space="0" w:color="auto"/>
              <w:left w:val="nil"/>
              <w:bottom w:val="nil"/>
              <w:right w:val="nil"/>
            </w:tcBorders>
            <w:vAlign w:val="center"/>
          </w:tcPr>
          <w:p w:rsidR="00606AAC" w:rsidRPr="00E7675C" w:rsidRDefault="00606AAC" w:rsidP="00606AAC">
            <w:pPr>
              <w:autoSpaceDE w:val="0"/>
              <w:autoSpaceDN w:val="0"/>
              <w:adjustRightInd w:val="0"/>
              <w:ind w:right="57"/>
              <w:jc w:val="center"/>
              <w:rPr>
                <w:sz w:val="24"/>
                <w:szCs w:val="24"/>
              </w:rPr>
            </w:pPr>
            <w:r w:rsidRPr="00E7675C">
              <w:rPr>
                <w:sz w:val="24"/>
                <w:szCs w:val="24"/>
              </w:rPr>
              <w:t>8</w:t>
            </w:r>
          </w:p>
        </w:tc>
        <w:tc>
          <w:tcPr>
            <w:tcW w:w="2297" w:type="dxa"/>
            <w:tcBorders>
              <w:top w:val="single" w:sz="4" w:space="0" w:color="auto"/>
              <w:left w:val="nil"/>
              <w:bottom w:val="nil"/>
              <w:right w:val="nil"/>
            </w:tcBorders>
            <w:vAlign w:val="center"/>
          </w:tcPr>
          <w:p w:rsidR="00606AAC" w:rsidRPr="00E7675C" w:rsidRDefault="00606AAC" w:rsidP="00E7675C">
            <w:pPr>
              <w:autoSpaceDE w:val="0"/>
              <w:autoSpaceDN w:val="0"/>
              <w:adjustRightInd w:val="0"/>
              <w:ind w:right="57"/>
              <w:jc w:val="center"/>
              <w:rPr>
                <w:sz w:val="24"/>
                <w:szCs w:val="24"/>
              </w:rPr>
            </w:pPr>
            <w:r w:rsidRPr="00E7675C">
              <w:rPr>
                <w:sz w:val="24"/>
                <w:szCs w:val="24"/>
              </w:rPr>
              <w:t xml:space="preserve">8 </w:t>
            </w:r>
            <w:r w:rsidR="00E7675C">
              <w:rPr>
                <w:sz w:val="24"/>
                <w:szCs w:val="24"/>
              </w:rPr>
              <w:t>х</w:t>
            </w:r>
            <w:r w:rsidRPr="00E7675C">
              <w:rPr>
                <w:sz w:val="24"/>
                <w:szCs w:val="24"/>
              </w:rPr>
              <w:t xml:space="preserve"> 660 = 5</w:t>
            </w:r>
            <w:r w:rsidR="005D3A9E">
              <w:rPr>
                <w:sz w:val="24"/>
                <w:szCs w:val="24"/>
              </w:rPr>
              <w:t xml:space="preserve"> </w:t>
            </w:r>
            <w:r w:rsidRPr="00E7675C">
              <w:rPr>
                <w:sz w:val="24"/>
                <w:szCs w:val="24"/>
              </w:rPr>
              <w:t>280</w:t>
            </w:r>
          </w:p>
        </w:tc>
      </w:tr>
      <w:tr w:rsidR="00606AAC" w:rsidRPr="00E7675C" w:rsidTr="006F751D">
        <w:trPr>
          <w:trHeight w:val="510"/>
        </w:trPr>
        <w:tc>
          <w:tcPr>
            <w:tcW w:w="3473" w:type="dxa"/>
            <w:tcBorders>
              <w:top w:val="nil"/>
              <w:left w:val="nil"/>
              <w:bottom w:val="nil"/>
              <w:right w:val="nil"/>
            </w:tcBorders>
            <w:vAlign w:val="center"/>
          </w:tcPr>
          <w:p w:rsidR="00606AAC" w:rsidRPr="00E7675C" w:rsidRDefault="00606AAC" w:rsidP="00606AAC">
            <w:pPr>
              <w:autoSpaceDE w:val="0"/>
              <w:autoSpaceDN w:val="0"/>
              <w:adjustRightInd w:val="0"/>
              <w:ind w:left="113" w:right="57"/>
              <w:rPr>
                <w:sz w:val="24"/>
                <w:szCs w:val="24"/>
              </w:rPr>
            </w:pPr>
            <w:r w:rsidRPr="00E7675C">
              <w:rPr>
                <w:sz w:val="24"/>
                <w:szCs w:val="24"/>
              </w:rPr>
              <w:t>Отопление</w:t>
            </w:r>
          </w:p>
        </w:tc>
        <w:tc>
          <w:tcPr>
            <w:tcW w:w="2471" w:type="dxa"/>
            <w:vMerge/>
            <w:tcBorders>
              <w:top w:val="nil"/>
              <w:left w:val="nil"/>
              <w:bottom w:val="nil"/>
              <w:right w:val="nil"/>
            </w:tcBorders>
            <w:vAlign w:val="center"/>
          </w:tcPr>
          <w:p w:rsidR="00606AAC" w:rsidRPr="00E7675C" w:rsidRDefault="00606AAC" w:rsidP="00606AAC">
            <w:pPr>
              <w:autoSpaceDE w:val="0"/>
              <w:autoSpaceDN w:val="0"/>
              <w:adjustRightInd w:val="0"/>
              <w:ind w:right="57"/>
              <w:jc w:val="center"/>
              <w:rPr>
                <w:sz w:val="24"/>
                <w:szCs w:val="24"/>
              </w:rPr>
            </w:pPr>
          </w:p>
        </w:tc>
        <w:tc>
          <w:tcPr>
            <w:tcW w:w="1398" w:type="dxa"/>
            <w:tcBorders>
              <w:top w:val="nil"/>
              <w:left w:val="nil"/>
              <w:bottom w:val="nil"/>
              <w:right w:val="nil"/>
            </w:tcBorders>
            <w:vAlign w:val="center"/>
          </w:tcPr>
          <w:p w:rsidR="00606AAC" w:rsidRPr="00E7675C" w:rsidRDefault="00606AAC" w:rsidP="00606AAC">
            <w:pPr>
              <w:autoSpaceDE w:val="0"/>
              <w:autoSpaceDN w:val="0"/>
              <w:adjustRightInd w:val="0"/>
              <w:ind w:right="57"/>
              <w:jc w:val="center"/>
              <w:rPr>
                <w:sz w:val="24"/>
                <w:szCs w:val="24"/>
              </w:rPr>
            </w:pPr>
            <w:r w:rsidRPr="00E7675C">
              <w:rPr>
                <w:sz w:val="24"/>
                <w:szCs w:val="24"/>
              </w:rPr>
              <w:t>7</w:t>
            </w:r>
          </w:p>
        </w:tc>
        <w:tc>
          <w:tcPr>
            <w:tcW w:w="2297" w:type="dxa"/>
            <w:tcBorders>
              <w:top w:val="nil"/>
              <w:left w:val="nil"/>
              <w:bottom w:val="nil"/>
              <w:right w:val="nil"/>
            </w:tcBorders>
            <w:vAlign w:val="center"/>
          </w:tcPr>
          <w:p w:rsidR="00606AAC" w:rsidRPr="00E7675C" w:rsidRDefault="00606AAC" w:rsidP="00E7675C">
            <w:pPr>
              <w:autoSpaceDE w:val="0"/>
              <w:autoSpaceDN w:val="0"/>
              <w:adjustRightInd w:val="0"/>
              <w:ind w:right="57"/>
              <w:jc w:val="center"/>
              <w:rPr>
                <w:sz w:val="24"/>
                <w:szCs w:val="24"/>
              </w:rPr>
            </w:pPr>
            <w:r w:rsidRPr="00E7675C">
              <w:rPr>
                <w:sz w:val="24"/>
                <w:szCs w:val="24"/>
              </w:rPr>
              <w:t xml:space="preserve">7 </w:t>
            </w:r>
            <w:r w:rsidR="00E7675C">
              <w:rPr>
                <w:sz w:val="24"/>
                <w:szCs w:val="24"/>
              </w:rPr>
              <w:t>х</w:t>
            </w:r>
            <w:r w:rsidRPr="00E7675C">
              <w:rPr>
                <w:sz w:val="24"/>
                <w:szCs w:val="24"/>
              </w:rPr>
              <w:t xml:space="preserve"> 660 = 4</w:t>
            </w:r>
            <w:r w:rsidR="005D3A9E">
              <w:rPr>
                <w:sz w:val="24"/>
                <w:szCs w:val="24"/>
              </w:rPr>
              <w:t xml:space="preserve"> </w:t>
            </w:r>
            <w:r w:rsidRPr="00E7675C">
              <w:rPr>
                <w:sz w:val="24"/>
                <w:szCs w:val="24"/>
              </w:rPr>
              <w:t>620</w:t>
            </w:r>
          </w:p>
        </w:tc>
      </w:tr>
    </w:tbl>
    <w:p w:rsidR="00606AAC" w:rsidRPr="00642CBE" w:rsidRDefault="00606AAC" w:rsidP="00A022D0">
      <w:pPr>
        <w:spacing w:before="120"/>
        <w:ind w:firstLine="720"/>
        <w:jc w:val="both"/>
        <w:rPr>
          <w:sz w:val="28"/>
          <w:szCs w:val="28"/>
        </w:rPr>
      </w:pPr>
      <w:r w:rsidRPr="00642CBE">
        <w:rPr>
          <w:sz w:val="28"/>
          <w:szCs w:val="28"/>
        </w:rPr>
        <w:lastRenderedPageBreak/>
        <w:t xml:space="preserve">Порядок определения норм потребления сжиженного углеводородного газа на бытовые нужды населения при газоснабжении от резервуарных и групповых баллонных установок выполняют </w:t>
      </w:r>
      <w:r w:rsidR="006F751D">
        <w:rPr>
          <w:sz w:val="28"/>
          <w:szCs w:val="28"/>
        </w:rPr>
        <w:t>о</w:t>
      </w:r>
      <w:r w:rsidRPr="00642CBE">
        <w:rPr>
          <w:sz w:val="28"/>
          <w:szCs w:val="28"/>
        </w:rPr>
        <w:t>рганы исполнительной власти субъектов Российской Федерации</w:t>
      </w:r>
      <w:r w:rsidR="006F751D">
        <w:rPr>
          <w:sz w:val="28"/>
          <w:szCs w:val="28"/>
        </w:rPr>
        <w:t>,</w:t>
      </w:r>
      <w:r w:rsidRPr="00642CBE">
        <w:rPr>
          <w:sz w:val="28"/>
          <w:szCs w:val="28"/>
        </w:rPr>
        <w:t xml:space="preserve"> руководствуясь </w:t>
      </w:r>
      <w:r w:rsidR="00A022D0">
        <w:rPr>
          <w:sz w:val="28"/>
          <w:szCs w:val="28"/>
        </w:rPr>
        <w:t>п</w:t>
      </w:r>
      <w:r w:rsidR="00A022D0" w:rsidRPr="00A022D0">
        <w:rPr>
          <w:sz w:val="28"/>
          <w:szCs w:val="28"/>
        </w:rPr>
        <w:t>риказ</w:t>
      </w:r>
      <w:r w:rsidR="00A022D0">
        <w:rPr>
          <w:sz w:val="28"/>
          <w:szCs w:val="28"/>
        </w:rPr>
        <w:t>ом</w:t>
      </w:r>
      <w:r w:rsidR="00A022D0" w:rsidRPr="00A022D0">
        <w:rPr>
          <w:sz w:val="28"/>
          <w:szCs w:val="28"/>
        </w:rPr>
        <w:t xml:space="preserve"> </w:t>
      </w:r>
      <w:r w:rsidR="00A022D0">
        <w:rPr>
          <w:sz w:val="28"/>
          <w:szCs w:val="28"/>
        </w:rPr>
        <w:t>Министерства</w:t>
      </w:r>
      <w:r w:rsidR="00A022D0" w:rsidRPr="00A022D0">
        <w:rPr>
          <w:sz w:val="28"/>
          <w:szCs w:val="28"/>
        </w:rPr>
        <w:t xml:space="preserve"> регионального развития </w:t>
      </w:r>
      <w:r w:rsidR="00A022D0" w:rsidRPr="00642CBE">
        <w:rPr>
          <w:sz w:val="28"/>
          <w:szCs w:val="28"/>
        </w:rPr>
        <w:t>Российской Федерации</w:t>
      </w:r>
      <w:r w:rsidR="00A022D0" w:rsidRPr="00A022D0">
        <w:rPr>
          <w:sz w:val="28"/>
          <w:szCs w:val="28"/>
        </w:rPr>
        <w:t xml:space="preserve"> от 15</w:t>
      </w:r>
      <w:r w:rsidR="00A022D0">
        <w:rPr>
          <w:sz w:val="28"/>
          <w:szCs w:val="28"/>
        </w:rPr>
        <w:t xml:space="preserve"> августа </w:t>
      </w:r>
      <w:r w:rsidR="00A022D0" w:rsidRPr="00A022D0">
        <w:rPr>
          <w:sz w:val="28"/>
          <w:szCs w:val="28"/>
        </w:rPr>
        <w:t>2009</w:t>
      </w:r>
      <w:r w:rsidR="00A022D0">
        <w:rPr>
          <w:sz w:val="28"/>
          <w:szCs w:val="28"/>
        </w:rPr>
        <w:t xml:space="preserve"> года №</w:t>
      </w:r>
      <w:r w:rsidR="00A022D0" w:rsidRPr="00A022D0">
        <w:rPr>
          <w:sz w:val="28"/>
          <w:szCs w:val="28"/>
        </w:rPr>
        <w:t xml:space="preserve"> 340</w:t>
      </w:r>
      <w:r w:rsidR="00A022D0">
        <w:rPr>
          <w:sz w:val="28"/>
          <w:szCs w:val="28"/>
        </w:rPr>
        <w:t xml:space="preserve"> </w:t>
      </w:r>
      <w:r w:rsidR="00A022D0" w:rsidRPr="00A022D0">
        <w:rPr>
          <w:sz w:val="28"/>
          <w:szCs w:val="28"/>
        </w:rPr>
        <w:t>"Об утверждении Методики расчета норм потребления сжиженного углеводородного газа населением при отсутствии приборов учета газа"</w:t>
      </w:r>
      <w:r w:rsidRPr="00A022D0">
        <w:rPr>
          <w:sz w:val="28"/>
          <w:szCs w:val="28"/>
        </w:rPr>
        <w:t>.</w:t>
      </w:r>
    </w:p>
    <w:p w:rsidR="00606AAC" w:rsidRPr="00642CBE" w:rsidRDefault="0049734A" w:rsidP="006F751D">
      <w:pPr>
        <w:pStyle w:val="a"/>
        <w:keepNext/>
        <w:widowControl w:val="0"/>
        <w:numPr>
          <w:ilvl w:val="0"/>
          <w:numId w:val="0"/>
        </w:numPr>
        <w:tabs>
          <w:tab w:val="left" w:pos="0"/>
        </w:tabs>
        <w:spacing w:after="0"/>
        <w:ind w:firstLine="720"/>
        <w:outlineLvl w:val="0"/>
        <w:rPr>
          <w:rFonts w:ascii="Times New Roman" w:hAnsi="Times New Roman"/>
          <w:sz w:val="28"/>
        </w:rPr>
      </w:pPr>
      <w:bookmarkStart w:id="23" w:name="_Toc92816174"/>
      <w:bookmarkStart w:id="24" w:name="_Toc101774574"/>
      <w:r>
        <w:rPr>
          <w:rFonts w:ascii="Times New Roman" w:hAnsi="Times New Roman"/>
          <w:sz w:val="28"/>
        </w:rPr>
        <w:t>6.4.14.</w:t>
      </w:r>
      <w:r w:rsidR="00606AAC" w:rsidRPr="00642CBE">
        <w:rPr>
          <w:rFonts w:ascii="Times New Roman" w:hAnsi="Times New Roman"/>
          <w:sz w:val="28"/>
        </w:rPr>
        <w:t xml:space="preserve"> Объекты теплоснабжения</w:t>
      </w:r>
      <w:bookmarkEnd w:id="23"/>
      <w:bookmarkEnd w:id="24"/>
    </w:p>
    <w:p w:rsidR="00606AAC" w:rsidRPr="00642CBE" w:rsidRDefault="00606AAC" w:rsidP="006F751D">
      <w:pPr>
        <w:ind w:firstLine="720"/>
        <w:jc w:val="both"/>
        <w:rPr>
          <w:sz w:val="28"/>
          <w:szCs w:val="28"/>
        </w:rPr>
      </w:pPr>
      <w:r w:rsidRPr="00642CBE">
        <w:rPr>
          <w:sz w:val="28"/>
          <w:szCs w:val="28"/>
        </w:rPr>
        <w:t>Существующее положение: центральный тепловой пункт и подземные тепловые сети в двухтрубном исполнении, обеспечивающие общественную и жилую застройку</w:t>
      </w:r>
      <w:r w:rsidR="0049734A">
        <w:rPr>
          <w:sz w:val="28"/>
          <w:szCs w:val="28"/>
        </w:rPr>
        <w:t>,</w:t>
      </w:r>
      <w:r w:rsidRPr="00642CBE">
        <w:rPr>
          <w:sz w:val="28"/>
          <w:szCs w:val="28"/>
        </w:rPr>
        <w:t xml:space="preserve"> расположены в границах проектируемой территории. </w:t>
      </w:r>
    </w:p>
    <w:p w:rsidR="00606AAC" w:rsidRPr="00642CBE" w:rsidRDefault="00606AAC" w:rsidP="006F751D">
      <w:pPr>
        <w:ind w:firstLine="720"/>
        <w:jc w:val="both"/>
        <w:rPr>
          <w:sz w:val="28"/>
          <w:szCs w:val="28"/>
        </w:rPr>
      </w:pPr>
      <w:r w:rsidRPr="00642CBE">
        <w:rPr>
          <w:sz w:val="28"/>
          <w:szCs w:val="28"/>
        </w:rPr>
        <w:t xml:space="preserve">Перспективное положение: проектом на внесение изменений в проект планировки района </w:t>
      </w:r>
      <w:r w:rsidR="00642CBE">
        <w:rPr>
          <w:sz w:val="28"/>
          <w:szCs w:val="28"/>
        </w:rPr>
        <w:t>"</w:t>
      </w:r>
      <w:r w:rsidRPr="00642CBE">
        <w:rPr>
          <w:sz w:val="28"/>
          <w:szCs w:val="28"/>
        </w:rPr>
        <w:t>Майская горка</w:t>
      </w:r>
      <w:r w:rsidR="00642CBE">
        <w:rPr>
          <w:sz w:val="28"/>
          <w:szCs w:val="28"/>
        </w:rPr>
        <w:t>"</w:t>
      </w:r>
      <w:r w:rsidRPr="00642CBE">
        <w:rPr>
          <w:sz w:val="28"/>
          <w:szCs w:val="28"/>
        </w:rPr>
        <w:t xml:space="preserve"> допускается строительство сетей теплоснабжения в части подключения новых объектов проектирования.</w:t>
      </w:r>
    </w:p>
    <w:p w:rsidR="00606AAC" w:rsidRPr="00642CBE" w:rsidRDefault="00606AAC" w:rsidP="006F751D">
      <w:pPr>
        <w:ind w:firstLine="720"/>
        <w:jc w:val="both"/>
        <w:rPr>
          <w:sz w:val="28"/>
          <w:szCs w:val="28"/>
        </w:rPr>
      </w:pPr>
      <w:r w:rsidRPr="00642CBE">
        <w:rPr>
          <w:sz w:val="28"/>
          <w:szCs w:val="28"/>
        </w:rPr>
        <w:t>Проектом на внесение изменений в проект планировки не предусмотрено к размещению в границах проектирования объекта инженерной инфраструктуры в виде котельной. Для обеспечения теплом жилой и общественно-деловой застройки предусматривается использование существующих подземных тепловых сетей.</w:t>
      </w:r>
    </w:p>
    <w:p w:rsidR="00606AAC" w:rsidRPr="00642CBE" w:rsidRDefault="00606AAC" w:rsidP="006F751D">
      <w:pPr>
        <w:ind w:firstLine="720"/>
        <w:jc w:val="both"/>
        <w:rPr>
          <w:sz w:val="28"/>
          <w:szCs w:val="28"/>
        </w:rPr>
      </w:pPr>
      <w:r w:rsidRPr="00642CBE">
        <w:rPr>
          <w:sz w:val="28"/>
          <w:szCs w:val="28"/>
        </w:rPr>
        <w:t xml:space="preserve">Нормативы обеспеченности объектами теплоснабжения принимаются </w:t>
      </w:r>
      <w:r w:rsidR="006C415C">
        <w:rPr>
          <w:sz w:val="28"/>
          <w:szCs w:val="28"/>
        </w:rPr>
        <w:br/>
      </w:r>
      <w:r w:rsidRPr="00642CBE">
        <w:rPr>
          <w:sz w:val="28"/>
          <w:szCs w:val="28"/>
        </w:rPr>
        <w:t>в размере не менее 0,5 килокалори</w:t>
      </w:r>
      <w:r w:rsidR="0049734A">
        <w:rPr>
          <w:sz w:val="28"/>
          <w:szCs w:val="28"/>
        </w:rPr>
        <w:t>й</w:t>
      </w:r>
      <w:r w:rsidRPr="00642CBE">
        <w:rPr>
          <w:sz w:val="28"/>
          <w:szCs w:val="28"/>
        </w:rPr>
        <w:t xml:space="preserve"> на отопление 1 кв.</w:t>
      </w:r>
      <w:r w:rsidR="005D3A9E">
        <w:rPr>
          <w:sz w:val="28"/>
          <w:szCs w:val="28"/>
        </w:rPr>
        <w:t xml:space="preserve"> </w:t>
      </w:r>
      <w:r w:rsidRPr="00642CBE">
        <w:rPr>
          <w:sz w:val="28"/>
          <w:szCs w:val="28"/>
        </w:rPr>
        <w:t>м площади в год.</w:t>
      </w:r>
    </w:p>
    <w:p w:rsidR="00606AAC" w:rsidRPr="00642CBE" w:rsidRDefault="00606AAC" w:rsidP="006F751D">
      <w:pPr>
        <w:ind w:firstLine="720"/>
        <w:jc w:val="both"/>
        <w:rPr>
          <w:sz w:val="28"/>
          <w:szCs w:val="28"/>
        </w:rPr>
      </w:pPr>
      <w:r w:rsidRPr="00642CBE">
        <w:rPr>
          <w:sz w:val="28"/>
          <w:szCs w:val="28"/>
        </w:rPr>
        <w:t xml:space="preserve">Суммарная тепловая нагрузка на отопление и горячее водоснабжение жилых и общественных зданий планировочного района составит </w:t>
      </w:r>
      <w:r w:rsidR="005D3A9E">
        <w:rPr>
          <w:sz w:val="28"/>
          <w:szCs w:val="28"/>
        </w:rPr>
        <w:br/>
      </w:r>
      <w:r w:rsidRPr="00642CBE">
        <w:rPr>
          <w:sz w:val="28"/>
          <w:szCs w:val="28"/>
        </w:rPr>
        <w:t xml:space="preserve">0,0236465 </w:t>
      </w:r>
      <w:r w:rsidR="0049734A">
        <w:rPr>
          <w:sz w:val="28"/>
          <w:szCs w:val="28"/>
        </w:rPr>
        <w:t>г</w:t>
      </w:r>
      <w:r w:rsidRPr="00642CBE">
        <w:rPr>
          <w:sz w:val="28"/>
          <w:szCs w:val="28"/>
        </w:rPr>
        <w:t xml:space="preserve">кал/год (0,5 ккал/год </w:t>
      </w:r>
      <w:r w:rsidR="0049734A">
        <w:rPr>
          <w:sz w:val="28"/>
          <w:szCs w:val="28"/>
        </w:rPr>
        <w:t>х</w:t>
      </w:r>
      <w:r w:rsidRPr="00642CBE">
        <w:rPr>
          <w:sz w:val="28"/>
          <w:szCs w:val="28"/>
        </w:rPr>
        <w:t xml:space="preserve"> 47293,0 м</w:t>
      </w:r>
      <w:r w:rsidRPr="00642CBE">
        <w:rPr>
          <w:sz w:val="28"/>
          <w:szCs w:val="28"/>
          <w:vertAlign w:val="superscript"/>
        </w:rPr>
        <w:t>2</w:t>
      </w:r>
      <w:r w:rsidRPr="00642CBE">
        <w:rPr>
          <w:sz w:val="28"/>
          <w:szCs w:val="28"/>
        </w:rPr>
        <w:t>). Требуемая расчетная тепловая нагрузка территории проектирования уточняется на дальнейших стадиях проектирования.</w:t>
      </w:r>
    </w:p>
    <w:p w:rsidR="00606AAC" w:rsidRPr="00642CBE" w:rsidRDefault="00606AAC" w:rsidP="006F751D">
      <w:pPr>
        <w:ind w:firstLine="720"/>
        <w:jc w:val="both"/>
        <w:rPr>
          <w:sz w:val="28"/>
          <w:szCs w:val="28"/>
        </w:rPr>
      </w:pPr>
      <w:r w:rsidRPr="00642CBE">
        <w:rPr>
          <w:sz w:val="28"/>
          <w:szCs w:val="28"/>
        </w:rPr>
        <w:t>Обеспеченность территории проектирования объектами теплоснабжения выполняется.</w:t>
      </w:r>
    </w:p>
    <w:p w:rsidR="00606AAC" w:rsidRPr="00642CBE" w:rsidRDefault="00606AAC" w:rsidP="006F751D">
      <w:pPr>
        <w:ind w:firstLine="720"/>
        <w:jc w:val="both"/>
        <w:rPr>
          <w:sz w:val="28"/>
          <w:szCs w:val="28"/>
        </w:rPr>
      </w:pPr>
      <w:r w:rsidRPr="00642CBE">
        <w:rPr>
          <w:sz w:val="28"/>
          <w:szCs w:val="28"/>
        </w:rPr>
        <w:t xml:space="preserve">Подключение проектируемого объекта предусмотрено </w:t>
      </w:r>
      <w:r w:rsidR="006C415C">
        <w:rPr>
          <w:sz w:val="28"/>
          <w:szCs w:val="28"/>
        </w:rPr>
        <w:br/>
      </w:r>
      <w:r w:rsidRPr="00642CBE">
        <w:rPr>
          <w:sz w:val="28"/>
          <w:szCs w:val="28"/>
        </w:rPr>
        <w:t>к централизованным городским инженерным сетям согласно договорам на технологическое подключение ресурсоснабжающих организации.</w:t>
      </w:r>
    </w:p>
    <w:p w:rsidR="00606AAC" w:rsidRPr="00642CBE" w:rsidRDefault="0049734A" w:rsidP="006F751D">
      <w:pPr>
        <w:pStyle w:val="a"/>
        <w:keepNext/>
        <w:widowControl w:val="0"/>
        <w:numPr>
          <w:ilvl w:val="0"/>
          <w:numId w:val="0"/>
        </w:numPr>
        <w:tabs>
          <w:tab w:val="left" w:pos="0"/>
        </w:tabs>
        <w:spacing w:after="0"/>
        <w:ind w:firstLine="720"/>
        <w:outlineLvl w:val="0"/>
        <w:rPr>
          <w:rFonts w:ascii="Times New Roman" w:hAnsi="Times New Roman"/>
          <w:sz w:val="28"/>
        </w:rPr>
      </w:pPr>
      <w:bookmarkStart w:id="25" w:name="_Toc101774575"/>
      <w:r>
        <w:rPr>
          <w:rFonts w:ascii="Times New Roman" w:hAnsi="Times New Roman"/>
          <w:sz w:val="28"/>
        </w:rPr>
        <w:t>6.5</w:t>
      </w:r>
      <w:r w:rsidR="00606AAC" w:rsidRPr="00642CBE">
        <w:rPr>
          <w:rFonts w:ascii="Times New Roman" w:hAnsi="Times New Roman"/>
          <w:sz w:val="28"/>
        </w:rPr>
        <w:t>. Предложения по сохранению, сносу, размещению новых объектов</w:t>
      </w:r>
      <w:bookmarkEnd w:id="25"/>
    </w:p>
    <w:p w:rsidR="00606AAC" w:rsidRPr="00642CBE" w:rsidRDefault="00606AAC" w:rsidP="006F751D">
      <w:pPr>
        <w:autoSpaceDE w:val="0"/>
        <w:autoSpaceDN w:val="0"/>
        <w:adjustRightInd w:val="0"/>
        <w:ind w:firstLine="720"/>
        <w:jc w:val="both"/>
        <w:rPr>
          <w:sz w:val="28"/>
          <w:szCs w:val="28"/>
        </w:rPr>
      </w:pPr>
      <w:r w:rsidRPr="00642CBE">
        <w:rPr>
          <w:sz w:val="28"/>
          <w:szCs w:val="28"/>
        </w:rPr>
        <w:t xml:space="preserve">В рамках данного проекта на внесение изменений в проект планировки района </w:t>
      </w:r>
      <w:r w:rsidR="00642CBE">
        <w:rPr>
          <w:sz w:val="28"/>
          <w:szCs w:val="28"/>
        </w:rPr>
        <w:t>"</w:t>
      </w:r>
      <w:r w:rsidRPr="00642CBE">
        <w:rPr>
          <w:sz w:val="28"/>
          <w:szCs w:val="28"/>
        </w:rPr>
        <w:t>Майская горка</w:t>
      </w:r>
      <w:r w:rsidR="00642CBE">
        <w:rPr>
          <w:sz w:val="28"/>
          <w:szCs w:val="28"/>
        </w:rPr>
        <w:t>"</w:t>
      </w:r>
      <w:r w:rsidRPr="00642CBE">
        <w:rPr>
          <w:sz w:val="28"/>
          <w:szCs w:val="28"/>
        </w:rPr>
        <w:t xml:space="preserve"> не предусмотрено сохранение хаотично установленных и незаконно установленных объектов (гаражей и сараев), также предусмотрен демонтаж объектов капитального строительства.</w:t>
      </w:r>
    </w:p>
    <w:p w:rsidR="00606AAC" w:rsidRPr="00642CBE" w:rsidRDefault="00606AAC" w:rsidP="006F751D">
      <w:pPr>
        <w:autoSpaceDE w:val="0"/>
        <w:autoSpaceDN w:val="0"/>
        <w:adjustRightInd w:val="0"/>
        <w:ind w:firstLine="720"/>
        <w:jc w:val="both"/>
        <w:rPr>
          <w:sz w:val="28"/>
          <w:szCs w:val="28"/>
        </w:rPr>
      </w:pPr>
      <w:r w:rsidRPr="00642CBE">
        <w:rPr>
          <w:sz w:val="28"/>
          <w:szCs w:val="28"/>
        </w:rPr>
        <w:t>Площадь застройки демонтируемых объектов капитального строительства – 11</w:t>
      </w:r>
      <w:r w:rsidR="00AB4363">
        <w:rPr>
          <w:sz w:val="28"/>
          <w:szCs w:val="28"/>
        </w:rPr>
        <w:t xml:space="preserve"> </w:t>
      </w:r>
      <w:r w:rsidRPr="00642CBE">
        <w:rPr>
          <w:sz w:val="28"/>
          <w:szCs w:val="28"/>
        </w:rPr>
        <w:t>689,6</w:t>
      </w:r>
      <w:r w:rsidR="00AB4363">
        <w:rPr>
          <w:sz w:val="28"/>
          <w:szCs w:val="28"/>
        </w:rPr>
        <w:t xml:space="preserve"> </w:t>
      </w:r>
      <w:r w:rsidRPr="00642CBE">
        <w:rPr>
          <w:sz w:val="28"/>
          <w:szCs w:val="28"/>
        </w:rPr>
        <w:t>кв.</w:t>
      </w:r>
      <w:r w:rsidR="005D3A9E">
        <w:rPr>
          <w:sz w:val="28"/>
          <w:szCs w:val="28"/>
        </w:rPr>
        <w:t xml:space="preserve"> </w:t>
      </w:r>
      <w:r w:rsidRPr="00642CBE">
        <w:rPr>
          <w:sz w:val="28"/>
          <w:szCs w:val="28"/>
        </w:rPr>
        <w:t>м</w:t>
      </w:r>
      <w:r w:rsidR="00AB4363">
        <w:rPr>
          <w:sz w:val="28"/>
          <w:szCs w:val="28"/>
        </w:rPr>
        <w:t>.</w:t>
      </w:r>
    </w:p>
    <w:p w:rsidR="00606AAC" w:rsidRPr="00642CBE" w:rsidRDefault="00606AAC" w:rsidP="006F751D">
      <w:pPr>
        <w:autoSpaceDE w:val="0"/>
        <w:autoSpaceDN w:val="0"/>
        <w:adjustRightInd w:val="0"/>
        <w:ind w:firstLine="720"/>
        <w:jc w:val="both"/>
        <w:rPr>
          <w:sz w:val="28"/>
          <w:szCs w:val="28"/>
        </w:rPr>
      </w:pPr>
      <w:r w:rsidRPr="00642CBE">
        <w:rPr>
          <w:sz w:val="28"/>
          <w:szCs w:val="28"/>
        </w:rPr>
        <w:t>Места переноса сетей инженерно-технического обеспечения определяются в соответствии с техническими условиями владельцев сетей на стадии подготовки проектно-сметной документации конкретного объекта капитального строительства.</w:t>
      </w:r>
    </w:p>
    <w:p w:rsidR="00606AAC" w:rsidRPr="00642CBE" w:rsidRDefault="00606AAC" w:rsidP="006F751D">
      <w:pPr>
        <w:autoSpaceDE w:val="0"/>
        <w:autoSpaceDN w:val="0"/>
        <w:adjustRightInd w:val="0"/>
        <w:ind w:firstLine="720"/>
        <w:jc w:val="both"/>
        <w:rPr>
          <w:sz w:val="28"/>
          <w:szCs w:val="28"/>
        </w:rPr>
      </w:pPr>
      <w:r w:rsidRPr="00642CBE">
        <w:rPr>
          <w:sz w:val="28"/>
          <w:szCs w:val="28"/>
        </w:rPr>
        <w:lastRenderedPageBreak/>
        <w:t xml:space="preserve">Местоположение существующих инженерных сетей, объектов капитального строительства, различных строений и сооружений отражено </w:t>
      </w:r>
      <w:r w:rsidR="006C415C">
        <w:rPr>
          <w:sz w:val="28"/>
          <w:szCs w:val="28"/>
        </w:rPr>
        <w:br/>
      </w:r>
      <w:r w:rsidRPr="00642CBE">
        <w:rPr>
          <w:sz w:val="28"/>
          <w:szCs w:val="28"/>
        </w:rPr>
        <w:t xml:space="preserve">в графической части проекта планировки </w:t>
      </w:r>
      <w:r w:rsidR="00AB4363">
        <w:rPr>
          <w:sz w:val="28"/>
          <w:szCs w:val="28"/>
        </w:rPr>
        <w:t>тома 2</w:t>
      </w:r>
      <w:r w:rsidRPr="00642CBE">
        <w:rPr>
          <w:sz w:val="28"/>
          <w:szCs w:val="28"/>
        </w:rPr>
        <w:t>.</w:t>
      </w:r>
    </w:p>
    <w:p w:rsidR="00606AAC" w:rsidRDefault="00606AAC" w:rsidP="006F751D">
      <w:pPr>
        <w:autoSpaceDE w:val="0"/>
        <w:autoSpaceDN w:val="0"/>
        <w:adjustRightInd w:val="0"/>
        <w:ind w:firstLine="720"/>
        <w:jc w:val="both"/>
        <w:rPr>
          <w:sz w:val="28"/>
          <w:szCs w:val="28"/>
        </w:rPr>
      </w:pPr>
      <w:r w:rsidRPr="00642CBE">
        <w:rPr>
          <w:sz w:val="28"/>
          <w:szCs w:val="28"/>
        </w:rPr>
        <w:t>Размещение новых объектов строительства предусмотрено с учетом нормативных отступов</w:t>
      </w:r>
      <w:r w:rsidR="00AB4363">
        <w:rPr>
          <w:sz w:val="28"/>
          <w:szCs w:val="28"/>
        </w:rPr>
        <w:t xml:space="preserve"> -</w:t>
      </w:r>
      <w:r w:rsidRPr="00642CBE">
        <w:rPr>
          <w:sz w:val="28"/>
          <w:szCs w:val="28"/>
        </w:rPr>
        <w:t xml:space="preserve"> от границ земельных участков 3</w:t>
      </w:r>
      <w:r w:rsidR="00AB4363">
        <w:rPr>
          <w:sz w:val="28"/>
          <w:szCs w:val="28"/>
        </w:rPr>
        <w:t xml:space="preserve"> </w:t>
      </w:r>
      <w:r w:rsidRPr="00642CBE">
        <w:rPr>
          <w:sz w:val="28"/>
          <w:szCs w:val="28"/>
        </w:rPr>
        <w:t>м</w:t>
      </w:r>
      <w:r w:rsidR="00AB4363">
        <w:rPr>
          <w:sz w:val="28"/>
          <w:szCs w:val="28"/>
        </w:rPr>
        <w:t xml:space="preserve">етра, </w:t>
      </w:r>
      <w:r w:rsidRPr="00642CBE">
        <w:rPr>
          <w:sz w:val="28"/>
          <w:szCs w:val="28"/>
        </w:rPr>
        <w:t xml:space="preserve">от красных линий </w:t>
      </w:r>
      <w:r w:rsidR="00AB4363">
        <w:rPr>
          <w:sz w:val="28"/>
          <w:szCs w:val="28"/>
        </w:rPr>
        <w:t xml:space="preserve">– </w:t>
      </w:r>
      <w:r w:rsidRPr="00642CBE">
        <w:rPr>
          <w:sz w:val="28"/>
          <w:szCs w:val="28"/>
        </w:rPr>
        <w:t>5</w:t>
      </w:r>
      <w:r w:rsidR="00AB4363">
        <w:rPr>
          <w:sz w:val="28"/>
          <w:szCs w:val="28"/>
        </w:rPr>
        <w:t xml:space="preserve"> </w:t>
      </w:r>
      <w:r w:rsidRPr="00642CBE">
        <w:rPr>
          <w:sz w:val="28"/>
          <w:szCs w:val="28"/>
        </w:rPr>
        <w:t>м</w:t>
      </w:r>
      <w:r w:rsidR="00AB4363">
        <w:rPr>
          <w:sz w:val="28"/>
          <w:szCs w:val="28"/>
        </w:rPr>
        <w:t>етров</w:t>
      </w:r>
      <w:r w:rsidRPr="00642CBE">
        <w:rPr>
          <w:sz w:val="28"/>
          <w:szCs w:val="28"/>
        </w:rPr>
        <w:t>.</w:t>
      </w:r>
    </w:p>
    <w:p w:rsidR="00AB4363" w:rsidRDefault="004D5416" w:rsidP="006F751D">
      <w:pPr>
        <w:autoSpaceDE w:val="0"/>
        <w:autoSpaceDN w:val="0"/>
        <w:adjustRightInd w:val="0"/>
        <w:ind w:firstLine="720"/>
        <w:jc w:val="both"/>
        <w:rPr>
          <w:sz w:val="28"/>
          <w:szCs w:val="28"/>
        </w:rPr>
      </w:pPr>
      <w:r w:rsidRPr="00642CBE">
        <w:rPr>
          <w:sz w:val="28"/>
          <w:szCs w:val="28"/>
        </w:rPr>
        <w:t>Технико-экономические показатели</w:t>
      </w:r>
      <w:r>
        <w:rPr>
          <w:sz w:val="28"/>
          <w:szCs w:val="28"/>
        </w:rPr>
        <w:t xml:space="preserve"> представлены в таблице 12.</w:t>
      </w:r>
    </w:p>
    <w:p w:rsidR="004D5416" w:rsidRPr="005D3A9E" w:rsidRDefault="004D5416" w:rsidP="006F751D">
      <w:pPr>
        <w:autoSpaceDE w:val="0"/>
        <w:autoSpaceDN w:val="0"/>
        <w:adjustRightInd w:val="0"/>
        <w:ind w:firstLine="720"/>
        <w:jc w:val="both"/>
        <w:rPr>
          <w:sz w:val="8"/>
          <w:szCs w:val="28"/>
        </w:rPr>
      </w:pPr>
    </w:p>
    <w:p w:rsidR="00606AAC" w:rsidRPr="00642CBE" w:rsidRDefault="00606AAC" w:rsidP="005D3A9E">
      <w:pPr>
        <w:widowControl w:val="0"/>
        <w:shd w:val="clear" w:color="auto" w:fill="FFFFFF"/>
        <w:contextualSpacing/>
        <w:rPr>
          <w:sz w:val="28"/>
          <w:szCs w:val="28"/>
        </w:rPr>
      </w:pPr>
      <w:r w:rsidRPr="00642CBE">
        <w:rPr>
          <w:sz w:val="28"/>
          <w:szCs w:val="28"/>
        </w:rPr>
        <w:t xml:space="preserve">Таблица 12 </w:t>
      </w:r>
    </w:p>
    <w:tbl>
      <w:tblPr>
        <w:tblStyle w:val="afd"/>
        <w:tblW w:w="10036" w:type="dxa"/>
        <w:tblInd w:w="-227" w:type="dxa"/>
        <w:tblLayout w:type="fixed"/>
        <w:tblLook w:val="04A0" w:firstRow="1" w:lastRow="0" w:firstColumn="1" w:lastColumn="0" w:noHBand="0" w:noVBand="1"/>
      </w:tblPr>
      <w:tblGrid>
        <w:gridCol w:w="622"/>
        <w:gridCol w:w="5445"/>
        <w:gridCol w:w="1134"/>
        <w:gridCol w:w="1418"/>
        <w:gridCol w:w="1417"/>
      </w:tblGrid>
      <w:tr w:rsidR="00606AAC" w:rsidRPr="004D5416" w:rsidTr="00A12ED4">
        <w:trPr>
          <w:trHeight w:val="1134"/>
          <w:tblHeader/>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t>№ п\п</w:t>
            </w:r>
          </w:p>
        </w:tc>
        <w:tc>
          <w:tcPr>
            <w:tcW w:w="5445" w:type="dxa"/>
            <w:vAlign w:val="center"/>
          </w:tcPr>
          <w:p w:rsidR="00606AAC" w:rsidRPr="004D5416" w:rsidRDefault="00606AAC" w:rsidP="00606AAC">
            <w:pPr>
              <w:jc w:val="center"/>
              <w:rPr>
                <w:sz w:val="24"/>
                <w:szCs w:val="24"/>
              </w:rPr>
            </w:pPr>
            <w:r w:rsidRPr="004D5416">
              <w:rPr>
                <w:sz w:val="24"/>
                <w:szCs w:val="24"/>
              </w:rPr>
              <w:t>Наименование</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Ед. изм.</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Существ. положение</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Расчетный срок</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t>1</w:t>
            </w:r>
          </w:p>
        </w:tc>
        <w:tc>
          <w:tcPr>
            <w:tcW w:w="5445" w:type="dxa"/>
            <w:vAlign w:val="center"/>
          </w:tcPr>
          <w:p w:rsidR="00606AAC" w:rsidRPr="004D5416" w:rsidRDefault="00606AAC" w:rsidP="00606AAC">
            <w:pPr>
              <w:rPr>
                <w:sz w:val="24"/>
                <w:szCs w:val="24"/>
              </w:rPr>
            </w:pPr>
            <w:r w:rsidRPr="004D5416">
              <w:rPr>
                <w:sz w:val="24"/>
                <w:szCs w:val="24"/>
              </w:rPr>
              <w:t>Территория в границах проектирования:</w:t>
            </w:r>
          </w:p>
        </w:tc>
        <w:tc>
          <w:tcPr>
            <w:tcW w:w="1134" w:type="dxa"/>
            <w:vMerge w:val="restart"/>
            <w:tcMar>
              <w:left w:w="28" w:type="dxa"/>
              <w:right w:w="28" w:type="dxa"/>
            </w:tcMar>
            <w:vAlign w:val="center"/>
          </w:tcPr>
          <w:p w:rsidR="00606AAC" w:rsidRPr="004D5416" w:rsidRDefault="00606AAC" w:rsidP="00606AAC">
            <w:pPr>
              <w:jc w:val="center"/>
              <w:rPr>
                <w:sz w:val="24"/>
                <w:szCs w:val="24"/>
              </w:rPr>
            </w:pPr>
            <w:r w:rsidRPr="004D5416">
              <w:rPr>
                <w:sz w:val="24"/>
                <w:szCs w:val="24"/>
              </w:rPr>
              <w:t>га</w:t>
            </w:r>
          </w:p>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15,4497</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15,4497</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 xml:space="preserve">зона специализированной общественной застройки </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11,8593</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11,8593</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смешанной и общественно-деловой застройки</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2,6979</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2,6979</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озелененных территорий общего пользования</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0,3325</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0,3325</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транспортной инфраструктуры</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0,5600</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0,5600</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t>2</w:t>
            </w:r>
          </w:p>
        </w:tc>
        <w:tc>
          <w:tcPr>
            <w:tcW w:w="5445" w:type="dxa"/>
            <w:vAlign w:val="center"/>
          </w:tcPr>
          <w:p w:rsidR="00606AAC" w:rsidRPr="004D5416" w:rsidRDefault="00606AAC" w:rsidP="00A12ED4">
            <w:pPr>
              <w:rPr>
                <w:sz w:val="24"/>
                <w:szCs w:val="24"/>
              </w:rPr>
            </w:pPr>
            <w:r w:rsidRPr="004D5416">
              <w:rPr>
                <w:sz w:val="24"/>
                <w:szCs w:val="24"/>
              </w:rPr>
              <w:t>Площадь застройки, в том числе:</w:t>
            </w:r>
          </w:p>
        </w:tc>
        <w:tc>
          <w:tcPr>
            <w:tcW w:w="1134" w:type="dxa"/>
            <w:vMerge w:val="restart"/>
            <w:tcMar>
              <w:left w:w="28" w:type="dxa"/>
              <w:right w:w="28" w:type="dxa"/>
            </w:tcMar>
            <w:vAlign w:val="center"/>
          </w:tcPr>
          <w:p w:rsidR="00606AAC" w:rsidRPr="004D5416" w:rsidRDefault="00606AAC" w:rsidP="00606AAC">
            <w:pPr>
              <w:jc w:val="center"/>
              <w:rPr>
                <w:sz w:val="24"/>
                <w:szCs w:val="24"/>
              </w:rPr>
            </w:pPr>
            <w:r w:rsidRPr="004D5416">
              <w:rPr>
                <w:sz w:val="24"/>
                <w:szCs w:val="24"/>
              </w:rPr>
              <w:t>га</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2,42306</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1,59689</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специализированной общественной застройки</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rFonts w:ascii="Calibri" w:hAnsi="Calibri" w:cs="Calibri"/>
                <w:sz w:val="24"/>
                <w:szCs w:val="24"/>
              </w:rPr>
            </w:pPr>
            <w:r w:rsidRPr="004D5416">
              <w:rPr>
                <w:rFonts w:ascii="Calibri" w:hAnsi="Calibri" w:cs="Calibri"/>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r>
      <w:tr w:rsidR="00606AAC" w:rsidRPr="004D5416" w:rsidTr="00A12ED4">
        <w:trPr>
          <w:trHeight w:val="680"/>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 xml:space="preserve">зона смешанной и общественно-деловой застройки </w:t>
            </w:r>
          </w:p>
          <w:p w:rsidR="00606AAC" w:rsidRPr="004D5416" w:rsidRDefault="00606AAC" w:rsidP="00A12ED4">
            <w:pPr>
              <w:rPr>
                <w:sz w:val="24"/>
                <w:szCs w:val="24"/>
              </w:rPr>
            </w:pPr>
            <w:r w:rsidRPr="004D5416">
              <w:rPr>
                <w:sz w:val="24"/>
                <w:szCs w:val="24"/>
              </w:rPr>
              <w:t>(в т.ч.демонтаж)</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2,42306 (1,16896)</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1,59689</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озелененных территорий общего пользования</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транспортной инфраструктуры</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rFonts w:ascii="Calibri" w:hAnsi="Calibri" w:cs="Calibri"/>
                <w:sz w:val="24"/>
                <w:szCs w:val="24"/>
              </w:rPr>
            </w:pPr>
            <w:r w:rsidRPr="004D5416">
              <w:rPr>
                <w:rFonts w:ascii="Calibri" w:hAnsi="Calibri" w:cs="Calibri"/>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t>3</w:t>
            </w:r>
          </w:p>
        </w:tc>
        <w:tc>
          <w:tcPr>
            <w:tcW w:w="5445" w:type="dxa"/>
            <w:vAlign w:val="center"/>
          </w:tcPr>
          <w:p w:rsidR="00606AAC" w:rsidRPr="004D5416" w:rsidRDefault="00606AAC" w:rsidP="00A12ED4">
            <w:pPr>
              <w:rPr>
                <w:sz w:val="24"/>
                <w:szCs w:val="24"/>
              </w:rPr>
            </w:pPr>
            <w:r w:rsidRPr="004D5416">
              <w:rPr>
                <w:sz w:val="24"/>
                <w:szCs w:val="24"/>
              </w:rPr>
              <w:t>Улично-дорожная сеть</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га</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1,44116</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2,9470</w:t>
            </w:r>
          </w:p>
        </w:tc>
      </w:tr>
      <w:tr w:rsidR="00606AAC" w:rsidRPr="004D5416" w:rsidTr="00A12ED4">
        <w:trPr>
          <w:trHeight w:val="794"/>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t>4</w:t>
            </w:r>
          </w:p>
        </w:tc>
        <w:tc>
          <w:tcPr>
            <w:tcW w:w="5445" w:type="dxa"/>
            <w:vAlign w:val="center"/>
          </w:tcPr>
          <w:p w:rsidR="00606AAC" w:rsidRPr="004D5416" w:rsidRDefault="00606AAC" w:rsidP="00A12ED4">
            <w:pPr>
              <w:rPr>
                <w:sz w:val="24"/>
                <w:szCs w:val="24"/>
              </w:rPr>
            </w:pPr>
            <w:r w:rsidRPr="004D5416">
              <w:rPr>
                <w:sz w:val="24"/>
                <w:szCs w:val="24"/>
              </w:rPr>
              <w:t>Дворовые территории и территории общего пользования:</w:t>
            </w:r>
          </w:p>
        </w:tc>
        <w:tc>
          <w:tcPr>
            <w:tcW w:w="1134" w:type="dxa"/>
            <w:vMerge w:val="restart"/>
            <w:tcMar>
              <w:left w:w="28" w:type="dxa"/>
              <w:right w:w="28" w:type="dxa"/>
            </w:tcMar>
            <w:vAlign w:val="center"/>
          </w:tcPr>
          <w:p w:rsidR="00606AAC" w:rsidRPr="004D5416" w:rsidRDefault="00606AAC" w:rsidP="00606AAC">
            <w:pPr>
              <w:jc w:val="center"/>
              <w:rPr>
                <w:sz w:val="24"/>
                <w:szCs w:val="24"/>
              </w:rPr>
            </w:pPr>
            <w:r w:rsidRPr="004D5416">
              <w:rPr>
                <w:sz w:val="24"/>
                <w:szCs w:val="24"/>
              </w:rPr>
              <w:t>га</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0,1043</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площадки для игр детей</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0,0208</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площадки для отдыха взрослого населения</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0,0085</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площадки для занятий спортом и физкультурой</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0,0750</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t>5</w:t>
            </w:r>
          </w:p>
        </w:tc>
        <w:tc>
          <w:tcPr>
            <w:tcW w:w="5445" w:type="dxa"/>
            <w:vAlign w:val="center"/>
          </w:tcPr>
          <w:p w:rsidR="00606AAC" w:rsidRPr="004D5416" w:rsidRDefault="00606AAC" w:rsidP="00A12ED4">
            <w:pPr>
              <w:rPr>
                <w:sz w:val="24"/>
                <w:szCs w:val="24"/>
              </w:rPr>
            </w:pPr>
            <w:r w:rsidRPr="004D5416">
              <w:rPr>
                <w:sz w:val="24"/>
                <w:szCs w:val="24"/>
              </w:rPr>
              <w:t>Площадка для хозяйственных целей</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га</w:t>
            </w:r>
          </w:p>
        </w:tc>
        <w:tc>
          <w:tcPr>
            <w:tcW w:w="1418" w:type="dxa"/>
            <w:tcMar>
              <w:left w:w="28" w:type="dxa"/>
              <w:right w:w="28" w:type="dxa"/>
            </w:tcMar>
            <w:vAlign w:val="center"/>
          </w:tcPr>
          <w:p w:rsidR="00606AAC" w:rsidRPr="004D5416" w:rsidRDefault="00606AAC" w:rsidP="00606AAC">
            <w:pPr>
              <w:jc w:val="center"/>
              <w:rPr>
                <w:rFonts w:ascii="Calibri" w:hAnsi="Calibri" w:cs="Calibri"/>
                <w:sz w:val="24"/>
                <w:szCs w:val="24"/>
              </w:rPr>
            </w:pPr>
            <w:r w:rsidRPr="004D5416">
              <w:rPr>
                <w:rFonts w:ascii="Calibri" w:hAnsi="Calibri" w:cs="Calibri"/>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0,0105</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t>6</w:t>
            </w:r>
          </w:p>
        </w:tc>
        <w:tc>
          <w:tcPr>
            <w:tcW w:w="5445" w:type="dxa"/>
            <w:vAlign w:val="center"/>
          </w:tcPr>
          <w:p w:rsidR="00606AAC" w:rsidRPr="004D5416" w:rsidRDefault="00606AAC" w:rsidP="00A12ED4">
            <w:pPr>
              <w:rPr>
                <w:sz w:val="24"/>
                <w:szCs w:val="24"/>
              </w:rPr>
            </w:pPr>
            <w:r w:rsidRPr="004D5416">
              <w:rPr>
                <w:sz w:val="24"/>
                <w:szCs w:val="24"/>
              </w:rPr>
              <w:t>Площадь озеленения</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га</w:t>
            </w:r>
          </w:p>
        </w:tc>
        <w:tc>
          <w:tcPr>
            <w:tcW w:w="1418" w:type="dxa"/>
            <w:tcMar>
              <w:left w:w="28" w:type="dxa"/>
              <w:right w:w="28" w:type="dxa"/>
            </w:tcMar>
            <w:vAlign w:val="center"/>
          </w:tcPr>
          <w:p w:rsidR="00606AAC" w:rsidRPr="004D5416" w:rsidRDefault="00606AAC" w:rsidP="00606AAC">
            <w:pPr>
              <w:jc w:val="center"/>
              <w:rPr>
                <w:sz w:val="24"/>
                <w:szCs w:val="24"/>
              </w:rPr>
            </w:pP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9,6355</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t>7</w:t>
            </w:r>
          </w:p>
        </w:tc>
        <w:tc>
          <w:tcPr>
            <w:tcW w:w="5445" w:type="dxa"/>
            <w:vAlign w:val="center"/>
          </w:tcPr>
          <w:p w:rsidR="00606AAC" w:rsidRPr="004D5416" w:rsidRDefault="00606AAC" w:rsidP="00A12ED4">
            <w:pPr>
              <w:rPr>
                <w:sz w:val="24"/>
                <w:szCs w:val="24"/>
              </w:rPr>
            </w:pPr>
            <w:r w:rsidRPr="004D5416">
              <w:rPr>
                <w:sz w:val="24"/>
                <w:szCs w:val="24"/>
              </w:rPr>
              <w:t>Процент озеленения</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8" w:type="dxa"/>
            <w:tcMar>
              <w:left w:w="28" w:type="dxa"/>
              <w:right w:w="28" w:type="dxa"/>
            </w:tcMar>
            <w:vAlign w:val="center"/>
          </w:tcPr>
          <w:p w:rsidR="00606AAC" w:rsidRPr="004D5416" w:rsidRDefault="00606AAC" w:rsidP="00606AAC">
            <w:pPr>
              <w:jc w:val="center"/>
              <w:rPr>
                <w:sz w:val="24"/>
                <w:szCs w:val="24"/>
              </w:rPr>
            </w:pP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62,4</w:t>
            </w:r>
          </w:p>
        </w:tc>
      </w:tr>
      <w:tr w:rsidR="00606AAC" w:rsidRPr="004D5416" w:rsidTr="00A12ED4">
        <w:trPr>
          <w:trHeight w:val="1134"/>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lastRenderedPageBreak/>
              <w:t>8</w:t>
            </w:r>
          </w:p>
        </w:tc>
        <w:tc>
          <w:tcPr>
            <w:tcW w:w="5445" w:type="dxa"/>
            <w:vAlign w:val="center"/>
          </w:tcPr>
          <w:p w:rsidR="00606AAC" w:rsidRPr="004D5416" w:rsidRDefault="00606AAC" w:rsidP="00A12ED4">
            <w:pPr>
              <w:rPr>
                <w:sz w:val="24"/>
                <w:szCs w:val="24"/>
              </w:rPr>
            </w:pPr>
            <w:r w:rsidRPr="004D5416">
              <w:rPr>
                <w:sz w:val="24"/>
                <w:szCs w:val="24"/>
              </w:rPr>
              <w:t>Коэффициент застройки</w:t>
            </w:r>
            <w:r w:rsidR="00A12ED4">
              <w:rPr>
                <w:rStyle w:val="afffff6"/>
                <w:sz w:val="24"/>
                <w:szCs w:val="24"/>
              </w:rPr>
              <w:footnoteReference w:id="1"/>
            </w:r>
            <w:r w:rsidRPr="004D5416">
              <w:rPr>
                <w:sz w:val="24"/>
                <w:szCs w:val="24"/>
              </w:rPr>
              <w:t xml:space="preserve"> </w:t>
            </w:r>
          </w:p>
          <w:p w:rsidR="00606AAC" w:rsidRPr="004D5416" w:rsidRDefault="00606AAC" w:rsidP="00A12ED4">
            <w:pPr>
              <w:rPr>
                <w:sz w:val="24"/>
                <w:szCs w:val="24"/>
              </w:rPr>
            </w:pPr>
            <w:r w:rsidRPr="004D5416">
              <w:rPr>
                <w:sz w:val="24"/>
                <w:szCs w:val="24"/>
              </w:rPr>
              <w:t>(отношение площади застройки к площади квартала)</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Нормати</w:t>
            </w:r>
            <w:r w:rsidR="00A12ED4">
              <w:rPr>
                <w:sz w:val="24"/>
                <w:szCs w:val="24"/>
              </w:rPr>
              <w:t>-</w:t>
            </w:r>
            <w:r w:rsidRPr="004D5416">
              <w:rPr>
                <w:sz w:val="24"/>
                <w:szCs w:val="24"/>
              </w:rPr>
              <w:t>вный показа</w:t>
            </w:r>
            <w:r w:rsidR="00A12ED4">
              <w:rPr>
                <w:sz w:val="24"/>
                <w:szCs w:val="24"/>
              </w:rPr>
              <w:t>-</w:t>
            </w:r>
            <w:r w:rsidRPr="004D5416">
              <w:rPr>
                <w:sz w:val="24"/>
                <w:szCs w:val="24"/>
              </w:rPr>
              <w:t xml:space="preserve">тель согласно </w:t>
            </w:r>
            <w:r w:rsidR="00A12ED4" w:rsidRPr="00A12ED4">
              <w:rPr>
                <w:sz w:val="24"/>
                <w:szCs w:val="24"/>
              </w:rPr>
              <w:t>СП 42.13330.2016</w:t>
            </w:r>
          </w:p>
        </w:tc>
        <w:tc>
          <w:tcPr>
            <w:tcW w:w="1418" w:type="dxa"/>
            <w:tcMar>
              <w:left w:w="28" w:type="dxa"/>
              <w:right w:w="28" w:type="dxa"/>
            </w:tcMar>
            <w:vAlign w:val="center"/>
          </w:tcPr>
          <w:p w:rsidR="00606AAC" w:rsidRPr="004D5416" w:rsidRDefault="00606AAC" w:rsidP="00606AAC">
            <w:pPr>
              <w:jc w:val="center"/>
              <w:rPr>
                <w:sz w:val="24"/>
                <w:szCs w:val="24"/>
              </w:rPr>
            </w:pPr>
          </w:p>
        </w:tc>
        <w:tc>
          <w:tcPr>
            <w:tcW w:w="1417" w:type="dxa"/>
            <w:tcMar>
              <w:left w:w="28" w:type="dxa"/>
              <w:right w:w="28" w:type="dxa"/>
            </w:tcMar>
            <w:vAlign w:val="center"/>
          </w:tcPr>
          <w:p w:rsidR="00606AAC" w:rsidRPr="004D5416" w:rsidRDefault="00606AAC" w:rsidP="00606AAC">
            <w:pPr>
              <w:jc w:val="center"/>
              <w:rPr>
                <w:sz w:val="24"/>
                <w:szCs w:val="24"/>
              </w:rPr>
            </w:pP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 xml:space="preserve">зона специализированной общественной застройки </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0,8</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смешанной и общественно-деловой застройки</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1,0</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0,2</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0,1</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озелененных территорий общего пользования</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транспортной инфраструктуры</w:t>
            </w:r>
          </w:p>
        </w:tc>
        <w:tc>
          <w:tcPr>
            <w:tcW w:w="1134" w:type="dxa"/>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r>
      <w:tr w:rsidR="00606AAC" w:rsidRPr="004D5416" w:rsidTr="00A12ED4">
        <w:trPr>
          <w:trHeight w:val="248"/>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t>9</w:t>
            </w:r>
          </w:p>
        </w:tc>
        <w:tc>
          <w:tcPr>
            <w:tcW w:w="5445" w:type="dxa"/>
            <w:vAlign w:val="center"/>
          </w:tcPr>
          <w:p w:rsidR="00606AAC" w:rsidRPr="004D5416" w:rsidRDefault="00606AAC" w:rsidP="00A12ED4">
            <w:pPr>
              <w:rPr>
                <w:sz w:val="24"/>
                <w:szCs w:val="24"/>
              </w:rPr>
            </w:pPr>
            <w:r w:rsidRPr="004D5416">
              <w:rPr>
                <w:sz w:val="24"/>
                <w:szCs w:val="24"/>
              </w:rPr>
              <w:t>Коэффициент плотности застройки</w:t>
            </w:r>
            <w:r w:rsidR="00A12ED4" w:rsidRPr="00A12ED4">
              <w:rPr>
                <w:sz w:val="24"/>
                <w:szCs w:val="24"/>
                <w:vertAlign w:val="superscript"/>
              </w:rPr>
              <w:t>1</w:t>
            </w:r>
          </w:p>
          <w:p w:rsidR="00606AAC" w:rsidRPr="004D5416" w:rsidRDefault="00606AAC" w:rsidP="00A12ED4">
            <w:pPr>
              <w:rPr>
                <w:sz w:val="24"/>
                <w:szCs w:val="24"/>
              </w:rPr>
            </w:pPr>
            <w:r w:rsidRPr="004D5416">
              <w:rPr>
                <w:sz w:val="24"/>
                <w:szCs w:val="24"/>
              </w:rPr>
              <w:t>(отношение площади всех этажей зданий к площади квартала):</w:t>
            </w:r>
          </w:p>
        </w:tc>
        <w:tc>
          <w:tcPr>
            <w:tcW w:w="1134" w:type="dxa"/>
            <w:tcMar>
              <w:left w:w="28" w:type="dxa"/>
              <w:right w:w="28" w:type="dxa"/>
            </w:tcMar>
            <w:vAlign w:val="center"/>
          </w:tcPr>
          <w:p w:rsidR="00606AAC" w:rsidRPr="004D5416" w:rsidRDefault="00606AAC" w:rsidP="00A12ED4">
            <w:pPr>
              <w:jc w:val="center"/>
              <w:rPr>
                <w:sz w:val="24"/>
                <w:szCs w:val="24"/>
              </w:rPr>
            </w:pPr>
            <w:r w:rsidRPr="004D5416">
              <w:rPr>
                <w:sz w:val="24"/>
                <w:szCs w:val="24"/>
              </w:rPr>
              <w:t>Нормати</w:t>
            </w:r>
            <w:r w:rsidR="00A12ED4">
              <w:rPr>
                <w:sz w:val="24"/>
                <w:szCs w:val="24"/>
              </w:rPr>
              <w:t>-</w:t>
            </w:r>
            <w:r w:rsidRPr="004D5416">
              <w:rPr>
                <w:sz w:val="24"/>
                <w:szCs w:val="24"/>
              </w:rPr>
              <w:t>вный показа</w:t>
            </w:r>
            <w:r w:rsidR="00A12ED4">
              <w:rPr>
                <w:sz w:val="24"/>
                <w:szCs w:val="24"/>
              </w:rPr>
              <w:t>-</w:t>
            </w:r>
            <w:r w:rsidRPr="004D5416">
              <w:rPr>
                <w:sz w:val="24"/>
                <w:szCs w:val="24"/>
              </w:rPr>
              <w:t>тель согласно генераль</w:t>
            </w:r>
            <w:r w:rsidR="00A12ED4">
              <w:rPr>
                <w:sz w:val="24"/>
                <w:szCs w:val="24"/>
              </w:rPr>
              <w:t>-</w:t>
            </w:r>
            <w:r w:rsidRPr="004D5416">
              <w:rPr>
                <w:sz w:val="24"/>
                <w:szCs w:val="24"/>
              </w:rPr>
              <w:t>но</w:t>
            </w:r>
            <w:r w:rsidR="00A12ED4">
              <w:rPr>
                <w:sz w:val="24"/>
                <w:szCs w:val="24"/>
              </w:rPr>
              <w:t>му</w:t>
            </w:r>
            <w:r w:rsidRPr="004D5416">
              <w:rPr>
                <w:sz w:val="24"/>
                <w:szCs w:val="24"/>
              </w:rPr>
              <w:t xml:space="preserve"> план</w:t>
            </w:r>
            <w:r w:rsidR="00A12ED4">
              <w:rPr>
                <w:sz w:val="24"/>
                <w:szCs w:val="24"/>
              </w:rPr>
              <w:t>у</w:t>
            </w:r>
          </w:p>
        </w:tc>
        <w:tc>
          <w:tcPr>
            <w:tcW w:w="1418" w:type="dxa"/>
            <w:tcMar>
              <w:left w:w="28" w:type="dxa"/>
              <w:right w:w="28" w:type="dxa"/>
            </w:tcMar>
            <w:vAlign w:val="center"/>
          </w:tcPr>
          <w:p w:rsidR="00606AAC" w:rsidRPr="004D5416" w:rsidRDefault="00606AAC" w:rsidP="00606AAC">
            <w:pPr>
              <w:jc w:val="center"/>
              <w:rPr>
                <w:sz w:val="24"/>
                <w:szCs w:val="24"/>
              </w:rPr>
            </w:pPr>
          </w:p>
        </w:tc>
        <w:tc>
          <w:tcPr>
            <w:tcW w:w="1417" w:type="dxa"/>
            <w:tcMar>
              <w:left w:w="28" w:type="dxa"/>
              <w:right w:w="28" w:type="dxa"/>
            </w:tcMar>
            <w:vAlign w:val="center"/>
          </w:tcPr>
          <w:p w:rsidR="00606AAC" w:rsidRPr="004D5416" w:rsidRDefault="00606AAC" w:rsidP="00606AAC">
            <w:pPr>
              <w:jc w:val="center"/>
              <w:rPr>
                <w:sz w:val="24"/>
                <w:szCs w:val="24"/>
              </w:rPr>
            </w:pP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 xml:space="preserve">зона специализированной общественной застройки </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2,4</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смешанной и общественно-деловой застройки</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1,7</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0,3</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0,4</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озелененных территорий общего пользования</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транспортной инфраструктуры</w:t>
            </w:r>
          </w:p>
        </w:tc>
        <w:tc>
          <w:tcPr>
            <w:tcW w:w="1134" w:type="dxa"/>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r>
      <w:tr w:rsidR="00606AAC" w:rsidRPr="004D5416" w:rsidTr="00A12ED4">
        <w:trPr>
          <w:trHeight w:val="794"/>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t>10</w:t>
            </w:r>
          </w:p>
        </w:tc>
        <w:tc>
          <w:tcPr>
            <w:tcW w:w="5445" w:type="dxa"/>
            <w:vAlign w:val="center"/>
          </w:tcPr>
          <w:p w:rsidR="00606AAC" w:rsidRPr="004D5416" w:rsidRDefault="00606AAC" w:rsidP="00A12ED4">
            <w:pPr>
              <w:rPr>
                <w:sz w:val="24"/>
                <w:szCs w:val="24"/>
              </w:rPr>
            </w:pPr>
            <w:r w:rsidRPr="004D5416">
              <w:rPr>
                <w:sz w:val="24"/>
                <w:szCs w:val="24"/>
              </w:rPr>
              <w:t>Общая площадь (по внешним размерам зданий), в том числе:</w:t>
            </w:r>
          </w:p>
        </w:tc>
        <w:tc>
          <w:tcPr>
            <w:tcW w:w="1134" w:type="dxa"/>
            <w:vMerge w:val="restart"/>
            <w:tcMar>
              <w:left w:w="28" w:type="dxa"/>
              <w:right w:w="28" w:type="dxa"/>
            </w:tcMar>
            <w:vAlign w:val="center"/>
          </w:tcPr>
          <w:p w:rsidR="00606AAC" w:rsidRPr="004D5416" w:rsidRDefault="00606AAC" w:rsidP="00606AAC">
            <w:pPr>
              <w:jc w:val="center"/>
              <w:rPr>
                <w:sz w:val="24"/>
                <w:szCs w:val="24"/>
              </w:rPr>
            </w:pPr>
            <w:r w:rsidRPr="004D5416">
              <w:rPr>
                <w:sz w:val="24"/>
                <w:szCs w:val="24"/>
              </w:rPr>
              <w:t>га</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4,46545</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6,70053</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 xml:space="preserve">зона специализированной общественной застройки </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ind w:hanging="23"/>
              <w:jc w:val="center"/>
              <w:rPr>
                <w:sz w:val="24"/>
                <w:szCs w:val="24"/>
              </w:rPr>
            </w:pPr>
            <w:r w:rsidRPr="004D5416">
              <w:rPr>
                <w:sz w:val="24"/>
                <w:szCs w:val="24"/>
              </w:rPr>
              <w:t>-</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p>
        </w:tc>
        <w:tc>
          <w:tcPr>
            <w:tcW w:w="5445" w:type="dxa"/>
            <w:vAlign w:val="center"/>
          </w:tcPr>
          <w:p w:rsidR="00606AAC" w:rsidRPr="004D5416" w:rsidRDefault="00606AAC" w:rsidP="00A12ED4">
            <w:pPr>
              <w:rPr>
                <w:sz w:val="24"/>
                <w:szCs w:val="24"/>
              </w:rPr>
            </w:pPr>
            <w:r w:rsidRPr="004D5416">
              <w:rPr>
                <w:sz w:val="24"/>
                <w:szCs w:val="24"/>
              </w:rPr>
              <w:t>зона смешанной и общественно-деловой застройки</w:t>
            </w:r>
          </w:p>
        </w:tc>
        <w:tc>
          <w:tcPr>
            <w:tcW w:w="1134" w:type="dxa"/>
            <w:vMerge/>
            <w:tcMar>
              <w:left w:w="28" w:type="dxa"/>
              <w:right w:w="28" w:type="dxa"/>
            </w:tcMar>
            <w:vAlign w:val="center"/>
          </w:tcPr>
          <w:p w:rsidR="00606AAC" w:rsidRPr="004D5416" w:rsidRDefault="00606AAC" w:rsidP="00606AAC">
            <w:pPr>
              <w:jc w:val="center"/>
              <w:rPr>
                <w:sz w:val="24"/>
                <w:szCs w:val="24"/>
              </w:rPr>
            </w:pP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4,46545</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6,70053</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t>11</w:t>
            </w:r>
          </w:p>
        </w:tc>
        <w:tc>
          <w:tcPr>
            <w:tcW w:w="5445" w:type="dxa"/>
            <w:vAlign w:val="center"/>
          </w:tcPr>
          <w:p w:rsidR="00606AAC" w:rsidRPr="004D5416" w:rsidRDefault="00606AAC" w:rsidP="00A12ED4">
            <w:pPr>
              <w:rPr>
                <w:sz w:val="24"/>
                <w:szCs w:val="24"/>
              </w:rPr>
            </w:pPr>
            <w:r w:rsidRPr="004D5416">
              <w:rPr>
                <w:sz w:val="24"/>
                <w:szCs w:val="24"/>
              </w:rPr>
              <w:t>Плотность населения</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чел/га</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43</w:t>
            </w:r>
          </w:p>
        </w:tc>
      </w:tr>
      <w:tr w:rsidR="00606AAC" w:rsidRPr="004D5416" w:rsidTr="00A12ED4">
        <w:trPr>
          <w:trHeight w:val="454"/>
        </w:trPr>
        <w:tc>
          <w:tcPr>
            <w:tcW w:w="622" w:type="dxa"/>
            <w:tcMar>
              <w:left w:w="28" w:type="dxa"/>
              <w:right w:w="28" w:type="dxa"/>
            </w:tcMar>
            <w:vAlign w:val="center"/>
          </w:tcPr>
          <w:p w:rsidR="00606AAC" w:rsidRPr="004D5416" w:rsidRDefault="00606AAC" w:rsidP="00606AAC">
            <w:pPr>
              <w:jc w:val="center"/>
              <w:rPr>
                <w:sz w:val="24"/>
                <w:szCs w:val="24"/>
              </w:rPr>
            </w:pPr>
            <w:r w:rsidRPr="004D5416">
              <w:rPr>
                <w:sz w:val="24"/>
                <w:szCs w:val="24"/>
              </w:rPr>
              <w:t>12</w:t>
            </w:r>
          </w:p>
        </w:tc>
        <w:tc>
          <w:tcPr>
            <w:tcW w:w="5445" w:type="dxa"/>
            <w:vAlign w:val="center"/>
          </w:tcPr>
          <w:p w:rsidR="00606AAC" w:rsidRPr="004D5416" w:rsidRDefault="00606AAC" w:rsidP="00A12ED4">
            <w:pPr>
              <w:rPr>
                <w:sz w:val="24"/>
                <w:szCs w:val="24"/>
              </w:rPr>
            </w:pPr>
            <w:r w:rsidRPr="004D5416">
              <w:rPr>
                <w:sz w:val="24"/>
                <w:szCs w:val="24"/>
              </w:rPr>
              <w:t>Количество населения</w:t>
            </w:r>
          </w:p>
        </w:tc>
        <w:tc>
          <w:tcPr>
            <w:tcW w:w="1134" w:type="dxa"/>
            <w:tcMar>
              <w:left w:w="28" w:type="dxa"/>
              <w:right w:w="28" w:type="dxa"/>
            </w:tcMar>
            <w:vAlign w:val="center"/>
          </w:tcPr>
          <w:p w:rsidR="00606AAC" w:rsidRPr="004D5416" w:rsidRDefault="00606AAC" w:rsidP="00606AAC">
            <w:pPr>
              <w:jc w:val="center"/>
              <w:rPr>
                <w:sz w:val="24"/>
                <w:szCs w:val="24"/>
              </w:rPr>
            </w:pPr>
            <w:r w:rsidRPr="004D5416">
              <w:rPr>
                <w:sz w:val="24"/>
                <w:szCs w:val="24"/>
              </w:rPr>
              <w:t>чел</w:t>
            </w:r>
          </w:p>
        </w:tc>
        <w:tc>
          <w:tcPr>
            <w:tcW w:w="1418" w:type="dxa"/>
            <w:tcMar>
              <w:left w:w="28" w:type="dxa"/>
              <w:right w:w="28" w:type="dxa"/>
            </w:tcMar>
            <w:vAlign w:val="center"/>
          </w:tcPr>
          <w:p w:rsidR="00606AAC" w:rsidRPr="004D5416" w:rsidRDefault="00606AAC" w:rsidP="00606AAC">
            <w:pPr>
              <w:jc w:val="center"/>
              <w:rPr>
                <w:sz w:val="24"/>
                <w:szCs w:val="24"/>
              </w:rPr>
            </w:pPr>
            <w:r w:rsidRPr="004D5416">
              <w:rPr>
                <w:sz w:val="24"/>
                <w:szCs w:val="24"/>
              </w:rPr>
              <w:t>-</w:t>
            </w:r>
          </w:p>
        </w:tc>
        <w:tc>
          <w:tcPr>
            <w:tcW w:w="1417" w:type="dxa"/>
            <w:tcMar>
              <w:left w:w="28" w:type="dxa"/>
              <w:right w:w="28" w:type="dxa"/>
            </w:tcMar>
            <w:vAlign w:val="center"/>
          </w:tcPr>
          <w:p w:rsidR="00606AAC" w:rsidRPr="004D5416" w:rsidRDefault="00606AAC" w:rsidP="00606AAC">
            <w:pPr>
              <w:jc w:val="center"/>
              <w:rPr>
                <w:sz w:val="24"/>
                <w:szCs w:val="24"/>
              </w:rPr>
            </w:pPr>
            <w:r w:rsidRPr="004D5416">
              <w:rPr>
                <w:sz w:val="24"/>
                <w:szCs w:val="24"/>
              </w:rPr>
              <w:t>660</w:t>
            </w:r>
          </w:p>
        </w:tc>
      </w:tr>
    </w:tbl>
    <w:p w:rsidR="00606AAC" w:rsidRPr="00642CBE" w:rsidRDefault="00A12ED4" w:rsidP="00A12ED4">
      <w:pPr>
        <w:pStyle w:val="a"/>
        <w:keepNext/>
        <w:widowControl w:val="0"/>
        <w:numPr>
          <w:ilvl w:val="0"/>
          <w:numId w:val="0"/>
        </w:numPr>
        <w:tabs>
          <w:tab w:val="left" w:pos="0"/>
        </w:tabs>
        <w:spacing w:after="0"/>
        <w:ind w:firstLine="720"/>
        <w:outlineLvl w:val="0"/>
        <w:rPr>
          <w:rFonts w:ascii="Times New Roman" w:hAnsi="Times New Roman"/>
          <w:sz w:val="28"/>
        </w:rPr>
      </w:pPr>
      <w:bookmarkStart w:id="26" w:name="_Toc101774576"/>
      <w:r>
        <w:rPr>
          <w:rFonts w:ascii="Times New Roman" w:hAnsi="Times New Roman"/>
          <w:sz w:val="28"/>
        </w:rPr>
        <w:lastRenderedPageBreak/>
        <w:t>6.6</w:t>
      </w:r>
      <w:r w:rsidR="00606AAC" w:rsidRPr="00642CBE">
        <w:rPr>
          <w:rFonts w:ascii="Times New Roman" w:hAnsi="Times New Roman"/>
          <w:sz w:val="28"/>
        </w:rPr>
        <w:t xml:space="preserve">. Предложения по развитию транспортной инфраструктуры территории </w:t>
      </w:r>
      <w:bookmarkEnd w:id="26"/>
    </w:p>
    <w:p w:rsidR="00606AAC" w:rsidRPr="00642CBE" w:rsidRDefault="00606AAC" w:rsidP="00A12ED4">
      <w:pPr>
        <w:ind w:firstLine="720"/>
        <w:jc w:val="both"/>
        <w:rPr>
          <w:sz w:val="28"/>
          <w:szCs w:val="28"/>
        </w:rPr>
      </w:pPr>
      <w:r w:rsidRPr="00642CBE">
        <w:rPr>
          <w:sz w:val="28"/>
          <w:szCs w:val="28"/>
        </w:rPr>
        <w:t>Схема организации движения транспорта, а также схема организации улично-дорожной сети представлены в графической части.</w:t>
      </w:r>
    </w:p>
    <w:p w:rsidR="00606AAC" w:rsidRPr="00642CBE" w:rsidRDefault="00606AAC" w:rsidP="00A12ED4">
      <w:pPr>
        <w:ind w:firstLine="720"/>
        <w:jc w:val="both"/>
        <w:rPr>
          <w:sz w:val="28"/>
          <w:szCs w:val="28"/>
        </w:rPr>
      </w:pPr>
      <w:r w:rsidRPr="00642CBE">
        <w:rPr>
          <w:sz w:val="28"/>
          <w:szCs w:val="28"/>
        </w:rPr>
        <w:t xml:space="preserve">Графический материал отражает местоположение объектов транспортной инфраструктуры, учитывает существующие и прогнозные потребности </w:t>
      </w:r>
      <w:r w:rsidR="006C415C">
        <w:rPr>
          <w:sz w:val="28"/>
          <w:szCs w:val="28"/>
        </w:rPr>
        <w:br/>
      </w:r>
      <w:r w:rsidRPr="00642CBE">
        <w:rPr>
          <w:sz w:val="28"/>
          <w:szCs w:val="28"/>
        </w:rPr>
        <w:t>в транспортном обеспечении рассматриваемой территории.</w:t>
      </w:r>
    </w:p>
    <w:p w:rsidR="00606AAC" w:rsidRPr="00642CBE" w:rsidRDefault="00606AAC" w:rsidP="00A12ED4">
      <w:pPr>
        <w:ind w:firstLine="720"/>
        <w:jc w:val="both"/>
        <w:rPr>
          <w:sz w:val="28"/>
          <w:szCs w:val="28"/>
        </w:rPr>
      </w:pPr>
      <w:r w:rsidRPr="00642CBE">
        <w:rPr>
          <w:sz w:val="28"/>
          <w:szCs w:val="28"/>
        </w:rPr>
        <w:t>Транспортная инфраструктура территории сформированы.</w:t>
      </w:r>
    </w:p>
    <w:p w:rsidR="00606AAC" w:rsidRPr="00642CBE" w:rsidRDefault="00606AAC" w:rsidP="00A12ED4">
      <w:pPr>
        <w:ind w:firstLine="720"/>
        <w:jc w:val="both"/>
        <w:rPr>
          <w:sz w:val="28"/>
          <w:szCs w:val="28"/>
        </w:rPr>
      </w:pPr>
      <w:r w:rsidRPr="00642CBE">
        <w:rPr>
          <w:sz w:val="28"/>
          <w:szCs w:val="28"/>
        </w:rPr>
        <w:t xml:space="preserve">Транспортная доступность к территории </w:t>
      </w:r>
      <w:r w:rsidR="00A12ED4" w:rsidRPr="00A12ED4">
        <w:rPr>
          <w:sz w:val="28"/>
          <w:szCs w:val="28"/>
        </w:rPr>
        <w:t>проект</w:t>
      </w:r>
      <w:r w:rsidR="00A12ED4">
        <w:rPr>
          <w:sz w:val="28"/>
          <w:szCs w:val="28"/>
        </w:rPr>
        <w:t>а</w:t>
      </w:r>
      <w:r w:rsidR="00A12ED4" w:rsidRPr="00A12ED4">
        <w:rPr>
          <w:sz w:val="28"/>
          <w:szCs w:val="28"/>
        </w:rPr>
        <w:t xml:space="preserve"> внесения изменений </w:t>
      </w:r>
      <w:r w:rsidR="006C415C">
        <w:rPr>
          <w:sz w:val="28"/>
          <w:szCs w:val="28"/>
        </w:rPr>
        <w:br/>
      </w:r>
      <w:r w:rsidR="00A12ED4" w:rsidRPr="00A12ED4">
        <w:rPr>
          <w:sz w:val="28"/>
          <w:szCs w:val="28"/>
        </w:rPr>
        <w:t xml:space="preserve">в проект планировки района "Майская горка </w:t>
      </w:r>
      <w:r w:rsidRPr="00642CBE">
        <w:rPr>
          <w:sz w:val="28"/>
          <w:szCs w:val="28"/>
        </w:rPr>
        <w:t xml:space="preserve">осуществляется с магистрального </w:t>
      </w:r>
      <w:r w:rsidR="00A12ED4">
        <w:rPr>
          <w:sz w:val="28"/>
          <w:szCs w:val="28"/>
        </w:rPr>
        <w:t>улицы</w:t>
      </w:r>
      <w:r w:rsidRPr="00642CBE">
        <w:rPr>
          <w:sz w:val="28"/>
          <w:szCs w:val="28"/>
        </w:rPr>
        <w:t xml:space="preserve"> общегородского значения регулируемого движения – </w:t>
      </w:r>
      <w:r w:rsidR="00A12ED4">
        <w:rPr>
          <w:sz w:val="28"/>
          <w:szCs w:val="28"/>
        </w:rPr>
        <w:br/>
      </w:r>
      <w:r w:rsidRPr="00642CBE">
        <w:rPr>
          <w:sz w:val="28"/>
          <w:szCs w:val="28"/>
        </w:rPr>
        <w:t>просп. Ленинградск</w:t>
      </w:r>
      <w:r w:rsidR="00A12ED4">
        <w:rPr>
          <w:sz w:val="28"/>
          <w:szCs w:val="28"/>
        </w:rPr>
        <w:t>ого</w:t>
      </w:r>
      <w:r w:rsidRPr="00642CBE">
        <w:rPr>
          <w:sz w:val="28"/>
          <w:szCs w:val="28"/>
        </w:rPr>
        <w:t xml:space="preserve"> и по магистральной улице общегородского значения – </w:t>
      </w:r>
      <w:r w:rsidR="00A12ED4">
        <w:rPr>
          <w:sz w:val="28"/>
          <w:szCs w:val="28"/>
        </w:rPr>
        <w:t>набережной</w:t>
      </w:r>
      <w:r w:rsidRPr="00642CBE">
        <w:rPr>
          <w:sz w:val="28"/>
          <w:szCs w:val="28"/>
        </w:rPr>
        <w:t xml:space="preserve"> Северной Двины.</w:t>
      </w:r>
    </w:p>
    <w:p w:rsidR="00606AAC" w:rsidRPr="00642CBE" w:rsidRDefault="00606AAC" w:rsidP="00A12ED4">
      <w:pPr>
        <w:ind w:firstLine="720"/>
        <w:jc w:val="both"/>
        <w:rPr>
          <w:sz w:val="28"/>
          <w:szCs w:val="28"/>
        </w:rPr>
      </w:pPr>
      <w:r w:rsidRPr="00642CBE">
        <w:rPr>
          <w:sz w:val="28"/>
          <w:szCs w:val="28"/>
        </w:rPr>
        <w:t>В планировочной структуре улично-дорожной сети планируются изменения в части размещения внутриквартальных проездов.</w:t>
      </w:r>
    </w:p>
    <w:p w:rsidR="00606AAC" w:rsidRPr="00642CBE" w:rsidRDefault="00606AAC" w:rsidP="00A12ED4">
      <w:pPr>
        <w:ind w:firstLine="720"/>
        <w:jc w:val="both"/>
        <w:rPr>
          <w:sz w:val="28"/>
          <w:szCs w:val="28"/>
        </w:rPr>
      </w:pPr>
      <w:r w:rsidRPr="00642CBE">
        <w:rPr>
          <w:sz w:val="28"/>
          <w:szCs w:val="28"/>
        </w:rPr>
        <w:t>На территории проектирования присутствуют объекты автомобильного транспорта- улично-дорожная сеть, площадью 1,44116 га.</w:t>
      </w:r>
    </w:p>
    <w:p w:rsidR="00606AAC" w:rsidRPr="00642CBE" w:rsidRDefault="00606AAC" w:rsidP="00A12ED4">
      <w:pPr>
        <w:ind w:firstLine="720"/>
        <w:jc w:val="both"/>
        <w:rPr>
          <w:sz w:val="28"/>
          <w:szCs w:val="28"/>
        </w:rPr>
      </w:pPr>
      <w:r w:rsidRPr="00642CBE">
        <w:rPr>
          <w:sz w:val="28"/>
          <w:szCs w:val="28"/>
        </w:rPr>
        <w:t>На проектной территории вдоль береговой линии реки Северной Двины отсутствуют грузовые причалы, в границах проектирования отсутствует железнодорожный транспорт.</w:t>
      </w:r>
    </w:p>
    <w:p w:rsidR="00606AAC" w:rsidRPr="00642CBE" w:rsidRDefault="00A12ED4" w:rsidP="00A12ED4">
      <w:pPr>
        <w:ind w:firstLine="720"/>
        <w:jc w:val="both"/>
        <w:rPr>
          <w:sz w:val="28"/>
          <w:szCs w:val="28"/>
        </w:rPr>
      </w:pPr>
      <w:r>
        <w:rPr>
          <w:sz w:val="28"/>
          <w:szCs w:val="28"/>
        </w:rPr>
        <w:t>П</w:t>
      </w:r>
      <w:r w:rsidRPr="00A12ED4">
        <w:rPr>
          <w:sz w:val="28"/>
          <w:szCs w:val="28"/>
        </w:rPr>
        <w:t>роект</w:t>
      </w:r>
      <w:r>
        <w:rPr>
          <w:sz w:val="28"/>
          <w:szCs w:val="28"/>
        </w:rPr>
        <w:t>ом</w:t>
      </w:r>
      <w:r w:rsidRPr="00A12ED4">
        <w:rPr>
          <w:sz w:val="28"/>
          <w:szCs w:val="28"/>
        </w:rPr>
        <w:t xml:space="preserve"> внесения изменений в проект планировки района "Майская горка </w:t>
      </w:r>
      <w:r w:rsidR="00606AAC" w:rsidRPr="00642CBE">
        <w:rPr>
          <w:sz w:val="28"/>
          <w:szCs w:val="28"/>
        </w:rPr>
        <w:t>предлагается вариант улично-дорожной сети с капитальным типом покрытия (асфальтобетонное). Для движения пешеходов предусмотрены тротуары из асфальтобетона с бордюрным камнем. Ширина тротуаров составляет 2,25-2,5 м</w:t>
      </w:r>
      <w:r>
        <w:rPr>
          <w:sz w:val="28"/>
          <w:szCs w:val="28"/>
        </w:rPr>
        <w:t>етра</w:t>
      </w:r>
      <w:r w:rsidR="00606AAC" w:rsidRPr="00642CBE">
        <w:rPr>
          <w:sz w:val="28"/>
          <w:szCs w:val="28"/>
        </w:rPr>
        <w:t xml:space="preserve">. </w:t>
      </w:r>
    </w:p>
    <w:p w:rsidR="00606AAC" w:rsidRPr="00642CBE" w:rsidRDefault="00606AAC" w:rsidP="00A12ED4">
      <w:pPr>
        <w:pStyle w:val="2a"/>
        <w:spacing w:before="0" w:line="240" w:lineRule="auto"/>
        <w:ind w:firstLine="720"/>
        <w:contextualSpacing/>
        <w:jc w:val="both"/>
        <w:rPr>
          <w:b w:val="0"/>
          <w:sz w:val="28"/>
        </w:rPr>
      </w:pPr>
      <w:r w:rsidRPr="00642CBE">
        <w:rPr>
          <w:b w:val="0"/>
          <w:sz w:val="28"/>
        </w:rPr>
        <w:t>Обслуживание пассажирского потока на данной территории города осуществляется:</w:t>
      </w:r>
    </w:p>
    <w:p w:rsidR="00606AAC" w:rsidRPr="00642CBE" w:rsidRDefault="00606AAC" w:rsidP="00A12ED4">
      <w:pPr>
        <w:pStyle w:val="2a"/>
        <w:spacing w:before="0" w:line="240" w:lineRule="auto"/>
        <w:ind w:firstLine="720"/>
        <w:contextualSpacing/>
        <w:jc w:val="both"/>
        <w:rPr>
          <w:b w:val="0"/>
          <w:sz w:val="28"/>
        </w:rPr>
      </w:pPr>
      <w:r w:rsidRPr="00642CBE">
        <w:rPr>
          <w:b w:val="0"/>
          <w:sz w:val="28"/>
        </w:rPr>
        <w:t>такси;</w:t>
      </w:r>
    </w:p>
    <w:p w:rsidR="00606AAC" w:rsidRPr="00642CBE" w:rsidRDefault="00606AAC" w:rsidP="00A12ED4">
      <w:pPr>
        <w:pStyle w:val="2a"/>
        <w:spacing w:before="0" w:line="240" w:lineRule="auto"/>
        <w:ind w:firstLine="720"/>
        <w:contextualSpacing/>
        <w:jc w:val="both"/>
        <w:rPr>
          <w:b w:val="0"/>
          <w:sz w:val="28"/>
        </w:rPr>
      </w:pPr>
      <w:r w:rsidRPr="00642CBE">
        <w:rPr>
          <w:b w:val="0"/>
          <w:sz w:val="28"/>
        </w:rPr>
        <w:t>автобусными маршрутами - №</w:t>
      </w:r>
      <w:r w:rsidR="00A12ED4">
        <w:rPr>
          <w:b w:val="0"/>
          <w:sz w:val="28"/>
        </w:rPr>
        <w:t xml:space="preserve"> </w:t>
      </w:r>
      <w:r w:rsidRPr="00642CBE">
        <w:rPr>
          <w:b w:val="0"/>
          <w:sz w:val="28"/>
        </w:rPr>
        <w:t>4, 9, 10, 41, 42, 43, 44, 65, 104, 108, 125, 145.</w:t>
      </w:r>
    </w:p>
    <w:p w:rsidR="00606AAC" w:rsidRPr="00642CBE" w:rsidRDefault="00606AAC" w:rsidP="00A12ED4">
      <w:pPr>
        <w:pStyle w:val="2a"/>
        <w:spacing w:before="0" w:line="240" w:lineRule="auto"/>
        <w:ind w:firstLine="720"/>
        <w:contextualSpacing/>
        <w:jc w:val="both"/>
        <w:rPr>
          <w:b w:val="0"/>
          <w:sz w:val="28"/>
        </w:rPr>
      </w:pPr>
      <w:r w:rsidRPr="00642CBE">
        <w:rPr>
          <w:b w:val="0"/>
          <w:sz w:val="28"/>
        </w:rPr>
        <w:t xml:space="preserve">Остановки общественного транспорта непосредственно примыкают </w:t>
      </w:r>
      <w:r w:rsidR="006C415C">
        <w:rPr>
          <w:b w:val="0"/>
          <w:sz w:val="28"/>
        </w:rPr>
        <w:br/>
      </w:r>
      <w:r w:rsidRPr="00642CBE">
        <w:rPr>
          <w:b w:val="0"/>
          <w:sz w:val="28"/>
        </w:rPr>
        <w:t>к границам элемента планировочной структуры.</w:t>
      </w:r>
    </w:p>
    <w:p w:rsidR="00606AAC" w:rsidRPr="00642CBE" w:rsidRDefault="00606AAC" w:rsidP="00A12ED4">
      <w:pPr>
        <w:pStyle w:val="2a"/>
        <w:spacing w:before="0" w:line="240" w:lineRule="auto"/>
        <w:ind w:firstLine="720"/>
        <w:contextualSpacing/>
        <w:jc w:val="both"/>
        <w:rPr>
          <w:b w:val="0"/>
          <w:sz w:val="28"/>
        </w:rPr>
      </w:pPr>
      <w:r w:rsidRPr="00642CBE">
        <w:rPr>
          <w:b w:val="0"/>
          <w:sz w:val="28"/>
        </w:rPr>
        <w:t xml:space="preserve">Пешеходная доступность района проектирования обеспечена </w:t>
      </w:r>
      <w:r w:rsidR="006C415C">
        <w:rPr>
          <w:b w:val="0"/>
          <w:sz w:val="28"/>
        </w:rPr>
        <w:br/>
      </w:r>
      <w:r w:rsidRPr="00642CBE">
        <w:rPr>
          <w:b w:val="0"/>
          <w:sz w:val="28"/>
        </w:rPr>
        <w:t>по тротуарам городских улиц и тротуаром внутриквартальной застройки.</w:t>
      </w:r>
    </w:p>
    <w:p w:rsidR="00606AAC" w:rsidRPr="00642CBE" w:rsidRDefault="00606AAC" w:rsidP="00A12ED4">
      <w:pPr>
        <w:pStyle w:val="2a"/>
        <w:spacing w:before="0" w:line="240" w:lineRule="auto"/>
        <w:ind w:firstLine="720"/>
        <w:contextualSpacing/>
        <w:jc w:val="both"/>
        <w:rPr>
          <w:b w:val="0"/>
          <w:sz w:val="28"/>
        </w:rPr>
      </w:pPr>
      <w:r w:rsidRPr="00642CBE">
        <w:rPr>
          <w:b w:val="0"/>
          <w:sz w:val="28"/>
        </w:rPr>
        <w:t xml:space="preserve">Данным проектом планировки предусмотрено размещение в границах территории планирования улиц и дорог местного значения, а именно улиц </w:t>
      </w:r>
      <w:r w:rsidR="006C415C">
        <w:rPr>
          <w:b w:val="0"/>
          <w:sz w:val="28"/>
        </w:rPr>
        <w:br/>
      </w:r>
      <w:r w:rsidRPr="00642CBE">
        <w:rPr>
          <w:b w:val="0"/>
          <w:sz w:val="28"/>
        </w:rPr>
        <w:t>в зонах жилой и общественной застройки с обеспечением нормативных показателей:</w:t>
      </w:r>
    </w:p>
    <w:p w:rsidR="00606AAC" w:rsidRPr="00642CBE" w:rsidRDefault="00606AAC" w:rsidP="00A12ED4">
      <w:pPr>
        <w:ind w:firstLine="720"/>
        <w:jc w:val="both"/>
        <w:rPr>
          <w:sz w:val="28"/>
          <w:szCs w:val="28"/>
        </w:rPr>
      </w:pPr>
      <w:r w:rsidRPr="00642CBE">
        <w:rPr>
          <w:sz w:val="28"/>
          <w:szCs w:val="28"/>
        </w:rPr>
        <w:t>расч</w:t>
      </w:r>
      <w:r w:rsidR="00E7675C">
        <w:rPr>
          <w:sz w:val="28"/>
          <w:szCs w:val="28"/>
        </w:rPr>
        <w:t>е</w:t>
      </w:r>
      <w:r w:rsidRPr="00642CBE">
        <w:rPr>
          <w:sz w:val="28"/>
          <w:szCs w:val="28"/>
        </w:rPr>
        <w:t>тная скорость движения – 30</w:t>
      </w:r>
      <w:r w:rsidR="005D3A9E">
        <w:rPr>
          <w:sz w:val="28"/>
          <w:szCs w:val="28"/>
        </w:rPr>
        <w:t xml:space="preserve"> </w:t>
      </w:r>
      <w:r w:rsidRPr="00642CBE">
        <w:rPr>
          <w:sz w:val="28"/>
          <w:szCs w:val="28"/>
        </w:rPr>
        <w:t>-</w:t>
      </w:r>
      <w:r w:rsidR="005D3A9E">
        <w:rPr>
          <w:sz w:val="28"/>
          <w:szCs w:val="28"/>
        </w:rPr>
        <w:t xml:space="preserve"> </w:t>
      </w:r>
      <w:r w:rsidRPr="00642CBE">
        <w:rPr>
          <w:sz w:val="28"/>
          <w:szCs w:val="28"/>
        </w:rPr>
        <w:t>40 км/ч;</w:t>
      </w:r>
    </w:p>
    <w:p w:rsidR="00606AAC" w:rsidRPr="00642CBE" w:rsidRDefault="00606AAC" w:rsidP="00A12ED4">
      <w:pPr>
        <w:ind w:firstLine="720"/>
        <w:jc w:val="both"/>
        <w:rPr>
          <w:sz w:val="28"/>
          <w:szCs w:val="28"/>
        </w:rPr>
      </w:pPr>
      <w:r w:rsidRPr="00642CBE">
        <w:rPr>
          <w:sz w:val="28"/>
          <w:szCs w:val="28"/>
        </w:rPr>
        <w:t xml:space="preserve">ширина полосы движения </w:t>
      </w:r>
      <w:r w:rsidRPr="00642CBE">
        <w:rPr>
          <w:sz w:val="28"/>
          <w:szCs w:val="28"/>
        </w:rPr>
        <w:tab/>
        <w:t>– 3,0</w:t>
      </w:r>
      <w:r w:rsidR="005D3A9E">
        <w:rPr>
          <w:sz w:val="28"/>
          <w:szCs w:val="28"/>
        </w:rPr>
        <w:t xml:space="preserve"> </w:t>
      </w:r>
      <w:r w:rsidRPr="00642CBE">
        <w:rPr>
          <w:sz w:val="28"/>
          <w:szCs w:val="28"/>
        </w:rPr>
        <w:t>-</w:t>
      </w:r>
      <w:r w:rsidR="005D3A9E">
        <w:rPr>
          <w:sz w:val="28"/>
          <w:szCs w:val="28"/>
        </w:rPr>
        <w:t xml:space="preserve"> </w:t>
      </w:r>
      <w:r w:rsidRPr="00642CBE">
        <w:rPr>
          <w:sz w:val="28"/>
          <w:szCs w:val="28"/>
        </w:rPr>
        <w:t>3,5 м</w:t>
      </w:r>
      <w:r w:rsidR="00A12ED4">
        <w:rPr>
          <w:sz w:val="28"/>
          <w:szCs w:val="28"/>
        </w:rPr>
        <w:t>етра</w:t>
      </w:r>
      <w:r w:rsidRPr="00642CBE">
        <w:rPr>
          <w:sz w:val="28"/>
          <w:szCs w:val="28"/>
        </w:rPr>
        <w:t>;</w:t>
      </w:r>
    </w:p>
    <w:p w:rsidR="00606AAC" w:rsidRPr="00642CBE" w:rsidRDefault="00A12ED4" w:rsidP="00A12ED4">
      <w:pPr>
        <w:ind w:firstLine="720"/>
        <w:jc w:val="both"/>
        <w:rPr>
          <w:sz w:val="28"/>
          <w:szCs w:val="28"/>
        </w:rPr>
      </w:pPr>
      <w:r>
        <w:rPr>
          <w:sz w:val="28"/>
          <w:szCs w:val="28"/>
        </w:rPr>
        <w:t xml:space="preserve">число полос движения </w:t>
      </w:r>
      <w:r w:rsidR="00606AAC" w:rsidRPr="00642CBE">
        <w:rPr>
          <w:sz w:val="28"/>
          <w:szCs w:val="28"/>
        </w:rPr>
        <w:t>– 2;</w:t>
      </w:r>
    </w:p>
    <w:p w:rsidR="00606AAC" w:rsidRPr="00642CBE" w:rsidRDefault="00606AAC" w:rsidP="00A12ED4">
      <w:pPr>
        <w:ind w:firstLine="720"/>
        <w:jc w:val="both"/>
        <w:rPr>
          <w:sz w:val="28"/>
          <w:szCs w:val="28"/>
        </w:rPr>
      </w:pPr>
      <w:r w:rsidRPr="00642CBE">
        <w:rPr>
          <w:sz w:val="28"/>
          <w:szCs w:val="28"/>
        </w:rPr>
        <w:t>наименьший радиус кривых в плане – 40/40</w:t>
      </w:r>
      <w:r w:rsidR="00A12ED4">
        <w:rPr>
          <w:sz w:val="28"/>
          <w:szCs w:val="28"/>
        </w:rPr>
        <w:t xml:space="preserve"> </w:t>
      </w:r>
      <w:r w:rsidRPr="00642CBE">
        <w:rPr>
          <w:sz w:val="28"/>
          <w:szCs w:val="28"/>
        </w:rPr>
        <w:t>м</w:t>
      </w:r>
      <w:r w:rsidR="00A12ED4">
        <w:rPr>
          <w:sz w:val="28"/>
          <w:szCs w:val="28"/>
        </w:rPr>
        <w:t>етра</w:t>
      </w:r>
      <w:r w:rsidRPr="00642CBE">
        <w:rPr>
          <w:sz w:val="28"/>
          <w:szCs w:val="28"/>
        </w:rPr>
        <w:t xml:space="preserve"> и 70/80</w:t>
      </w:r>
      <w:r w:rsidR="00A12ED4">
        <w:rPr>
          <w:sz w:val="28"/>
          <w:szCs w:val="28"/>
        </w:rPr>
        <w:t xml:space="preserve"> </w:t>
      </w:r>
      <w:r w:rsidRPr="00642CBE">
        <w:rPr>
          <w:sz w:val="28"/>
          <w:szCs w:val="28"/>
        </w:rPr>
        <w:t>м</w:t>
      </w:r>
      <w:r w:rsidR="00A12ED4">
        <w:rPr>
          <w:sz w:val="28"/>
          <w:szCs w:val="28"/>
        </w:rPr>
        <w:t>етра</w:t>
      </w:r>
      <w:r w:rsidRPr="00642CBE">
        <w:rPr>
          <w:sz w:val="28"/>
          <w:szCs w:val="28"/>
        </w:rPr>
        <w:t xml:space="preserve"> соответственно;</w:t>
      </w:r>
    </w:p>
    <w:p w:rsidR="00606AAC" w:rsidRPr="00642CBE" w:rsidRDefault="00606AAC" w:rsidP="00A12ED4">
      <w:pPr>
        <w:ind w:firstLine="720"/>
        <w:jc w:val="both"/>
        <w:rPr>
          <w:sz w:val="28"/>
          <w:szCs w:val="28"/>
        </w:rPr>
      </w:pPr>
      <w:r w:rsidRPr="00642CBE">
        <w:rPr>
          <w:sz w:val="28"/>
          <w:szCs w:val="28"/>
        </w:rPr>
        <w:t xml:space="preserve">наибольший продольный уклон – 80 </w:t>
      </w:r>
      <w:r w:rsidR="00A12ED4">
        <w:rPr>
          <w:sz w:val="28"/>
          <w:szCs w:val="28"/>
        </w:rPr>
        <w:t>процентов</w:t>
      </w:r>
      <w:r w:rsidRPr="00642CBE">
        <w:rPr>
          <w:sz w:val="28"/>
          <w:szCs w:val="28"/>
        </w:rPr>
        <w:t>;</w:t>
      </w:r>
    </w:p>
    <w:p w:rsidR="00606AAC" w:rsidRPr="00642CBE" w:rsidRDefault="00606AAC" w:rsidP="00A12ED4">
      <w:pPr>
        <w:ind w:firstLine="720"/>
        <w:jc w:val="both"/>
        <w:rPr>
          <w:sz w:val="28"/>
          <w:szCs w:val="28"/>
        </w:rPr>
      </w:pPr>
      <w:r w:rsidRPr="00642CBE">
        <w:rPr>
          <w:sz w:val="28"/>
          <w:szCs w:val="28"/>
        </w:rPr>
        <w:lastRenderedPageBreak/>
        <w:t>ширина тротуара – не менее 2 м</w:t>
      </w:r>
      <w:r w:rsidR="00A12ED4">
        <w:rPr>
          <w:sz w:val="28"/>
          <w:szCs w:val="28"/>
        </w:rPr>
        <w:t>етров</w:t>
      </w:r>
      <w:r w:rsidRPr="00642CBE">
        <w:rPr>
          <w:sz w:val="28"/>
          <w:szCs w:val="28"/>
        </w:rPr>
        <w:t>.</w:t>
      </w:r>
    </w:p>
    <w:p w:rsidR="00606AAC" w:rsidRPr="00642CBE" w:rsidRDefault="00606AAC" w:rsidP="00A12ED4">
      <w:pPr>
        <w:ind w:firstLine="720"/>
        <w:jc w:val="both"/>
        <w:rPr>
          <w:sz w:val="28"/>
          <w:szCs w:val="28"/>
        </w:rPr>
      </w:pPr>
      <w:r w:rsidRPr="00642CBE">
        <w:rPr>
          <w:sz w:val="28"/>
          <w:szCs w:val="28"/>
        </w:rPr>
        <w:t>Территория проектирования характеризуется наличием объектов (гаражных боксов) для постоянного хранения автомобилей для проектируемого жилья.</w:t>
      </w:r>
    </w:p>
    <w:p w:rsidR="00606AAC" w:rsidRPr="00642CBE" w:rsidRDefault="00606AAC" w:rsidP="00A12ED4">
      <w:pPr>
        <w:ind w:firstLine="720"/>
        <w:jc w:val="both"/>
        <w:rPr>
          <w:sz w:val="28"/>
          <w:szCs w:val="28"/>
        </w:rPr>
      </w:pPr>
      <w:r w:rsidRPr="00642CBE">
        <w:rPr>
          <w:sz w:val="28"/>
          <w:szCs w:val="28"/>
        </w:rPr>
        <w:t>Временное хранение автомобилей в дневное время предусматривается осуществлять на проектируемых парковочных местах.</w:t>
      </w:r>
    </w:p>
    <w:p w:rsidR="00606AAC" w:rsidRPr="00B86339" w:rsidRDefault="00B86339" w:rsidP="00A12ED4">
      <w:pPr>
        <w:ind w:firstLine="720"/>
        <w:jc w:val="both"/>
        <w:rPr>
          <w:sz w:val="28"/>
          <w:szCs w:val="28"/>
        </w:rPr>
      </w:pPr>
      <w:r>
        <w:rPr>
          <w:sz w:val="28"/>
          <w:szCs w:val="28"/>
        </w:rPr>
        <w:t xml:space="preserve">6.6.1. </w:t>
      </w:r>
      <w:r w:rsidR="00606AAC" w:rsidRPr="00B86339">
        <w:rPr>
          <w:sz w:val="28"/>
          <w:szCs w:val="28"/>
        </w:rPr>
        <w:t>Расчет парковочных мест для жилой застройки</w:t>
      </w:r>
    </w:p>
    <w:p w:rsidR="00606AAC" w:rsidRPr="00642CBE" w:rsidRDefault="00606AAC" w:rsidP="00A12ED4">
      <w:pPr>
        <w:ind w:firstLine="720"/>
        <w:jc w:val="both"/>
        <w:rPr>
          <w:sz w:val="28"/>
          <w:szCs w:val="28"/>
        </w:rPr>
      </w:pPr>
      <w:r w:rsidRPr="00642CBE">
        <w:rPr>
          <w:sz w:val="28"/>
          <w:szCs w:val="28"/>
        </w:rPr>
        <w:t xml:space="preserve">Минимальное количество мест для стоянки (размещения) индивидуального автотранспорта для многоквартирной жилой застройки </w:t>
      </w:r>
      <w:r w:rsidR="005D3A9E">
        <w:rPr>
          <w:sz w:val="28"/>
          <w:szCs w:val="28"/>
        </w:rPr>
        <w:br/>
      </w:r>
      <w:r w:rsidRPr="00642CBE">
        <w:rPr>
          <w:sz w:val="28"/>
          <w:szCs w:val="28"/>
        </w:rPr>
        <w:t xml:space="preserve">без привязки к этажности принято в соответствии </w:t>
      </w:r>
      <w:r w:rsidR="00B86339">
        <w:rPr>
          <w:sz w:val="28"/>
          <w:szCs w:val="28"/>
        </w:rPr>
        <w:t xml:space="preserve">со </w:t>
      </w:r>
      <w:r w:rsidRPr="00642CBE">
        <w:rPr>
          <w:sz w:val="28"/>
          <w:szCs w:val="28"/>
        </w:rPr>
        <w:t>стать</w:t>
      </w:r>
      <w:r w:rsidR="00B86339">
        <w:rPr>
          <w:sz w:val="28"/>
          <w:szCs w:val="28"/>
        </w:rPr>
        <w:t>ей</w:t>
      </w:r>
      <w:r w:rsidRPr="00642CBE">
        <w:rPr>
          <w:sz w:val="28"/>
          <w:szCs w:val="28"/>
        </w:rPr>
        <w:t xml:space="preserve"> 22 правил землепользования и застройки:</w:t>
      </w:r>
    </w:p>
    <w:p w:rsidR="00606AAC" w:rsidRPr="00642CBE" w:rsidRDefault="00606AAC" w:rsidP="00A12ED4">
      <w:pPr>
        <w:ind w:firstLine="720"/>
        <w:jc w:val="both"/>
        <w:rPr>
          <w:sz w:val="28"/>
          <w:szCs w:val="28"/>
        </w:rPr>
      </w:pPr>
      <w:r w:rsidRPr="00642CBE">
        <w:rPr>
          <w:sz w:val="28"/>
          <w:szCs w:val="28"/>
        </w:rPr>
        <w:t>1 машино-место на 240 м</w:t>
      </w:r>
      <w:r w:rsidRPr="00642CBE">
        <w:rPr>
          <w:sz w:val="28"/>
          <w:szCs w:val="28"/>
          <w:vertAlign w:val="superscript"/>
        </w:rPr>
        <w:t>2</w:t>
      </w:r>
      <w:r w:rsidRPr="00642CBE">
        <w:rPr>
          <w:sz w:val="28"/>
          <w:szCs w:val="28"/>
        </w:rPr>
        <w:t xml:space="preserve"> общей площади жилых помещений.</w:t>
      </w:r>
    </w:p>
    <w:p w:rsidR="00606AAC" w:rsidRPr="00B86339" w:rsidRDefault="00B86339" w:rsidP="00A12ED4">
      <w:pPr>
        <w:ind w:firstLine="720"/>
        <w:jc w:val="both"/>
        <w:rPr>
          <w:sz w:val="28"/>
          <w:szCs w:val="28"/>
        </w:rPr>
      </w:pPr>
      <w:r w:rsidRPr="00B86339">
        <w:rPr>
          <w:sz w:val="28"/>
          <w:szCs w:val="28"/>
        </w:rPr>
        <w:t xml:space="preserve">6.6.2. </w:t>
      </w:r>
      <w:r w:rsidR="00606AAC" w:rsidRPr="00B86339">
        <w:rPr>
          <w:sz w:val="28"/>
          <w:szCs w:val="28"/>
        </w:rPr>
        <w:t>Расчет парковочных мест для специализированных магазинов</w:t>
      </w:r>
    </w:p>
    <w:p w:rsidR="00606AAC" w:rsidRPr="00642CBE" w:rsidRDefault="00606AAC" w:rsidP="00A12ED4">
      <w:pPr>
        <w:ind w:firstLine="720"/>
        <w:jc w:val="both"/>
        <w:rPr>
          <w:sz w:val="28"/>
          <w:szCs w:val="28"/>
        </w:rPr>
      </w:pPr>
      <w:r w:rsidRPr="00642CBE">
        <w:rPr>
          <w:sz w:val="28"/>
          <w:szCs w:val="28"/>
        </w:rPr>
        <w:t xml:space="preserve">Расчет выполнен по СП 42.13330.2016 для специализированных магазинов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из расчета 1 машино-место </w:t>
      </w:r>
      <w:r w:rsidR="006C415C">
        <w:rPr>
          <w:sz w:val="28"/>
          <w:szCs w:val="28"/>
        </w:rPr>
        <w:br/>
      </w:r>
      <w:r w:rsidRPr="00642CBE">
        <w:rPr>
          <w:sz w:val="28"/>
          <w:szCs w:val="28"/>
        </w:rPr>
        <w:t>на 60</w:t>
      </w:r>
      <w:r w:rsidR="005D3A9E">
        <w:rPr>
          <w:sz w:val="28"/>
          <w:szCs w:val="28"/>
        </w:rPr>
        <w:t xml:space="preserve"> </w:t>
      </w:r>
      <w:r w:rsidRPr="00642CBE">
        <w:rPr>
          <w:sz w:val="28"/>
          <w:szCs w:val="28"/>
        </w:rPr>
        <w:t>-</w:t>
      </w:r>
      <w:r w:rsidR="005D3A9E">
        <w:rPr>
          <w:sz w:val="28"/>
          <w:szCs w:val="28"/>
        </w:rPr>
        <w:t xml:space="preserve"> </w:t>
      </w:r>
      <w:r w:rsidRPr="00642CBE">
        <w:rPr>
          <w:sz w:val="28"/>
          <w:szCs w:val="28"/>
        </w:rPr>
        <w:t>70 м</w:t>
      </w:r>
      <w:r w:rsidRPr="00642CBE">
        <w:rPr>
          <w:sz w:val="28"/>
          <w:szCs w:val="28"/>
          <w:vertAlign w:val="superscript"/>
        </w:rPr>
        <w:t>2</w:t>
      </w:r>
      <w:r w:rsidRPr="00642CBE">
        <w:rPr>
          <w:sz w:val="28"/>
          <w:szCs w:val="28"/>
        </w:rPr>
        <w:t xml:space="preserve"> общей площади.</w:t>
      </w:r>
    </w:p>
    <w:p w:rsidR="00606AAC" w:rsidRPr="00B86339" w:rsidRDefault="00B86339" w:rsidP="00A12ED4">
      <w:pPr>
        <w:ind w:firstLine="720"/>
        <w:jc w:val="both"/>
        <w:rPr>
          <w:sz w:val="28"/>
          <w:szCs w:val="28"/>
        </w:rPr>
      </w:pPr>
      <w:r w:rsidRPr="00B86339">
        <w:rPr>
          <w:sz w:val="28"/>
          <w:szCs w:val="28"/>
        </w:rPr>
        <w:t xml:space="preserve">6.6.3. </w:t>
      </w:r>
      <w:r w:rsidR="00606AAC" w:rsidRPr="00B86339">
        <w:rPr>
          <w:sz w:val="28"/>
          <w:szCs w:val="28"/>
        </w:rPr>
        <w:t xml:space="preserve">Расчет парковки индивидуального автотранспорта инвалидов </w:t>
      </w:r>
      <w:r w:rsidR="006C415C">
        <w:rPr>
          <w:sz w:val="28"/>
          <w:szCs w:val="28"/>
        </w:rPr>
        <w:br/>
      </w:r>
      <w:r w:rsidR="00606AAC" w:rsidRPr="00B86339">
        <w:rPr>
          <w:sz w:val="28"/>
          <w:szCs w:val="28"/>
        </w:rPr>
        <w:t xml:space="preserve">и маломобильных групп населения </w:t>
      </w:r>
      <w:r w:rsidR="00B33FBE">
        <w:rPr>
          <w:sz w:val="28"/>
          <w:szCs w:val="28"/>
        </w:rPr>
        <w:t xml:space="preserve">(далее – МГН) </w:t>
      </w:r>
      <w:r w:rsidR="00606AAC" w:rsidRPr="00B86339">
        <w:rPr>
          <w:sz w:val="28"/>
          <w:szCs w:val="28"/>
        </w:rPr>
        <w:t>для жилой и общественной застройки</w:t>
      </w:r>
    </w:p>
    <w:p w:rsidR="00606AAC" w:rsidRPr="00642CBE" w:rsidRDefault="00606AAC" w:rsidP="00A12ED4">
      <w:pPr>
        <w:ind w:firstLine="720"/>
        <w:jc w:val="both"/>
        <w:rPr>
          <w:sz w:val="28"/>
          <w:szCs w:val="28"/>
        </w:rPr>
      </w:pPr>
      <w:r w:rsidRPr="00642CBE">
        <w:rPr>
          <w:sz w:val="28"/>
          <w:szCs w:val="28"/>
        </w:rPr>
        <w:t xml:space="preserve">Для парковки индивидуального автотранспорта инвалидов </w:t>
      </w:r>
      <w:r w:rsidR="006C415C">
        <w:rPr>
          <w:sz w:val="28"/>
          <w:szCs w:val="28"/>
        </w:rPr>
        <w:br/>
      </w:r>
      <w:r w:rsidRPr="00642CBE">
        <w:rPr>
          <w:sz w:val="28"/>
          <w:szCs w:val="28"/>
        </w:rPr>
        <w:t>и маломобильных групп населения предусматривается не менее 10</w:t>
      </w:r>
      <w:r w:rsidR="00B86339">
        <w:rPr>
          <w:sz w:val="28"/>
          <w:szCs w:val="28"/>
        </w:rPr>
        <w:t xml:space="preserve"> процентов</w:t>
      </w:r>
      <w:r w:rsidRPr="00642CBE">
        <w:rPr>
          <w:sz w:val="28"/>
          <w:szCs w:val="28"/>
        </w:rPr>
        <w:t xml:space="preserve"> мест от общего количества парковочных мест, в том числе 5</w:t>
      </w:r>
      <w:r w:rsidR="00B86339">
        <w:rPr>
          <w:sz w:val="28"/>
          <w:szCs w:val="28"/>
        </w:rPr>
        <w:t xml:space="preserve"> процентов</w:t>
      </w:r>
      <w:r w:rsidRPr="00642CBE">
        <w:rPr>
          <w:sz w:val="28"/>
          <w:szCs w:val="28"/>
        </w:rPr>
        <w:t xml:space="preserve"> мест расширенного размера от общего количества парковочных мест, согласно </w:t>
      </w:r>
      <w:r w:rsidR="005D3A9E">
        <w:rPr>
          <w:sz w:val="28"/>
          <w:szCs w:val="28"/>
        </w:rPr>
        <w:br/>
      </w:r>
      <w:r w:rsidRPr="00DB549D">
        <w:rPr>
          <w:sz w:val="28"/>
          <w:szCs w:val="28"/>
        </w:rPr>
        <w:t>п.</w:t>
      </w:r>
      <w:r w:rsidR="005D3A9E">
        <w:rPr>
          <w:sz w:val="28"/>
          <w:szCs w:val="28"/>
        </w:rPr>
        <w:t xml:space="preserve"> </w:t>
      </w:r>
      <w:r w:rsidRPr="00DB549D">
        <w:rPr>
          <w:sz w:val="28"/>
          <w:szCs w:val="28"/>
        </w:rPr>
        <w:t xml:space="preserve">5.2.1 </w:t>
      </w:r>
      <w:r w:rsidR="007D481B" w:rsidRPr="00DB549D">
        <w:rPr>
          <w:sz w:val="28"/>
          <w:szCs w:val="28"/>
        </w:rPr>
        <w:t>"</w:t>
      </w:r>
      <w:r w:rsidRPr="00DB549D">
        <w:rPr>
          <w:sz w:val="28"/>
          <w:szCs w:val="28"/>
        </w:rPr>
        <w:t>СП 59.13330.2020</w:t>
      </w:r>
      <w:r w:rsidR="00FC48B0">
        <w:rPr>
          <w:sz w:val="28"/>
          <w:szCs w:val="28"/>
        </w:rPr>
        <w:t>.</w:t>
      </w:r>
      <w:r w:rsidR="007D481B" w:rsidRPr="007D481B">
        <w:t xml:space="preserve"> </w:t>
      </w:r>
      <w:r w:rsidR="007D481B" w:rsidRPr="007D481B">
        <w:rPr>
          <w:sz w:val="28"/>
          <w:szCs w:val="28"/>
        </w:rPr>
        <w:t xml:space="preserve">Свод правил. Доступность зданий и сооружений </w:t>
      </w:r>
      <w:r w:rsidR="005D3A9E">
        <w:rPr>
          <w:sz w:val="28"/>
          <w:szCs w:val="28"/>
        </w:rPr>
        <w:br/>
      </w:r>
      <w:r w:rsidR="007D481B" w:rsidRPr="007D481B">
        <w:rPr>
          <w:sz w:val="28"/>
          <w:szCs w:val="28"/>
        </w:rPr>
        <w:t>для маломобильных групп населения. СНиП 35-01-2001"</w:t>
      </w:r>
      <w:r w:rsidR="007D481B">
        <w:rPr>
          <w:sz w:val="28"/>
          <w:szCs w:val="28"/>
        </w:rPr>
        <w:t>.</w:t>
      </w:r>
    </w:p>
    <w:p w:rsidR="00606AAC" w:rsidRPr="00642CBE" w:rsidRDefault="00606AAC" w:rsidP="00A12ED4">
      <w:pPr>
        <w:ind w:firstLine="720"/>
        <w:jc w:val="both"/>
        <w:rPr>
          <w:sz w:val="28"/>
          <w:szCs w:val="28"/>
        </w:rPr>
      </w:pPr>
      <w:r w:rsidRPr="00642CBE">
        <w:rPr>
          <w:sz w:val="28"/>
          <w:szCs w:val="28"/>
        </w:rPr>
        <w:t>Размещение открытых стоянок для временного хранения легковых автомобилей принято в соответствии с противопожарными требованиями.</w:t>
      </w:r>
    </w:p>
    <w:p w:rsidR="00606AAC" w:rsidRPr="00642CBE" w:rsidRDefault="00606AAC" w:rsidP="00A12ED4">
      <w:pPr>
        <w:ind w:firstLine="720"/>
        <w:jc w:val="both"/>
        <w:rPr>
          <w:sz w:val="28"/>
          <w:szCs w:val="28"/>
        </w:rPr>
      </w:pPr>
      <w:r w:rsidRPr="00642CBE">
        <w:rPr>
          <w:sz w:val="28"/>
          <w:szCs w:val="28"/>
        </w:rPr>
        <w:t xml:space="preserve">Требуемое количество парковочных машино-мест </w:t>
      </w:r>
      <w:r w:rsidR="002245CB">
        <w:rPr>
          <w:sz w:val="28"/>
          <w:szCs w:val="28"/>
        </w:rPr>
        <w:t>представлено</w:t>
      </w:r>
      <w:r w:rsidRPr="00642CBE">
        <w:rPr>
          <w:sz w:val="28"/>
          <w:szCs w:val="28"/>
        </w:rPr>
        <w:t xml:space="preserve"> </w:t>
      </w:r>
      <w:r w:rsidR="006C415C">
        <w:rPr>
          <w:sz w:val="28"/>
          <w:szCs w:val="28"/>
        </w:rPr>
        <w:br/>
      </w:r>
      <w:r w:rsidRPr="00642CBE">
        <w:rPr>
          <w:sz w:val="28"/>
          <w:szCs w:val="28"/>
        </w:rPr>
        <w:t>в таблиц</w:t>
      </w:r>
      <w:r w:rsidR="002245CB">
        <w:rPr>
          <w:sz w:val="28"/>
          <w:szCs w:val="28"/>
        </w:rPr>
        <w:t>е 13</w:t>
      </w:r>
      <w:r w:rsidRPr="00642CBE">
        <w:rPr>
          <w:sz w:val="28"/>
          <w:szCs w:val="28"/>
        </w:rPr>
        <w:t>.</w:t>
      </w:r>
    </w:p>
    <w:p w:rsidR="00606AAC" w:rsidRPr="00642CBE" w:rsidRDefault="00606AAC" w:rsidP="00606AAC">
      <w:pPr>
        <w:ind w:firstLine="720"/>
        <w:rPr>
          <w:sz w:val="28"/>
          <w:szCs w:val="28"/>
        </w:rPr>
      </w:pPr>
    </w:p>
    <w:p w:rsidR="00606AAC" w:rsidRPr="00642CBE" w:rsidRDefault="002245CB" w:rsidP="00606AAC">
      <w:pPr>
        <w:widowControl w:val="0"/>
        <w:shd w:val="clear" w:color="auto" w:fill="FFFFFF"/>
        <w:ind w:firstLine="720"/>
        <w:contextualSpacing/>
        <w:rPr>
          <w:sz w:val="28"/>
          <w:szCs w:val="28"/>
        </w:rPr>
      </w:pPr>
      <w:r>
        <w:rPr>
          <w:sz w:val="28"/>
          <w:szCs w:val="28"/>
        </w:rPr>
        <w:t>Таблица 13</w:t>
      </w:r>
    </w:p>
    <w:tbl>
      <w:tblPr>
        <w:tblStyle w:val="af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985"/>
        <w:gridCol w:w="2848"/>
        <w:gridCol w:w="1414"/>
      </w:tblGrid>
      <w:tr w:rsidR="00606AAC" w:rsidRPr="00B33FBE" w:rsidTr="006C415C">
        <w:trPr>
          <w:trHeight w:val="824"/>
        </w:trPr>
        <w:tc>
          <w:tcPr>
            <w:tcW w:w="450" w:type="dxa"/>
            <w:tcBorders>
              <w:top w:val="single" w:sz="4" w:space="0" w:color="auto"/>
              <w:bottom w:val="single" w:sz="4" w:space="0" w:color="auto"/>
              <w:right w:val="single" w:sz="4" w:space="0" w:color="auto"/>
            </w:tcBorders>
            <w:vAlign w:val="center"/>
          </w:tcPr>
          <w:p w:rsidR="00606AAC" w:rsidRPr="00B33FBE" w:rsidRDefault="00606AAC" w:rsidP="00606AAC">
            <w:pPr>
              <w:autoSpaceDE w:val="0"/>
              <w:autoSpaceDN w:val="0"/>
              <w:adjustRightInd w:val="0"/>
              <w:jc w:val="center"/>
              <w:rPr>
                <w:sz w:val="24"/>
                <w:szCs w:val="24"/>
              </w:rPr>
            </w:pPr>
            <w:r w:rsidRPr="00B33FBE">
              <w:rPr>
                <w:rFonts w:hint="eastAsia"/>
                <w:sz w:val="24"/>
                <w:szCs w:val="24"/>
              </w:rPr>
              <w:t>№</w:t>
            </w:r>
            <w:r w:rsidRPr="00B33FBE">
              <w:rPr>
                <w:sz w:val="24"/>
                <w:szCs w:val="24"/>
              </w:rPr>
              <w:t xml:space="preserve"> п</w:t>
            </w:r>
            <w:r w:rsidRPr="00B33FBE">
              <w:rPr>
                <w:rFonts w:hint="eastAsia"/>
                <w:sz w:val="24"/>
                <w:szCs w:val="24"/>
              </w:rPr>
              <w:t>.п</w:t>
            </w:r>
          </w:p>
        </w:tc>
        <w:tc>
          <w:tcPr>
            <w:tcW w:w="5033" w:type="dxa"/>
            <w:tcBorders>
              <w:top w:val="single" w:sz="4" w:space="0" w:color="auto"/>
              <w:left w:val="single" w:sz="4" w:space="0" w:color="auto"/>
              <w:bottom w:val="single" w:sz="4" w:space="0" w:color="auto"/>
              <w:right w:val="single" w:sz="4" w:space="0" w:color="auto"/>
            </w:tcBorders>
            <w:vAlign w:val="center"/>
          </w:tcPr>
          <w:p w:rsidR="00606AAC" w:rsidRPr="00B33FBE" w:rsidRDefault="00606AAC" w:rsidP="00606AAC">
            <w:pPr>
              <w:autoSpaceDE w:val="0"/>
              <w:autoSpaceDN w:val="0"/>
              <w:adjustRightInd w:val="0"/>
              <w:jc w:val="center"/>
              <w:rPr>
                <w:sz w:val="24"/>
                <w:szCs w:val="24"/>
              </w:rPr>
            </w:pPr>
            <w:r w:rsidRPr="00B33FBE">
              <w:rPr>
                <w:rFonts w:hint="eastAsia"/>
                <w:sz w:val="24"/>
                <w:szCs w:val="24"/>
              </w:rPr>
              <w:t>Наименование</w:t>
            </w:r>
          </w:p>
        </w:tc>
        <w:tc>
          <w:tcPr>
            <w:tcW w:w="2883" w:type="dxa"/>
            <w:tcBorders>
              <w:top w:val="single" w:sz="4" w:space="0" w:color="auto"/>
              <w:left w:val="single" w:sz="4" w:space="0" w:color="auto"/>
              <w:bottom w:val="single" w:sz="4" w:space="0" w:color="auto"/>
              <w:right w:val="single" w:sz="4" w:space="0" w:color="auto"/>
            </w:tcBorders>
            <w:vAlign w:val="center"/>
          </w:tcPr>
          <w:p w:rsidR="00606AAC" w:rsidRPr="00B33FBE" w:rsidRDefault="00606AAC" w:rsidP="00606AAC">
            <w:pPr>
              <w:autoSpaceDE w:val="0"/>
              <w:autoSpaceDN w:val="0"/>
              <w:adjustRightInd w:val="0"/>
              <w:jc w:val="center"/>
              <w:rPr>
                <w:sz w:val="24"/>
                <w:szCs w:val="24"/>
              </w:rPr>
            </w:pPr>
            <w:r w:rsidRPr="00B33FBE">
              <w:rPr>
                <w:rFonts w:hint="eastAsia"/>
                <w:sz w:val="24"/>
                <w:szCs w:val="24"/>
              </w:rPr>
              <w:t>Расчет</w:t>
            </w:r>
          </w:p>
        </w:tc>
        <w:tc>
          <w:tcPr>
            <w:tcW w:w="1415" w:type="dxa"/>
            <w:tcBorders>
              <w:top w:val="single" w:sz="4" w:space="0" w:color="auto"/>
              <w:left w:val="single" w:sz="4" w:space="0" w:color="auto"/>
              <w:bottom w:val="single" w:sz="4" w:space="0" w:color="auto"/>
            </w:tcBorders>
            <w:vAlign w:val="center"/>
          </w:tcPr>
          <w:p w:rsidR="00606AAC" w:rsidRPr="00B33FBE" w:rsidRDefault="00606AAC" w:rsidP="00606AAC">
            <w:pPr>
              <w:autoSpaceDE w:val="0"/>
              <w:autoSpaceDN w:val="0"/>
              <w:adjustRightInd w:val="0"/>
              <w:jc w:val="center"/>
              <w:rPr>
                <w:sz w:val="24"/>
                <w:szCs w:val="24"/>
              </w:rPr>
            </w:pPr>
            <w:r w:rsidRPr="00B33FBE">
              <w:rPr>
                <w:rFonts w:hint="eastAsia"/>
                <w:sz w:val="24"/>
                <w:szCs w:val="24"/>
              </w:rPr>
              <w:t xml:space="preserve">Требуемое количество </w:t>
            </w:r>
          </w:p>
        </w:tc>
      </w:tr>
      <w:tr w:rsidR="00606AAC" w:rsidRPr="00B33FBE" w:rsidTr="006C415C">
        <w:trPr>
          <w:trHeight w:hRule="exact" w:val="510"/>
        </w:trPr>
        <w:tc>
          <w:tcPr>
            <w:tcW w:w="450" w:type="dxa"/>
            <w:tcBorders>
              <w:top w:val="single" w:sz="4" w:space="0" w:color="auto"/>
            </w:tcBorders>
            <w:vAlign w:val="center"/>
          </w:tcPr>
          <w:p w:rsidR="00606AAC" w:rsidRPr="00B33FBE" w:rsidRDefault="00606AAC" w:rsidP="00606AAC">
            <w:pPr>
              <w:autoSpaceDE w:val="0"/>
              <w:autoSpaceDN w:val="0"/>
              <w:adjustRightInd w:val="0"/>
              <w:jc w:val="center"/>
              <w:rPr>
                <w:sz w:val="24"/>
                <w:szCs w:val="24"/>
              </w:rPr>
            </w:pPr>
            <w:r w:rsidRPr="00B33FBE">
              <w:rPr>
                <w:sz w:val="24"/>
                <w:szCs w:val="24"/>
              </w:rPr>
              <w:t>1</w:t>
            </w:r>
          </w:p>
        </w:tc>
        <w:tc>
          <w:tcPr>
            <w:tcW w:w="5033" w:type="dxa"/>
            <w:tcBorders>
              <w:top w:val="single" w:sz="4" w:space="0" w:color="auto"/>
            </w:tcBorders>
            <w:vAlign w:val="center"/>
          </w:tcPr>
          <w:p w:rsidR="00606AAC" w:rsidRPr="00B33FBE" w:rsidRDefault="00606AAC" w:rsidP="00606AAC">
            <w:pPr>
              <w:autoSpaceDE w:val="0"/>
              <w:autoSpaceDN w:val="0"/>
              <w:adjustRightInd w:val="0"/>
              <w:rPr>
                <w:sz w:val="24"/>
                <w:szCs w:val="24"/>
              </w:rPr>
            </w:pPr>
            <w:r w:rsidRPr="00B33FBE">
              <w:rPr>
                <w:sz w:val="24"/>
                <w:szCs w:val="24"/>
              </w:rPr>
              <w:t>Жилая застройка</w:t>
            </w:r>
          </w:p>
        </w:tc>
        <w:tc>
          <w:tcPr>
            <w:tcW w:w="2883" w:type="dxa"/>
            <w:tcBorders>
              <w:top w:val="single" w:sz="4" w:space="0" w:color="auto"/>
            </w:tcBorders>
            <w:vAlign w:val="center"/>
          </w:tcPr>
          <w:p w:rsidR="00606AAC" w:rsidRPr="00B33FBE" w:rsidRDefault="00606AAC" w:rsidP="00606AAC">
            <w:pPr>
              <w:autoSpaceDE w:val="0"/>
              <w:autoSpaceDN w:val="0"/>
              <w:adjustRightInd w:val="0"/>
              <w:jc w:val="center"/>
              <w:rPr>
                <w:sz w:val="24"/>
                <w:szCs w:val="24"/>
              </w:rPr>
            </w:pPr>
          </w:p>
        </w:tc>
        <w:tc>
          <w:tcPr>
            <w:tcW w:w="1415" w:type="dxa"/>
            <w:tcBorders>
              <w:top w:val="single" w:sz="4" w:space="0" w:color="auto"/>
            </w:tcBorders>
            <w:vAlign w:val="center"/>
          </w:tcPr>
          <w:p w:rsidR="00606AAC" w:rsidRPr="00B33FBE" w:rsidRDefault="00606AAC" w:rsidP="00606AAC">
            <w:pPr>
              <w:autoSpaceDE w:val="0"/>
              <w:autoSpaceDN w:val="0"/>
              <w:adjustRightInd w:val="0"/>
              <w:jc w:val="center"/>
              <w:rPr>
                <w:sz w:val="24"/>
                <w:szCs w:val="24"/>
              </w:rPr>
            </w:pPr>
            <w:r w:rsidRPr="00B33FBE">
              <w:rPr>
                <w:sz w:val="24"/>
                <w:szCs w:val="24"/>
              </w:rPr>
              <w:t>96</w:t>
            </w:r>
          </w:p>
        </w:tc>
      </w:tr>
      <w:tr w:rsidR="00606AAC" w:rsidRPr="00B33FBE" w:rsidTr="006C415C">
        <w:trPr>
          <w:trHeight w:hRule="exact" w:val="510"/>
        </w:trPr>
        <w:tc>
          <w:tcPr>
            <w:tcW w:w="450" w:type="dxa"/>
            <w:vAlign w:val="center"/>
          </w:tcPr>
          <w:p w:rsidR="00606AAC" w:rsidRPr="00B33FBE" w:rsidRDefault="00606AAC" w:rsidP="00606AAC">
            <w:pPr>
              <w:autoSpaceDE w:val="0"/>
              <w:autoSpaceDN w:val="0"/>
              <w:adjustRightInd w:val="0"/>
              <w:jc w:val="center"/>
              <w:rPr>
                <w:sz w:val="24"/>
                <w:szCs w:val="24"/>
              </w:rPr>
            </w:pPr>
          </w:p>
        </w:tc>
        <w:tc>
          <w:tcPr>
            <w:tcW w:w="5033" w:type="dxa"/>
            <w:vAlign w:val="center"/>
          </w:tcPr>
          <w:p w:rsidR="00606AAC" w:rsidRPr="00B33FBE" w:rsidRDefault="00606AAC" w:rsidP="00606AAC">
            <w:pPr>
              <w:autoSpaceDE w:val="0"/>
              <w:autoSpaceDN w:val="0"/>
              <w:adjustRightInd w:val="0"/>
              <w:rPr>
                <w:sz w:val="24"/>
                <w:szCs w:val="24"/>
              </w:rPr>
            </w:pPr>
            <w:r w:rsidRPr="00B33FBE">
              <w:rPr>
                <w:sz w:val="24"/>
                <w:szCs w:val="24"/>
              </w:rPr>
              <w:t>Жилой дом</w:t>
            </w:r>
          </w:p>
        </w:tc>
        <w:tc>
          <w:tcPr>
            <w:tcW w:w="2883" w:type="dxa"/>
            <w:vAlign w:val="center"/>
          </w:tcPr>
          <w:p w:rsidR="00606AAC" w:rsidRPr="00B33FBE" w:rsidRDefault="00606AAC" w:rsidP="00B33FBE">
            <w:pPr>
              <w:autoSpaceDE w:val="0"/>
              <w:autoSpaceDN w:val="0"/>
              <w:adjustRightInd w:val="0"/>
              <w:jc w:val="center"/>
              <w:rPr>
                <w:sz w:val="24"/>
                <w:szCs w:val="24"/>
              </w:rPr>
            </w:pPr>
            <w:r w:rsidRPr="00B33FBE">
              <w:rPr>
                <w:sz w:val="24"/>
                <w:szCs w:val="24"/>
              </w:rPr>
              <w:t>16128,0 м</w:t>
            </w:r>
            <w:r w:rsidRPr="00B33FBE">
              <w:rPr>
                <w:sz w:val="24"/>
                <w:szCs w:val="24"/>
                <w:vertAlign w:val="superscript"/>
              </w:rPr>
              <w:t>2</w:t>
            </w:r>
            <w:r w:rsidRPr="00B33FBE">
              <w:rPr>
                <w:sz w:val="24"/>
                <w:szCs w:val="24"/>
              </w:rPr>
              <w:t xml:space="preserve"> </w:t>
            </w:r>
            <w:r w:rsidR="00B33FBE">
              <w:rPr>
                <w:sz w:val="24"/>
                <w:szCs w:val="24"/>
              </w:rPr>
              <w:t>х</w:t>
            </w:r>
            <w:r w:rsidRPr="00B33FBE">
              <w:rPr>
                <w:sz w:val="24"/>
                <w:szCs w:val="24"/>
              </w:rPr>
              <w:t xml:space="preserve"> 70% </w:t>
            </w:r>
            <w:r w:rsidR="00B33FBE">
              <w:rPr>
                <w:sz w:val="24"/>
                <w:szCs w:val="24"/>
              </w:rPr>
              <w:t>/</w:t>
            </w:r>
            <w:r w:rsidRPr="00B33FBE">
              <w:rPr>
                <w:sz w:val="24"/>
                <w:szCs w:val="24"/>
              </w:rPr>
              <w:t xml:space="preserve"> 240 м</w:t>
            </w:r>
            <w:r w:rsidRPr="00B33FBE">
              <w:rPr>
                <w:sz w:val="24"/>
                <w:szCs w:val="24"/>
                <w:vertAlign w:val="superscript"/>
              </w:rPr>
              <w:t>2</w:t>
            </w:r>
          </w:p>
        </w:tc>
        <w:tc>
          <w:tcPr>
            <w:tcW w:w="1415" w:type="dxa"/>
            <w:vAlign w:val="center"/>
          </w:tcPr>
          <w:p w:rsidR="00606AAC" w:rsidRPr="00B33FBE" w:rsidRDefault="00606AAC" w:rsidP="00606AAC">
            <w:pPr>
              <w:autoSpaceDE w:val="0"/>
              <w:autoSpaceDN w:val="0"/>
              <w:adjustRightInd w:val="0"/>
              <w:jc w:val="center"/>
              <w:rPr>
                <w:sz w:val="24"/>
                <w:szCs w:val="24"/>
              </w:rPr>
            </w:pPr>
            <w:r w:rsidRPr="00B33FBE">
              <w:rPr>
                <w:sz w:val="24"/>
                <w:szCs w:val="24"/>
              </w:rPr>
              <w:t>48</w:t>
            </w:r>
          </w:p>
        </w:tc>
      </w:tr>
      <w:tr w:rsidR="00606AAC" w:rsidRPr="00B33FBE" w:rsidTr="006C415C">
        <w:trPr>
          <w:trHeight w:hRule="exact" w:val="510"/>
        </w:trPr>
        <w:tc>
          <w:tcPr>
            <w:tcW w:w="450" w:type="dxa"/>
            <w:vAlign w:val="center"/>
          </w:tcPr>
          <w:p w:rsidR="00606AAC" w:rsidRPr="00B33FBE" w:rsidRDefault="00606AAC" w:rsidP="00606AAC">
            <w:pPr>
              <w:autoSpaceDE w:val="0"/>
              <w:autoSpaceDN w:val="0"/>
              <w:adjustRightInd w:val="0"/>
              <w:jc w:val="center"/>
              <w:rPr>
                <w:sz w:val="24"/>
                <w:szCs w:val="24"/>
              </w:rPr>
            </w:pPr>
          </w:p>
        </w:tc>
        <w:tc>
          <w:tcPr>
            <w:tcW w:w="5033" w:type="dxa"/>
            <w:vAlign w:val="center"/>
          </w:tcPr>
          <w:p w:rsidR="00606AAC" w:rsidRPr="00B33FBE" w:rsidRDefault="00606AAC" w:rsidP="00606AAC">
            <w:pPr>
              <w:autoSpaceDE w:val="0"/>
              <w:autoSpaceDN w:val="0"/>
              <w:adjustRightInd w:val="0"/>
              <w:rPr>
                <w:sz w:val="24"/>
                <w:szCs w:val="24"/>
              </w:rPr>
            </w:pPr>
            <w:r w:rsidRPr="00B33FBE">
              <w:rPr>
                <w:sz w:val="24"/>
                <w:szCs w:val="24"/>
              </w:rPr>
              <w:t>Жилой дом</w:t>
            </w:r>
          </w:p>
        </w:tc>
        <w:tc>
          <w:tcPr>
            <w:tcW w:w="2883" w:type="dxa"/>
            <w:vAlign w:val="center"/>
          </w:tcPr>
          <w:p w:rsidR="00606AAC" w:rsidRPr="00B33FBE" w:rsidRDefault="00606AAC" w:rsidP="00B33FBE">
            <w:pPr>
              <w:autoSpaceDE w:val="0"/>
              <w:autoSpaceDN w:val="0"/>
              <w:adjustRightInd w:val="0"/>
              <w:jc w:val="center"/>
              <w:rPr>
                <w:sz w:val="24"/>
                <w:szCs w:val="24"/>
              </w:rPr>
            </w:pPr>
            <w:r w:rsidRPr="00B33FBE">
              <w:rPr>
                <w:sz w:val="24"/>
                <w:szCs w:val="24"/>
              </w:rPr>
              <w:t>8064,0 м</w:t>
            </w:r>
            <w:r w:rsidRPr="00B33FBE">
              <w:rPr>
                <w:sz w:val="24"/>
                <w:szCs w:val="24"/>
                <w:vertAlign w:val="superscript"/>
              </w:rPr>
              <w:t>2</w:t>
            </w:r>
            <w:r w:rsidRPr="00B33FBE">
              <w:rPr>
                <w:sz w:val="24"/>
                <w:szCs w:val="24"/>
              </w:rPr>
              <w:t xml:space="preserve"> </w:t>
            </w:r>
            <w:r w:rsidR="00B33FBE">
              <w:rPr>
                <w:sz w:val="24"/>
                <w:szCs w:val="24"/>
              </w:rPr>
              <w:t>х</w:t>
            </w:r>
            <w:r w:rsidRPr="00B33FBE">
              <w:rPr>
                <w:sz w:val="24"/>
                <w:szCs w:val="24"/>
              </w:rPr>
              <w:t xml:space="preserve"> 70% </w:t>
            </w:r>
            <w:r w:rsidR="00B33FBE">
              <w:rPr>
                <w:sz w:val="24"/>
                <w:szCs w:val="24"/>
              </w:rPr>
              <w:t>/</w:t>
            </w:r>
            <w:r w:rsidRPr="00B33FBE">
              <w:rPr>
                <w:sz w:val="24"/>
                <w:szCs w:val="24"/>
              </w:rPr>
              <w:t xml:space="preserve"> 240 м</w:t>
            </w:r>
            <w:r w:rsidRPr="00B33FBE">
              <w:rPr>
                <w:sz w:val="24"/>
                <w:szCs w:val="24"/>
                <w:vertAlign w:val="superscript"/>
              </w:rPr>
              <w:t>2</w:t>
            </w:r>
          </w:p>
        </w:tc>
        <w:tc>
          <w:tcPr>
            <w:tcW w:w="1415" w:type="dxa"/>
            <w:vAlign w:val="center"/>
          </w:tcPr>
          <w:p w:rsidR="00606AAC" w:rsidRPr="00B33FBE" w:rsidRDefault="00606AAC" w:rsidP="00606AAC">
            <w:pPr>
              <w:autoSpaceDE w:val="0"/>
              <w:autoSpaceDN w:val="0"/>
              <w:adjustRightInd w:val="0"/>
              <w:jc w:val="center"/>
              <w:rPr>
                <w:sz w:val="24"/>
                <w:szCs w:val="24"/>
              </w:rPr>
            </w:pPr>
            <w:r w:rsidRPr="00B33FBE">
              <w:rPr>
                <w:sz w:val="24"/>
                <w:szCs w:val="24"/>
              </w:rPr>
              <w:t>24</w:t>
            </w:r>
          </w:p>
        </w:tc>
      </w:tr>
      <w:tr w:rsidR="00606AAC" w:rsidRPr="00B33FBE" w:rsidTr="006C415C">
        <w:trPr>
          <w:trHeight w:hRule="exact" w:val="510"/>
        </w:trPr>
        <w:tc>
          <w:tcPr>
            <w:tcW w:w="450" w:type="dxa"/>
            <w:vAlign w:val="center"/>
          </w:tcPr>
          <w:p w:rsidR="00606AAC" w:rsidRPr="00B33FBE" w:rsidRDefault="00606AAC" w:rsidP="00606AAC">
            <w:pPr>
              <w:autoSpaceDE w:val="0"/>
              <w:autoSpaceDN w:val="0"/>
              <w:adjustRightInd w:val="0"/>
              <w:jc w:val="center"/>
              <w:rPr>
                <w:sz w:val="24"/>
                <w:szCs w:val="24"/>
              </w:rPr>
            </w:pPr>
          </w:p>
        </w:tc>
        <w:tc>
          <w:tcPr>
            <w:tcW w:w="5033" w:type="dxa"/>
            <w:vAlign w:val="center"/>
          </w:tcPr>
          <w:p w:rsidR="00606AAC" w:rsidRPr="00B33FBE" w:rsidRDefault="00606AAC" w:rsidP="00606AAC">
            <w:pPr>
              <w:autoSpaceDE w:val="0"/>
              <w:autoSpaceDN w:val="0"/>
              <w:adjustRightInd w:val="0"/>
              <w:rPr>
                <w:sz w:val="24"/>
                <w:szCs w:val="24"/>
              </w:rPr>
            </w:pPr>
            <w:r w:rsidRPr="00B33FBE">
              <w:rPr>
                <w:sz w:val="24"/>
                <w:szCs w:val="24"/>
              </w:rPr>
              <w:t>Жилой дом</w:t>
            </w:r>
          </w:p>
        </w:tc>
        <w:tc>
          <w:tcPr>
            <w:tcW w:w="2883" w:type="dxa"/>
            <w:vAlign w:val="center"/>
          </w:tcPr>
          <w:p w:rsidR="00606AAC" w:rsidRPr="00B33FBE" w:rsidRDefault="00606AAC" w:rsidP="00B33FBE">
            <w:pPr>
              <w:autoSpaceDE w:val="0"/>
              <w:autoSpaceDN w:val="0"/>
              <w:adjustRightInd w:val="0"/>
              <w:jc w:val="center"/>
              <w:rPr>
                <w:sz w:val="24"/>
                <w:szCs w:val="24"/>
              </w:rPr>
            </w:pPr>
            <w:r w:rsidRPr="00B33FBE">
              <w:rPr>
                <w:sz w:val="24"/>
                <w:szCs w:val="24"/>
              </w:rPr>
              <w:t>8064,0 м</w:t>
            </w:r>
            <w:r w:rsidRPr="00B33FBE">
              <w:rPr>
                <w:sz w:val="24"/>
                <w:szCs w:val="24"/>
                <w:vertAlign w:val="superscript"/>
              </w:rPr>
              <w:t xml:space="preserve">2 </w:t>
            </w:r>
            <w:r w:rsidR="00B33FBE">
              <w:rPr>
                <w:sz w:val="24"/>
                <w:szCs w:val="24"/>
              </w:rPr>
              <w:t>х</w:t>
            </w:r>
            <w:r w:rsidRPr="00B33FBE">
              <w:rPr>
                <w:sz w:val="24"/>
                <w:szCs w:val="24"/>
              </w:rPr>
              <w:t xml:space="preserve"> 70% </w:t>
            </w:r>
            <w:r w:rsidR="00B33FBE">
              <w:rPr>
                <w:sz w:val="24"/>
                <w:szCs w:val="24"/>
              </w:rPr>
              <w:t>/</w:t>
            </w:r>
            <w:r w:rsidRPr="00B33FBE">
              <w:rPr>
                <w:sz w:val="24"/>
                <w:szCs w:val="24"/>
              </w:rPr>
              <w:t xml:space="preserve"> 240 м</w:t>
            </w:r>
            <w:r w:rsidRPr="00B33FBE">
              <w:rPr>
                <w:sz w:val="24"/>
                <w:szCs w:val="24"/>
                <w:vertAlign w:val="superscript"/>
              </w:rPr>
              <w:t>2</w:t>
            </w:r>
          </w:p>
        </w:tc>
        <w:tc>
          <w:tcPr>
            <w:tcW w:w="1415" w:type="dxa"/>
            <w:vAlign w:val="center"/>
          </w:tcPr>
          <w:p w:rsidR="00606AAC" w:rsidRPr="00B33FBE" w:rsidRDefault="00606AAC" w:rsidP="00606AAC">
            <w:pPr>
              <w:autoSpaceDE w:val="0"/>
              <w:autoSpaceDN w:val="0"/>
              <w:adjustRightInd w:val="0"/>
              <w:jc w:val="center"/>
              <w:rPr>
                <w:sz w:val="24"/>
                <w:szCs w:val="24"/>
              </w:rPr>
            </w:pPr>
            <w:r w:rsidRPr="00B33FBE">
              <w:rPr>
                <w:sz w:val="24"/>
                <w:szCs w:val="24"/>
              </w:rPr>
              <w:t>24</w:t>
            </w:r>
          </w:p>
        </w:tc>
      </w:tr>
      <w:tr w:rsidR="00606AAC" w:rsidRPr="00B33FBE" w:rsidTr="006C415C">
        <w:trPr>
          <w:trHeight w:hRule="exact" w:val="510"/>
        </w:trPr>
        <w:tc>
          <w:tcPr>
            <w:tcW w:w="450" w:type="dxa"/>
            <w:vAlign w:val="center"/>
          </w:tcPr>
          <w:p w:rsidR="00606AAC" w:rsidRPr="00B33FBE" w:rsidRDefault="00606AAC" w:rsidP="00606AAC">
            <w:pPr>
              <w:autoSpaceDE w:val="0"/>
              <w:autoSpaceDN w:val="0"/>
              <w:adjustRightInd w:val="0"/>
              <w:jc w:val="center"/>
              <w:rPr>
                <w:sz w:val="24"/>
                <w:szCs w:val="24"/>
                <w:lang w:val="en-US"/>
              </w:rPr>
            </w:pPr>
            <w:r w:rsidRPr="00B33FBE">
              <w:rPr>
                <w:sz w:val="24"/>
                <w:szCs w:val="24"/>
                <w:lang w:val="en-US"/>
              </w:rPr>
              <w:t>2</w:t>
            </w:r>
          </w:p>
        </w:tc>
        <w:tc>
          <w:tcPr>
            <w:tcW w:w="5033" w:type="dxa"/>
            <w:vAlign w:val="center"/>
          </w:tcPr>
          <w:p w:rsidR="00606AAC" w:rsidRPr="00B33FBE" w:rsidRDefault="00606AAC" w:rsidP="00606AAC">
            <w:pPr>
              <w:autoSpaceDE w:val="0"/>
              <w:autoSpaceDN w:val="0"/>
              <w:adjustRightInd w:val="0"/>
              <w:rPr>
                <w:sz w:val="24"/>
                <w:szCs w:val="24"/>
              </w:rPr>
            </w:pPr>
            <w:r w:rsidRPr="00B33FBE">
              <w:rPr>
                <w:sz w:val="24"/>
                <w:szCs w:val="24"/>
              </w:rPr>
              <w:t>Специализированные магазины</w:t>
            </w:r>
          </w:p>
        </w:tc>
        <w:tc>
          <w:tcPr>
            <w:tcW w:w="2883" w:type="dxa"/>
            <w:vAlign w:val="center"/>
          </w:tcPr>
          <w:p w:rsidR="00606AAC" w:rsidRPr="00B33FBE" w:rsidRDefault="00606AAC" w:rsidP="00606AAC">
            <w:pPr>
              <w:autoSpaceDE w:val="0"/>
              <w:autoSpaceDN w:val="0"/>
              <w:adjustRightInd w:val="0"/>
              <w:jc w:val="center"/>
              <w:rPr>
                <w:sz w:val="24"/>
                <w:szCs w:val="24"/>
              </w:rPr>
            </w:pPr>
          </w:p>
        </w:tc>
        <w:tc>
          <w:tcPr>
            <w:tcW w:w="1415" w:type="dxa"/>
            <w:vAlign w:val="center"/>
          </w:tcPr>
          <w:p w:rsidR="00606AAC" w:rsidRPr="00B33FBE" w:rsidRDefault="00606AAC" w:rsidP="00606AAC">
            <w:pPr>
              <w:autoSpaceDE w:val="0"/>
              <w:autoSpaceDN w:val="0"/>
              <w:adjustRightInd w:val="0"/>
              <w:jc w:val="center"/>
              <w:rPr>
                <w:sz w:val="24"/>
                <w:szCs w:val="24"/>
              </w:rPr>
            </w:pPr>
            <w:r w:rsidRPr="00B33FBE">
              <w:rPr>
                <w:sz w:val="24"/>
                <w:szCs w:val="24"/>
              </w:rPr>
              <w:t>66</w:t>
            </w:r>
          </w:p>
        </w:tc>
      </w:tr>
      <w:tr w:rsidR="00606AAC" w:rsidRPr="00B33FBE" w:rsidTr="006C415C">
        <w:trPr>
          <w:trHeight w:hRule="exact" w:val="510"/>
        </w:trPr>
        <w:tc>
          <w:tcPr>
            <w:tcW w:w="450" w:type="dxa"/>
            <w:vAlign w:val="center"/>
          </w:tcPr>
          <w:p w:rsidR="00606AAC" w:rsidRPr="00B33FBE" w:rsidRDefault="00606AAC" w:rsidP="00606AAC">
            <w:pPr>
              <w:autoSpaceDE w:val="0"/>
              <w:autoSpaceDN w:val="0"/>
              <w:adjustRightInd w:val="0"/>
              <w:jc w:val="center"/>
              <w:rPr>
                <w:sz w:val="24"/>
                <w:szCs w:val="24"/>
              </w:rPr>
            </w:pPr>
          </w:p>
        </w:tc>
        <w:tc>
          <w:tcPr>
            <w:tcW w:w="5033" w:type="dxa"/>
            <w:vAlign w:val="center"/>
          </w:tcPr>
          <w:p w:rsidR="00606AAC" w:rsidRPr="00B33FBE" w:rsidRDefault="00606AAC" w:rsidP="00606AAC">
            <w:pPr>
              <w:autoSpaceDE w:val="0"/>
              <w:autoSpaceDN w:val="0"/>
              <w:adjustRightInd w:val="0"/>
              <w:rPr>
                <w:sz w:val="24"/>
                <w:szCs w:val="24"/>
              </w:rPr>
            </w:pPr>
            <w:r w:rsidRPr="00B33FBE">
              <w:rPr>
                <w:sz w:val="24"/>
                <w:szCs w:val="24"/>
              </w:rPr>
              <w:t>Здание материально-технического центра</w:t>
            </w:r>
          </w:p>
        </w:tc>
        <w:tc>
          <w:tcPr>
            <w:tcW w:w="2883" w:type="dxa"/>
            <w:vAlign w:val="center"/>
          </w:tcPr>
          <w:p w:rsidR="00606AAC" w:rsidRPr="00B33FBE" w:rsidRDefault="00606AAC" w:rsidP="00B33FBE">
            <w:pPr>
              <w:autoSpaceDE w:val="0"/>
              <w:autoSpaceDN w:val="0"/>
              <w:adjustRightInd w:val="0"/>
              <w:jc w:val="center"/>
              <w:rPr>
                <w:sz w:val="24"/>
                <w:szCs w:val="24"/>
              </w:rPr>
            </w:pPr>
            <w:r w:rsidRPr="00B33FBE">
              <w:rPr>
                <w:sz w:val="24"/>
                <w:szCs w:val="24"/>
              </w:rPr>
              <w:t>1314,9 м</w:t>
            </w:r>
            <w:r w:rsidRPr="00B33FBE">
              <w:rPr>
                <w:sz w:val="24"/>
                <w:szCs w:val="24"/>
                <w:vertAlign w:val="superscript"/>
              </w:rPr>
              <w:t>2</w:t>
            </w:r>
            <w:r w:rsidRPr="00B33FBE">
              <w:rPr>
                <w:sz w:val="24"/>
                <w:szCs w:val="24"/>
              </w:rPr>
              <w:t xml:space="preserve"> </w:t>
            </w:r>
            <w:r w:rsidR="00B33FBE">
              <w:rPr>
                <w:sz w:val="24"/>
                <w:szCs w:val="24"/>
              </w:rPr>
              <w:t>/</w:t>
            </w:r>
            <w:r w:rsidRPr="00B33FBE">
              <w:rPr>
                <w:sz w:val="24"/>
                <w:szCs w:val="24"/>
              </w:rPr>
              <w:t xml:space="preserve"> 70 м</w:t>
            </w:r>
            <w:r w:rsidRPr="00B33FBE">
              <w:rPr>
                <w:sz w:val="24"/>
                <w:szCs w:val="24"/>
                <w:vertAlign w:val="superscript"/>
              </w:rPr>
              <w:t>2</w:t>
            </w:r>
          </w:p>
        </w:tc>
        <w:tc>
          <w:tcPr>
            <w:tcW w:w="1415" w:type="dxa"/>
            <w:vAlign w:val="center"/>
          </w:tcPr>
          <w:p w:rsidR="00606AAC" w:rsidRPr="00B33FBE" w:rsidRDefault="00606AAC" w:rsidP="00606AAC">
            <w:pPr>
              <w:autoSpaceDE w:val="0"/>
              <w:autoSpaceDN w:val="0"/>
              <w:adjustRightInd w:val="0"/>
              <w:jc w:val="center"/>
              <w:rPr>
                <w:sz w:val="24"/>
                <w:szCs w:val="24"/>
              </w:rPr>
            </w:pPr>
            <w:r w:rsidRPr="00B33FBE">
              <w:rPr>
                <w:sz w:val="24"/>
                <w:szCs w:val="24"/>
              </w:rPr>
              <w:t>19</w:t>
            </w:r>
          </w:p>
        </w:tc>
      </w:tr>
      <w:tr w:rsidR="00606AAC" w:rsidRPr="00B33FBE" w:rsidTr="006C415C">
        <w:trPr>
          <w:trHeight w:hRule="exact" w:val="510"/>
        </w:trPr>
        <w:tc>
          <w:tcPr>
            <w:tcW w:w="450" w:type="dxa"/>
            <w:vAlign w:val="center"/>
          </w:tcPr>
          <w:p w:rsidR="00606AAC" w:rsidRPr="00B33FBE" w:rsidRDefault="00606AAC" w:rsidP="00606AAC">
            <w:pPr>
              <w:autoSpaceDE w:val="0"/>
              <w:autoSpaceDN w:val="0"/>
              <w:adjustRightInd w:val="0"/>
              <w:jc w:val="center"/>
              <w:rPr>
                <w:sz w:val="24"/>
                <w:szCs w:val="24"/>
              </w:rPr>
            </w:pPr>
          </w:p>
        </w:tc>
        <w:tc>
          <w:tcPr>
            <w:tcW w:w="5033" w:type="dxa"/>
            <w:vAlign w:val="center"/>
          </w:tcPr>
          <w:p w:rsidR="00606AAC" w:rsidRPr="00B33FBE" w:rsidRDefault="00606AAC" w:rsidP="00606AAC">
            <w:pPr>
              <w:autoSpaceDE w:val="0"/>
              <w:autoSpaceDN w:val="0"/>
              <w:adjustRightInd w:val="0"/>
              <w:rPr>
                <w:sz w:val="24"/>
                <w:szCs w:val="24"/>
              </w:rPr>
            </w:pPr>
            <w:r w:rsidRPr="00B33FBE">
              <w:rPr>
                <w:sz w:val="24"/>
                <w:szCs w:val="24"/>
              </w:rPr>
              <w:t>Магазин</w:t>
            </w:r>
          </w:p>
        </w:tc>
        <w:tc>
          <w:tcPr>
            <w:tcW w:w="2883" w:type="dxa"/>
            <w:vAlign w:val="center"/>
          </w:tcPr>
          <w:p w:rsidR="00606AAC" w:rsidRPr="00B33FBE" w:rsidRDefault="00606AAC" w:rsidP="00B33FBE">
            <w:pPr>
              <w:autoSpaceDE w:val="0"/>
              <w:autoSpaceDN w:val="0"/>
              <w:adjustRightInd w:val="0"/>
              <w:jc w:val="center"/>
              <w:rPr>
                <w:sz w:val="24"/>
                <w:szCs w:val="24"/>
              </w:rPr>
            </w:pPr>
            <w:r w:rsidRPr="00B33FBE">
              <w:rPr>
                <w:sz w:val="24"/>
                <w:szCs w:val="24"/>
              </w:rPr>
              <w:t>681,6 м</w:t>
            </w:r>
            <w:r w:rsidRPr="00B33FBE">
              <w:rPr>
                <w:sz w:val="24"/>
                <w:szCs w:val="24"/>
                <w:vertAlign w:val="superscript"/>
              </w:rPr>
              <w:t>2</w:t>
            </w:r>
            <w:r w:rsidRPr="00B33FBE">
              <w:rPr>
                <w:sz w:val="24"/>
                <w:szCs w:val="24"/>
              </w:rPr>
              <w:t xml:space="preserve"> </w:t>
            </w:r>
            <w:r w:rsidR="00B33FBE">
              <w:rPr>
                <w:sz w:val="24"/>
                <w:szCs w:val="24"/>
              </w:rPr>
              <w:t>/</w:t>
            </w:r>
            <w:r w:rsidRPr="00B33FBE">
              <w:rPr>
                <w:sz w:val="24"/>
                <w:szCs w:val="24"/>
              </w:rPr>
              <w:t xml:space="preserve"> 70 м</w:t>
            </w:r>
            <w:r w:rsidRPr="00B33FBE">
              <w:rPr>
                <w:sz w:val="24"/>
                <w:szCs w:val="24"/>
                <w:vertAlign w:val="superscript"/>
              </w:rPr>
              <w:t>2</w:t>
            </w:r>
          </w:p>
        </w:tc>
        <w:tc>
          <w:tcPr>
            <w:tcW w:w="1415" w:type="dxa"/>
            <w:vAlign w:val="center"/>
          </w:tcPr>
          <w:p w:rsidR="00606AAC" w:rsidRPr="00B33FBE" w:rsidRDefault="00606AAC" w:rsidP="00606AAC">
            <w:pPr>
              <w:autoSpaceDE w:val="0"/>
              <w:autoSpaceDN w:val="0"/>
              <w:adjustRightInd w:val="0"/>
              <w:jc w:val="center"/>
              <w:rPr>
                <w:sz w:val="24"/>
                <w:szCs w:val="24"/>
              </w:rPr>
            </w:pPr>
            <w:r w:rsidRPr="00B33FBE">
              <w:rPr>
                <w:sz w:val="24"/>
                <w:szCs w:val="24"/>
              </w:rPr>
              <w:t>10</w:t>
            </w:r>
          </w:p>
        </w:tc>
      </w:tr>
      <w:tr w:rsidR="00606AAC" w:rsidRPr="00B33FBE" w:rsidTr="006C415C">
        <w:trPr>
          <w:trHeight w:hRule="exact" w:val="510"/>
        </w:trPr>
        <w:tc>
          <w:tcPr>
            <w:tcW w:w="450" w:type="dxa"/>
            <w:vAlign w:val="center"/>
          </w:tcPr>
          <w:p w:rsidR="00606AAC" w:rsidRPr="00B33FBE" w:rsidRDefault="00606AAC" w:rsidP="00606AAC">
            <w:pPr>
              <w:autoSpaceDE w:val="0"/>
              <w:autoSpaceDN w:val="0"/>
              <w:adjustRightInd w:val="0"/>
              <w:jc w:val="center"/>
              <w:rPr>
                <w:sz w:val="24"/>
                <w:szCs w:val="24"/>
              </w:rPr>
            </w:pPr>
          </w:p>
        </w:tc>
        <w:tc>
          <w:tcPr>
            <w:tcW w:w="5033" w:type="dxa"/>
            <w:vAlign w:val="center"/>
          </w:tcPr>
          <w:p w:rsidR="00606AAC" w:rsidRPr="00B33FBE" w:rsidRDefault="00606AAC" w:rsidP="00606AAC">
            <w:pPr>
              <w:autoSpaceDE w:val="0"/>
              <w:autoSpaceDN w:val="0"/>
              <w:adjustRightInd w:val="0"/>
              <w:rPr>
                <w:sz w:val="24"/>
                <w:szCs w:val="24"/>
              </w:rPr>
            </w:pPr>
            <w:r w:rsidRPr="00B33FBE">
              <w:rPr>
                <w:sz w:val="24"/>
                <w:szCs w:val="24"/>
              </w:rPr>
              <w:t>Магазин</w:t>
            </w:r>
          </w:p>
        </w:tc>
        <w:tc>
          <w:tcPr>
            <w:tcW w:w="2883" w:type="dxa"/>
            <w:vAlign w:val="center"/>
          </w:tcPr>
          <w:p w:rsidR="00606AAC" w:rsidRPr="00B33FBE" w:rsidRDefault="00606AAC" w:rsidP="00B33FBE">
            <w:pPr>
              <w:autoSpaceDE w:val="0"/>
              <w:autoSpaceDN w:val="0"/>
              <w:adjustRightInd w:val="0"/>
              <w:jc w:val="center"/>
              <w:rPr>
                <w:sz w:val="24"/>
                <w:szCs w:val="24"/>
              </w:rPr>
            </w:pPr>
            <w:r w:rsidRPr="00B33FBE">
              <w:rPr>
                <w:sz w:val="24"/>
                <w:szCs w:val="24"/>
              </w:rPr>
              <w:t>1889,0 м</w:t>
            </w:r>
            <w:r w:rsidRPr="00B33FBE">
              <w:rPr>
                <w:sz w:val="24"/>
                <w:szCs w:val="24"/>
                <w:vertAlign w:val="superscript"/>
              </w:rPr>
              <w:t>2</w:t>
            </w:r>
            <w:r w:rsidRPr="00B33FBE">
              <w:rPr>
                <w:sz w:val="24"/>
                <w:szCs w:val="24"/>
              </w:rPr>
              <w:t xml:space="preserve"> </w:t>
            </w:r>
            <w:r w:rsidR="00B33FBE">
              <w:rPr>
                <w:sz w:val="24"/>
                <w:szCs w:val="24"/>
              </w:rPr>
              <w:t>/</w:t>
            </w:r>
            <w:r w:rsidRPr="00B33FBE">
              <w:rPr>
                <w:sz w:val="24"/>
                <w:szCs w:val="24"/>
              </w:rPr>
              <w:t xml:space="preserve"> 70 м</w:t>
            </w:r>
            <w:r w:rsidRPr="00B33FBE">
              <w:rPr>
                <w:sz w:val="24"/>
                <w:szCs w:val="24"/>
                <w:vertAlign w:val="superscript"/>
              </w:rPr>
              <w:t>2</w:t>
            </w:r>
          </w:p>
        </w:tc>
        <w:tc>
          <w:tcPr>
            <w:tcW w:w="1415" w:type="dxa"/>
            <w:vAlign w:val="center"/>
          </w:tcPr>
          <w:p w:rsidR="00606AAC" w:rsidRPr="00B33FBE" w:rsidRDefault="00606AAC" w:rsidP="00606AAC">
            <w:pPr>
              <w:autoSpaceDE w:val="0"/>
              <w:autoSpaceDN w:val="0"/>
              <w:adjustRightInd w:val="0"/>
              <w:jc w:val="center"/>
              <w:rPr>
                <w:sz w:val="24"/>
                <w:szCs w:val="24"/>
              </w:rPr>
            </w:pPr>
            <w:r w:rsidRPr="00B33FBE">
              <w:rPr>
                <w:sz w:val="24"/>
                <w:szCs w:val="24"/>
              </w:rPr>
              <w:t>27</w:t>
            </w:r>
          </w:p>
        </w:tc>
      </w:tr>
      <w:tr w:rsidR="00606AAC" w:rsidRPr="00B33FBE" w:rsidTr="006C415C">
        <w:trPr>
          <w:trHeight w:hRule="exact" w:val="510"/>
        </w:trPr>
        <w:tc>
          <w:tcPr>
            <w:tcW w:w="450" w:type="dxa"/>
            <w:vAlign w:val="center"/>
          </w:tcPr>
          <w:p w:rsidR="00606AAC" w:rsidRPr="00B33FBE" w:rsidRDefault="00606AAC" w:rsidP="00606AAC">
            <w:pPr>
              <w:autoSpaceDE w:val="0"/>
              <w:autoSpaceDN w:val="0"/>
              <w:adjustRightInd w:val="0"/>
              <w:jc w:val="center"/>
              <w:rPr>
                <w:sz w:val="24"/>
                <w:szCs w:val="24"/>
              </w:rPr>
            </w:pPr>
          </w:p>
        </w:tc>
        <w:tc>
          <w:tcPr>
            <w:tcW w:w="5033" w:type="dxa"/>
            <w:vAlign w:val="center"/>
          </w:tcPr>
          <w:p w:rsidR="00606AAC" w:rsidRPr="00B33FBE" w:rsidRDefault="00606AAC" w:rsidP="00606AAC">
            <w:pPr>
              <w:autoSpaceDE w:val="0"/>
              <w:autoSpaceDN w:val="0"/>
              <w:adjustRightInd w:val="0"/>
              <w:rPr>
                <w:sz w:val="24"/>
                <w:szCs w:val="24"/>
              </w:rPr>
            </w:pPr>
            <w:r w:rsidRPr="00B33FBE">
              <w:rPr>
                <w:sz w:val="24"/>
                <w:szCs w:val="24"/>
              </w:rPr>
              <w:t>Магазин</w:t>
            </w:r>
          </w:p>
        </w:tc>
        <w:tc>
          <w:tcPr>
            <w:tcW w:w="2883" w:type="dxa"/>
            <w:vAlign w:val="center"/>
          </w:tcPr>
          <w:p w:rsidR="00606AAC" w:rsidRPr="00B33FBE" w:rsidRDefault="00606AAC" w:rsidP="00B33FBE">
            <w:pPr>
              <w:autoSpaceDE w:val="0"/>
              <w:autoSpaceDN w:val="0"/>
              <w:adjustRightInd w:val="0"/>
              <w:jc w:val="center"/>
              <w:rPr>
                <w:sz w:val="24"/>
                <w:szCs w:val="24"/>
              </w:rPr>
            </w:pPr>
            <w:r w:rsidRPr="00B33FBE">
              <w:rPr>
                <w:sz w:val="24"/>
                <w:szCs w:val="24"/>
              </w:rPr>
              <w:t>660,1 м</w:t>
            </w:r>
            <w:r w:rsidRPr="00B33FBE">
              <w:rPr>
                <w:sz w:val="24"/>
                <w:szCs w:val="24"/>
                <w:vertAlign w:val="superscript"/>
              </w:rPr>
              <w:t>2</w:t>
            </w:r>
            <w:r w:rsidRPr="00B33FBE">
              <w:rPr>
                <w:sz w:val="24"/>
                <w:szCs w:val="24"/>
              </w:rPr>
              <w:t xml:space="preserve"> </w:t>
            </w:r>
            <w:r w:rsidR="00B33FBE">
              <w:rPr>
                <w:sz w:val="24"/>
                <w:szCs w:val="24"/>
              </w:rPr>
              <w:t>/</w:t>
            </w:r>
            <w:r w:rsidRPr="00B33FBE">
              <w:rPr>
                <w:sz w:val="24"/>
                <w:szCs w:val="24"/>
              </w:rPr>
              <w:t xml:space="preserve"> 70 м</w:t>
            </w:r>
            <w:r w:rsidRPr="00B33FBE">
              <w:rPr>
                <w:sz w:val="24"/>
                <w:szCs w:val="24"/>
                <w:vertAlign w:val="superscript"/>
              </w:rPr>
              <w:t>2</w:t>
            </w:r>
          </w:p>
        </w:tc>
        <w:tc>
          <w:tcPr>
            <w:tcW w:w="1415" w:type="dxa"/>
            <w:vAlign w:val="center"/>
          </w:tcPr>
          <w:p w:rsidR="00606AAC" w:rsidRPr="00B33FBE" w:rsidRDefault="00606AAC" w:rsidP="00606AAC">
            <w:pPr>
              <w:autoSpaceDE w:val="0"/>
              <w:autoSpaceDN w:val="0"/>
              <w:adjustRightInd w:val="0"/>
              <w:jc w:val="center"/>
              <w:rPr>
                <w:sz w:val="24"/>
                <w:szCs w:val="24"/>
              </w:rPr>
            </w:pPr>
            <w:r w:rsidRPr="00B33FBE">
              <w:rPr>
                <w:sz w:val="24"/>
                <w:szCs w:val="24"/>
              </w:rPr>
              <w:t>10</w:t>
            </w:r>
          </w:p>
        </w:tc>
      </w:tr>
      <w:tr w:rsidR="00606AAC" w:rsidRPr="00B33FBE" w:rsidTr="006C415C">
        <w:trPr>
          <w:trHeight w:hRule="exact" w:val="510"/>
        </w:trPr>
        <w:tc>
          <w:tcPr>
            <w:tcW w:w="450" w:type="dxa"/>
            <w:vAlign w:val="center"/>
          </w:tcPr>
          <w:p w:rsidR="00606AAC" w:rsidRPr="00B33FBE" w:rsidRDefault="00606AAC" w:rsidP="00606AAC">
            <w:pPr>
              <w:autoSpaceDE w:val="0"/>
              <w:autoSpaceDN w:val="0"/>
              <w:adjustRightInd w:val="0"/>
              <w:jc w:val="center"/>
              <w:rPr>
                <w:sz w:val="24"/>
                <w:szCs w:val="24"/>
              </w:rPr>
            </w:pPr>
          </w:p>
        </w:tc>
        <w:tc>
          <w:tcPr>
            <w:tcW w:w="5033" w:type="dxa"/>
            <w:vAlign w:val="center"/>
          </w:tcPr>
          <w:p w:rsidR="00606AAC" w:rsidRPr="00B33FBE" w:rsidRDefault="005D3A9E" w:rsidP="00606AAC">
            <w:pPr>
              <w:autoSpaceDE w:val="0"/>
              <w:autoSpaceDN w:val="0"/>
              <w:adjustRightInd w:val="0"/>
              <w:rPr>
                <w:sz w:val="24"/>
                <w:szCs w:val="24"/>
              </w:rPr>
            </w:pPr>
            <w:r>
              <w:rPr>
                <w:sz w:val="24"/>
                <w:szCs w:val="24"/>
              </w:rPr>
              <w:t>Итого</w:t>
            </w:r>
          </w:p>
        </w:tc>
        <w:tc>
          <w:tcPr>
            <w:tcW w:w="2883" w:type="dxa"/>
            <w:vAlign w:val="center"/>
          </w:tcPr>
          <w:p w:rsidR="00606AAC" w:rsidRPr="00B33FBE" w:rsidRDefault="00606AAC" w:rsidP="00606AAC">
            <w:pPr>
              <w:autoSpaceDE w:val="0"/>
              <w:autoSpaceDN w:val="0"/>
              <w:adjustRightInd w:val="0"/>
              <w:jc w:val="center"/>
              <w:rPr>
                <w:sz w:val="24"/>
                <w:szCs w:val="24"/>
              </w:rPr>
            </w:pPr>
          </w:p>
        </w:tc>
        <w:tc>
          <w:tcPr>
            <w:tcW w:w="1415" w:type="dxa"/>
            <w:vAlign w:val="center"/>
          </w:tcPr>
          <w:p w:rsidR="00606AAC" w:rsidRPr="00B33FBE" w:rsidRDefault="00606AAC" w:rsidP="00606AAC">
            <w:pPr>
              <w:autoSpaceDE w:val="0"/>
              <w:autoSpaceDN w:val="0"/>
              <w:adjustRightInd w:val="0"/>
              <w:jc w:val="center"/>
              <w:rPr>
                <w:sz w:val="24"/>
                <w:szCs w:val="24"/>
              </w:rPr>
            </w:pPr>
            <w:r w:rsidRPr="00B33FBE">
              <w:rPr>
                <w:sz w:val="24"/>
                <w:szCs w:val="24"/>
              </w:rPr>
              <w:t>162</w:t>
            </w:r>
          </w:p>
        </w:tc>
      </w:tr>
      <w:tr w:rsidR="00606AAC" w:rsidRPr="00B33FBE" w:rsidTr="006C415C">
        <w:trPr>
          <w:trHeight w:hRule="exact" w:val="510"/>
        </w:trPr>
        <w:tc>
          <w:tcPr>
            <w:tcW w:w="450" w:type="dxa"/>
            <w:vAlign w:val="center"/>
          </w:tcPr>
          <w:p w:rsidR="00606AAC" w:rsidRPr="00B33FBE" w:rsidRDefault="00606AAC" w:rsidP="00606AAC">
            <w:pPr>
              <w:autoSpaceDE w:val="0"/>
              <w:autoSpaceDN w:val="0"/>
              <w:adjustRightInd w:val="0"/>
              <w:jc w:val="center"/>
              <w:rPr>
                <w:sz w:val="24"/>
                <w:szCs w:val="24"/>
              </w:rPr>
            </w:pPr>
          </w:p>
        </w:tc>
        <w:tc>
          <w:tcPr>
            <w:tcW w:w="5033" w:type="dxa"/>
            <w:vAlign w:val="center"/>
          </w:tcPr>
          <w:p w:rsidR="00606AAC" w:rsidRPr="00B33FBE" w:rsidRDefault="00606AAC" w:rsidP="00606AAC">
            <w:pPr>
              <w:autoSpaceDE w:val="0"/>
              <w:autoSpaceDN w:val="0"/>
              <w:adjustRightInd w:val="0"/>
              <w:rPr>
                <w:sz w:val="24"/>
                <w:szCs w:val="24"/>
              </w:rPr>
            </w:pPr>
            <w:r w:rsidRPr="00B33FBE">
              <w:rPr>
                <w:sz w:val="24"/>
                <w:szCs w:val="24"/>
              </w:rPr>
              <w:t>в том числе машино- места для МГН 10</w:t>
            </w:r>
            <w:r w:rsidR="004B63FF">
              <w:rPr>
                <w:sz w:val="24"/>
                <w:szCs w:val="24"/>
              </w:rPr>
              <w:t xml:space="preserve"> </w:t>
            </w:r>
            <w:r w:rsidRPr="00B33FBE">
              <w:rPr>
                <w:sz w:val="24"/>
                <w:szCs w:val="24"/>
              </w:rPr>
              <w:t>%</w:t>
            </w:r>
          </w:p>
        </w:tc>
        <w:tc>
          <w:tcPr>
            <w:tcW w:w="2883" w:type="dxa"/>
            <w:vAlign w:val="center"/>
          </w:tcPr>
          <w:p w:rsidR="00606AAC" w:rsidRPr="00B33FBE" w:rsidRDefault="00606AAC" w:rsidP="00B33FBE">
            <w:pPr>
              <w:autoSpaceDE w:val="0"/>
              <w:autoSpaceDN w:val="0"/>
              <w:adjustRightInd w:val="0"/>
              <w:jc w:val="center"/>
              <w:rPr>
                <w:sz w:val="24"/>
                <w:szCs w:val="24"/>
              </w:rPr>
            </w:pPr>
            <w:r w:rsidRPr="00B33FBE">
              <w:rPr>
                <w:sz w:val="24"/>
                <w:szCs w:val="24"/>
              </w:rPr>
              <w:t xml:space="preserve">162 </w:t>
            </w:r>
            <w:r w:rsidR="00B33FBE">
              <w:rPr>
                <w:sz w:val="24"/>
                <w:szCs w:val="24"/>
              </w:rPr>
              <w:t>х</w:t>
            </w:r>
            <w:r w:rsidRPr="00B33FBE">
              <w:rPr>
                <w:sz w:val="24"/>
                <w:szCs w:val="24"/>
              </w:rPr>
              <w:t xml:space="preserve"> 10 %</w:t>
            </w:r>
          </w:p>
        </w:tc>
        <w:tc>
          <w:tcPr>
            <w:tcW w:w="1415" w:type="dxa"/>
            <w:vAlign w:val="center"/>
          </w:tcPr>
          <w:p w:rsidR="00606AAC" w:rsidRPr="00B33FBE" w:rsidRDefault="00606AAC" w:rsidP="00606AAC">
            <w:pPr>
              <w:autoSpaceDE w:val="0"/>
              <w:autoSpaceDN w:val="0"/>
              <w:adjustRightInd w:val="0"/>
              <w:jc w:val="center"/>
              <w:rPr>
                <w:sz w:val="24"/>
                <w:szCs w:val="24"/>
              </w:rPr>
            </w:pPr>
            <w:r w:rsidRPr="00B33FBE">
              <w:rPr>
                <w:sz w:val="24"/>
                <w:szCs w:val="24"/>
              </w:rPr>
              <w:t>17</w:t>
            </w:r>
          </w:p>
        </w:tc>
      </w:tr>
      <w:tr w:rsidR="00606AAC" w:rsidRPr="00B33FBE" w:rsidTr="006C415C">
        <w:trPr>
          <w:trHeight w:val="680"/>
        </w:trPr>
        <w:tc>
          <w:tcPr>
            <w:tcW w:w="450" w:type="dxa"/>
            <w:vAlign w:val="center"/>
          </w:tcPr>
          <w:p w:rsidR="00606AAC" w:rsidRPr="00B33FBE" w:rsidRDefault="00606AAC" w:rsidP="00606AAC">
            <w:pPr>
              <w:autoSpaceDE w:val="0"/>
              <w:autoSpaceDN w:val="0"/>
              <w:adjustRightInd w:val="0"/>
              <w:jc w:val="center"/>
              <w:rPr>
                <w:sz w:val="24"/>
                <w:szCs w:val="24"/>
              </w:rPr>
            </w:pPr>
          </w:p>
        </w:tc>
        <w:tc>
          <w:tcPr>
            <w:tcW w:w="5033" w:type="dxa"/>
            <w:vAlign w:val="center"/>
          </w:tcPr>
          <w:p w:rsidR="00606AAC" w:rsidRPr="00B33FBE" w:rsidRDefault="00606AAC" w:rsidP="00606AAC">
            <w:pPr>
              <w:autoSpaceDE w:val="0"/>
              <w:autoSpaceDN w:val="0"/>
              <w:adjustRightInd w:val="0"/>
              <w:rPr>
                <w:sz w:val="24"/>
                <w:szCs w:val="24"/>
              </w:rPr>
            </w:pPr>
            <w:r w:rsidRPr="00B33FBE">
              <w:rPr>
                <w:sz w:val="24"/>
                <w:szCs w:val="24"/>
              </w:rPr>
              <w:t>в том числе специализированное расширенное машино-место для МГН 5</w:t>
            </w:r>
            <w:r w:rsidR="004B63FF">
              <w:rPr>
                <w:sz w:val="24"/>
                <w:szCs w:val="24"/>
              </w:rPr>
              <w:t xml:space="preserve"> </w:t>
            </w:r>
            <w:r w:rsidRPr="00B33FBE">
              <w:rPr>
                <w:sz w:val="24"/>
                <w:szCs w:val="24"/>
              </w:rPr>
              <w:t>%</w:t>
            </w:r>
          </w:p>
        </w:tc>
        <w:tc>
          <w:tcPr>
            <w:tcW w:w="2883" w:type="dxa"/>
            <w:vAlign w:val="center"/>
          </w:tcPr>
          <w:p w:rsidR="00606AAC" w:rsidRPr="00B33FBE" w:rsidRDefault="00606AAC" w:rsidP="00B33FBE">
            <w:pPr>
              <w:autoSpaceDE w:val="0"/>
              <w:autoSpaceDN w:val="0"/>
              <w:adjustRightInd w:val="0"/>
              <w:jc w:val="center"/>
              <w:rPr>
                <w:sz w:val="24"/>
                <w:szCs w:val="24"/>
              </w:rPr>
            </w:pPr>
            <w:r w:rsidRPr="00B33FBE">
              <w:rPr>
                <w:sz w:val="24"/>
                <w:szCs w:val="24"/>
              </w:rPr>
              <w:t xml:space="preserve">162 </w:t>
            </w:r>
            <w:r w:rsidR="00B33FBE">
              <w:rPr>
                <w:sz w:val="24"/>
                <w:szCs w:val="24"/>
              </w:rPr>
              <w:t>х</w:t>
            </w:r>
            <w:r w:rsidRPr="00B33FBE">
              <w:rPr>
                <w:sz w:val="24"/>
                <w:szCs w:val="24"/>
              </w:rPr>
              <w:t xml:space="preserve"> 5 %</w:t>
            </w:r>
          </w:p>
        </w:tc>
        <w:tc>
          <w:tcPr>
            <w:tcW w:w="1415" w:type="dxa"/>
            <w:vAlign w:val="center"/>
          </w:tcPr>
          <w:p w:rsidR="00606AAC" w:rsidRPr="00B33FBE" w:rsidRDefault="00606AAC" w:rsidP="00606AAC">
            <w:pPr>
              <w:autoSpaceDE w:val="0"/>
              <w:autoSpaceDN w:val="0"/>
              <w:adjustRightInd w:val="0"/>
              <w:jc w:val="center"/>
              <w:rPr>
                <w:sz w:val="24"/>
                <w:szCs w:val="24"/>
              </w:rPr>
            </w:pPr>
            <w:r w:rsidRPr="00B33FBE">
              <w:rPr>
                <w:sz w:val="24"/>
                <w:szCs w:val="24"/>
              </w:rPr>
              <w:t>9</w:t>
            </w:r>
          </w:p>
        </w:tc>
      </w:tr>
    </w:tbl>
    <w:p w:rsidR="00606AAC" w:rsidRPr="001623E4" w:rsidRDefault="001623E4" w:rsidP="00606AAC">
      <w:pPr>
        <w:pStyle w:val="2a"/>
        <w:spacing w:before="0" w:line="240" w:lineRule="auto"/>
        <w:ind w:firstLine="720"/>
        <w:contextualSpacing/>
        <w:jc w:val="both"/>
        <w:rPr>
          <w:b w:val="0"/>
          <w:sz w:val="28"/>
        </w:rPr>
      </w:pPr>
      <w:r>
        <w:rPr>
          <w:b w:val="0"/>
          <w:sz w:val="28"/>
        </w:rPr>
        <w:t xml:space="preserve">6.6.4. </w:t>
      </w:r>
      <w:r w:rsidR="00606AAC" w:rsidRPr="001623E4">
        <w:rPr>
          <w:b w:val="0"/>
          <w:sz w:val="28"/>
        </w:rPr>
        <w:t>Принятые проектные решения</w:t>
      </w:r>
    </w:p>
    <w:p w:rsidR="00606AAC" w:rsidRPr="00642CBE" w:rsidRDefault="00606AAC" w:rsidP="00606AAC">
      <w:pPr>
        <w:pStyle w:val="2a"/>
        <w:spacing w:before="0" w:line="240" w:lineRule="auto"/>
        <w:ind w:firstLine="720"/>
        <w:contextualSpacing/>
        <w:jc w:val="both"/>
        <w:rPr>
          <w:b w:val="0"/>
          <w:sz w:val="28"/>
        </w:rPr>
      </w:pPr>
      <w:r w:rsidRPr="00642CBE">
        <w:rPr>
          <w:b w:val="0"/>
          <w:sz w:val="28"/>
        </w:rPr>
        <w:t xml:space="preserve">Проектом предусмотрено разместить в пределах района планировки </w:t>
      </w:r>
      <w:r w:rsidR="006C415C">
        <w:rPr>
          <w:b w:val="0"/>
          <w:sz w:val="28"/>
        </w:rPr>
        <w:br/>
      </w:r>
      <w:r w:rsidRPr="00642CBE">
        <w:rPr>
          <w:b w:val="0"/>
          <w:sz w:val="28"/>
        </w:rPr>
        <w:t>и в пределах улиц и дорог парковочные места общим числом 368 машино-мест (при требуемом количестве 162</w:t>
      </w:r>
      <w:r w:rsidR="001623E4">
        <w:rPr>
          <w:b w:val="0"/>
          <w:sz w:val="28"/>
        </w:rPr>
        <w:t xml:space="preserve"> </w:t>
      </w:r>
      <w:r w:rsidR="001623E4" w:rsidRPr="00642CBE">
        <w:rPr>
          <w:b w:val="0"/>
          <w:sz w:val="28"/>
        </w:rPr>
        <w:t>машино-мест</w:t>
      </w:r>
      <w:r w:rsidR="001623E4">
        <w:rPr>
          <w:b w:val="0"/>
          <w:sz w:val="28"/>
        </w:rPr>
        <w:t>а</w:t>
      </w:r>
      <w:r w:rsidRPr="00642CBE">
        <w:rPr>
          <w:b w:val="0"/>
          <w:sz w:val="28"/>
        </w:rPr>
        <w:t>), в том числе:</w:t>
      </w:r>
    </w:p>
    <w:p w:rsidR="00606AAC" w:rsidRPr="00642CBE" w:rsidRDefault="00606AAC" w:rsidP="00606AAC">
      <w:pPr>
        <w:pStyle w:val="2a"/>
        <w:spacing w:before="0" w:line="240" w:lineRule="auto"/>
        <w:ind w:firstLine="720"/>
        <w:contextualSpacing/>
        <w:jc w:val="both"/>
        <w:rPr>
          <w:b w:val="0"/>
          <w:sz w:val="28"/>
        </w:rPr>
      </w:pPr>
      <w:r w:rsidRPr="00642CBE">
        <w:rPr>
          <w:b w:val="0"/>
          <w:sz w:val="28"/>
        </w:rPr>
        <w:t xml:space="preserve">179 машино-мест на открытых стоянках для временного хранения легковых автомобилей, включая 28 машино-мест для парковки индивидуального автотранспорта инвалидов и маломобильных групп населения </w:t>
      </w:r>
      <w:r w:rsidR="001623E4">
        <w:rPr>
          <w:b w:val="0"/>
          <w:sz w:val="28"/>
        </w:rPr>
        <w:t>(28 машино-мест</w:t>
      </w:r>
      <w:r w:rsidRPr="00642CBE">
        <w:rPr>
          <w:b w:val="0"/>
          <w:sz w:val="28"/>
        </w:rPr>
        <w:t xml:space="preserve"> расширенного размера);</w:t>
      </w:r>
    </w:p>
    <w:p w:rsidR="00606AAC" w:rsidRPr="00642CBE" w:rsidRDefault="00606AAC" w:rsidP="00606AAC">
      <w:pPr>
        <w:pStyle w:val="2a"/>
        <w:spacing w:before="0" w:line="240" w:lineRule="auto"/>
        <w:ind w:firstLine="720"/>
        <w:contextualSpacing/>
        <w:jc w:val="both"/>
        <w:rPr>
          <w:b w:val="0"/>
          <w:sz w:val="28"/>
        </w:rPr>
      </w:pPr>
      <w:r w:rsidRPr="00642CBE">
        <w:rPr>
          <w:b w:val="0"/>
          <w:sz w:val="28"/>
        </w:rPr>
        <w:t xml:space="preserve">размещение автотранспорта для длительного хранения предусмотрено </w:t>
      </w:r>
      <w:r w:rsidR="006C415C">
        <w:rPr>
          <w:b w:val="0"/>
          <w:sz w:val="28"/>
        </w:rPr>
        <w:br/>
      </w:r>
      <w:r w:rsidRPr="00642CBE">
        <w:rPr>
          <w:b w:val="0"/>
          <w:sz w:val="28"/>
        </w:rPr>
        <w:t>в гаражах на 189 машино-мест, располагаемых в границах проектирования. Эксплуатация данных объектов предусмотрена населением проектируемого микрорайона.</w:t>
      </w:r>
    </w:p>
    <w:p w:rsidR="00606AAC" w:rsidRPr="00642CBE" w:rsidRDefault="00606AAC" w:rsidP="00606AAC">
      <w:pPr>
        <w:pStyle w:val="2a"/>
        <w:spacing w:before="0" w:line="240" w:lineRule="auto"/>
        <w:ind w:firstLine="720"/>
        <w:contextualSpacing/>
        <w:jc w:val="both"/>
        <w:rPr>
          <w:b w:val="0"/>
          <w:sz w:val="28"/>
        </w:rPr>
      </w:pPr>
      <w:r w:rsidRPr="00642CBE">
        <w:rPr>
          <w:b w:val="0"/>
          <w:sz w:val="28"/>
        </w:rPr>
        <w:t>Согласно стать</w:t>
      </w:r>
      <w:r w:rsidR="001623E4">
        <w:rPr>
          <w:b w:val="0"/>
          <w:sz w:val="28"/>
        </w:rPr>
        <w:t>е</w:t>
      </w:r>
      <w:r w:rsidRPr="00642CBE">
        <w:rPr>
          <w:b w:val="0"/>
          <w:sz w:val="28"/>
        </w:rPr>
        <w:t xml:space="preserve"> 12 местных нормативов гр</w:t>
      </w:r>
      <w:r w:rsidR="001623E4">
        <w:rPr>
          <w:b w:val="0"/>
          <w:sz w:val="28"/>
        </w:rPr>
        <w:t>адостроительного проектирования</w:t>
      </w:r>
      <w:r w:rsidRPr="00642CBE">
        <w:rPr>
          <w:b w:val="0"/>
          <w:sz w:val="28"/>
        </w:rPr>
        <w:t xml:space="preserve"> допускается предусматривать открытые стоянки для временного и постоянного хранения автомобилей в пределах улиц и дорог, граничащих с жилыми районами и микрорайонами.</w:t>
      </w:r>
    </w:p>
    <w:p w:rsidR="00606AAC" w:rsidRPr="00642CBE" w:rsidRDefault="00606AAC" w:rsidP="001623E4">
      <w:pPr>
        <w:pStyle w:val="2a"/>
        <w:spacing w:before="0" w:line="240" w:lineRule="auto"/>
        <w:ind w:firstLine="720"/>
        <w:contextualSpacing/>
        <w:jc w:val="both"/>
        <w:rPr>
          <w:b w:val="0"/>
          <w:sz w:val="28"/>
        </w:rPr>
      </w:pPr>
      <w:r w:rsidRPr="00642CBE">
        <w:rPr>
          <w:b w:val="0"/>
          <w:sz w:val="28"/>
        </w:rPr>
        <w:t>Размещение открытых стоянок для временного хранения легковых автомобилей принято в соответствии с противопожарными требованиями.</w:t>
      </w:r>
    </w:p>
    <w:p w:rsidR="00606AAC" w:rsidRPr="00642CBE" w:rsidRDefault="00606AAC" w:rsidP="001623E4">
      <w:pPr>
        <w:pStyle w:val="2a"/>
        <w:spacing w:before="0" w:line="240" w:lineRule="auto"/>
        <w:ind w:firstLine="720"/>
        <w:contextualSpacing/>
        <w:jc w:val="both"/>
        <w:rPr>
          <w:b w:val="0"/>
          <w:sz w:val="28"/>
        </w:rPr>
      </w:pPr>
      <w:r w:rsidRPr="00642CBE">
        <w:rPr>
          <w:b w:val="0"/>
          <w:sz w:val="28"/>
        </w:rPr>
        <w:t>Обеспеченность населения планировочного района объектами транспортной инфраструктуры выполняется и обеспечивается в пешеходной доступности не более 800 м</w:t>
      </w:r>
      <w:r w:rsidR="001623E4">
        <w:rPr>
          <w:b w:val="0"/>
          <w:sz w:val="28"/>
        </w:rPr>
        <w:t>етров</w:t>
      </w:r>
      <w:r w:rsidRPr="00642CBE">
        <w:rPr>
          <w:b w:val="0"/>
          <w:sz w:val="28"/>
        </w:rPr>
        <w:t xml:space="preserve">, а для хранения автомобилей инвалидов </w:t>
      </w:r>
      <w:r w:rsidR="006C415C">
        <w:rPr>
          <w:b w:val="0"/>
          <w:sz w:val="28"/>
        </w:rPr>
        <w:br/>
      </w:r>
      <w:r w:rsidRPr="00642CBE">
        <w:rPr>
          <w:b w:val="0"/>
          <w:sz w:val="28"/>
        </w:rPr>
        <w:t>не более 200 м</w:t>
      </w:r>
      <w:r w:rsidR="001623E4">
        <w:rPr>
          <w:b w:val="0"/>
          <w:sz w:val="28"/>
        </w:rPr>
        <w:t>етров</w:t>
      </w:r>
      <w:r w:rsidRPr="00642CBE">
        <w:rPr>
          <w:b w:val="0"/>
          <w:sz w:val="28"/>
        </w:rPr>
        <w:t xml:space="preserve"> от входа в жилые здания.</w:t>
      </w:r>
    </w:p>
    <w:p w:rsidR="00606AAC" w:rsidRPr="001623E4" w:rsidRDefault="001623E4" w:rsidP="001623E4">
      <w:pPr>
        <w:pStyle w:val="2a"/>
        <w:spacing w:before="0" w:line="240" w:lineRule="auto"/>
        <w:ind w:firstLine="720"/>
        <w:contextualSpacing/>
        <w:jc w:val="both"/>
        <w:rPr>
          <w:b w:val="0"/>
          <w:sz w:val="28"/>
        </w:rPr>
      </w:pPr>
      <w:r w:rsidRPr="001623E4">
        <w:rPr>
          <w:b w:val="0"/>
          <w:sz w:val="28"/>
        </w:rPr>
        <w:t xml:space="preserve">6.6.5. </w:t>
      </w:r>
      <w:r w:rsidR="00606AAC" w:rsidRPr="001623E4">
        <w:rPr>
          <w:b w:val="0"/>
          <w:sz w:val="28"/>
        </w:rPr>
        <w:t>Требования по формированию доступной среды жизнедеятельности для маломобильных групп населения</w:t>
      </w:r>
    </w:p>
    <w:p w:rsidR="00606AAC" w:rsidRPr="00642CBE" w:rsidRDefault="00606AAC" w:rsidP="001623E4">
      <w:pPr>
        <w:autoSpaceDE w:val="0"/>
        <w:autoSpaceDN w:val="0"/>
        <w:adjustRightInd w:val="0"/>
        <w:ind w:firstLine="720"/>
        <w:jc w:val="both"/>
        <w:rPr>
          <w:sz w:val="28"/>
          <w:szCs w:val="28"/>
        </w:rPr>
      </w:pPr>
      <w:r w:rsidRPr="00642CBE">
        <w:rPr>
          <w:sz w:val="28"/>
          <w:szCs w:val="28"/>
        </w:rPr>
        <w:t>Местные нормативы градостроительного проектирования</w:t>
      </w:r>
      <w:r w:rsidR="001623E4">
        <w:rPr>
          <w:sz w:val="28"/>
          <w:szCs w:val="28"/>
        </w:rPr>
        <w:t xml:space="preserve"> </w:t>
      </w:r>
      <w:r w:rsidRPr="00642CBE">
        <w:rPr>
          <w:sz w:val="28"/>
          <w:szCs w:val="28"/>
        </w:rPr>
        <w:t>предусматривают:</w:t>
      </w:r>
    </w:p>
    <w:p w:rsidR="00606AAC" w:rsidRPr="00642CBE" w:rsidRDefault="00606AAC" w:rsidP="001623E4">
      <w:pPr>
        <w:autoSpaceDE w:val="0"/>
        <w:autoSpaceDN w:val="0"/>
        <w:adjustRightInd w:val="0"/>
        <w:ind w:firstLine="720"/>
        <w:jc w:val="both"/>
        <w:rPr>
          <w:sz w:val="28"/>
          <w:szCs w:val="28"/>
        </w:rPr>
      </w:pPr>
      <w:r w:rsidRPr="00642CBE">
        <w:rPr>
          <w:sz w:val="28"/>
          <w:szCs w:val="28"/>
        </w:rPr>
        <w:t xml:space="preserve">при планировке и застройке </w:t>
      </w:r>
      <w:r w:rsidR="001623E4">
        <w:rPr>
          <w:sz w:val="28"/>
          <w:szCs w:val="28"/>
        </w:rPr>
        <w:t>городского округа</w:t>
      </w:r>
      <w:r w:rsidRPr="00642CBE">
        <w:rPr>
          <w:sz w:val="28"/>
          <w:szCs w:val="28"/>
        </w:rPr>
        <w:t xml:space="preserve"> "Город Архангельск" необходимо обеспечивать доступность жилых объектов, объектов социальной инфраструктуры для инвалидов и маломобильных групп населения.</w:t>
      </w:r>
    </w:p>
    <w:p w:rsidR="00606AAC" w:rsidRPr="00FC48B0" w:rsidRDefault="00606AAC" w:rsidP="001623E4">
      <w:pPr>
        <w:autoSpaceDE w:val="0"/>
        <w:autoSpaceDN w:val="0"/>
        <w:adjustRightInd w:val="0"/>
        <w:ind w:firstLine="720"/>
        <w:jc w:val="both"/>
        <w:rPr>
          <w:sz w:val="28"/>
          <w:szCs w:val="28"/>
        </w:rPr>
      </w:pPr>
      <w:r w:rsidRPr="00642CBE">
        <w:rPr>
          <w:sz w:val="28"/>
          <w:szCs w:val="28"/>
        </w:rPr>
        <w:t xml:space="preserve">При проектировании и реконструкции жилых, общественных и промышленных зданий следует предусматривать для инвалидов и граждан других маломобильных групп населения условия жизнедеятельности, равные </w:t>
      </w:r>
      <w:r w:rsidR="006C415C">
        <w:rPr>
          <w:sz w:val="28"/>
          <w:szCs w:val="28"/>
        </w:rPr>
        <w:br/>
      </w:r>
      <w:r w:rsidRPr="00642CBE">
        <w:rPr>
          <w:sz w:val="28"/>
          <w:szCs w:val="28"/>
        </w:rPr>
        <w:t xml:space="preserve">с </w:t>
      </w:r>
      <w:r w:rsidRPr="00FC48B0">
        <w:rPr>
          <w:sz w:val="28"/>
          <w:szCs w:val="28"/>
        </w:rPr>
        <w:t xml:space="preserve">остальными категориями населения, в соответствии с требованиями </w:t>
      </w:r>
      <w:r w:rsidR="006C415C">
        <w:rPr>
          <w:sz w:val="28"/>
          <w:szCs w:val="28"/>
        </w:rPr>
        <w:br/>
      </w:r>
      <w:r w:rsidR="00FC48B0" w:rsidRPr="00FC48B0">
        <w:rPr>
          <w:sz w:val="28"/>
          <w:szCs w:val="28"/>
        </w:rPr>
        <w:lastRenderedPageBreak/>
        <w:t>"</w:t>
      </w:r>
      <w:r w:rsidRPr="00FC48B0">
        <w:rPr>
          <w:sz w:val="28"/>
          <w:szCs w:val="28"/>
        </w:rPr>
        <w:t>СП 59.13330.20</w:t>
      </w:r>
      <w:r w:rsidR="00FC48B0" w:rsidRPr="00FC48B0">
        <w:rPr>
          <w:sz w:val="28"/>
          <w:szCs w:val="28"/>
        </w:rPr>
        <w:t>20. Свод правил. Доступность зданий и сооружений для маломобильных групп населения. СНиП 35-01-2001"</w:t>
      </w:r>
      <w:r w:rsidRPr="00FC48B0">
        <w:rPr>
          <w:sz w:val="28"/>
          <w:szCs w:val="28"/>
        </w:rPr>
        <w:t xml:space="preserve">, </w:t>
      </w:r>
      <w:r w:rsidR="00FC48B0" w:rsidRPr="00FC48B0">
        <w:rPr>
          <w:sz w:val="28"/>
          <w:szCs w:val="28"/>
        </w:rPr>
        <w:t xml:space="preserve">"СП 35-101-2001. Свод правил по проектированию и строительству. Проектирование зданий </w:t>
      </w:r>
      <w:r w:rsidR="006C415C">
        <w:rPr>
          <w:sz w:val="28"/>
          <w:szCs w:val="28"/>
        </w:rPr>
        <w:br/>
      </w:r>
      <w:r w:rsidR="00FC48B0" w:rsidRPr="00FC48B0">
        <w:rPr>
          <w:sz w:val="28"/>
          <w:szCs w:val="28"/>
        </w:rPr>
        <w:t>и сооружений с учетом доступности для маломобильных групп населения. Общие положения"</w:t>
      </w:r>
      <w:r w:rsidRPr="00FC48B0">
        <w:rPr>
          <w:sz w:val="28"/>
          <w:szCs w:val="28"/>
        </w:rPr>
        <w:t xml:space="preserve">, </w:t>
      </w:r>
      <w:r w:rsidR="00FC48B0" w:rsidRPr="00FC48B0">
        <w:rPr>
          <w:sz w:val="28"/>
          <w:szCs w:val="28"/>
        </w:rPr>
        <w:t>"СП 35-102-2001. Жилая среда с планировочными элементами, доступными инвалидам"</w:t>
      </w:r>
      <w:r w:rsidRPr="00FC48B0">
        <w:rPr>
          <w:sz w:val="28"/>
          <w:szCs w:val="28"/>
        </w:rPr>
        <w:t xml:space="preserve">, </w:t>
      </w:r>
      <w:r w:rsidR="00FC48B0" w:rsidRPr="00FC48B0">
        <w:rPr>
          <w:sz w:val="28"/>
          <w:szCs w:val="28"/>
        </w:rPr>
        <w:t>"СП 31-102-99. Требования доступности общественных зданий и сооружений для инвалидов и других маломобильных посетителей"</w:t>
      </w:r>
      <w:r w:rsidRPr="00FC48B0">
        <w:rPr>
          <w:sz w:val="28"/>
          <w:szCs w:val="28"/>
        </w:rPr>
        <w:t xml:space="preserve">, </w:t>
      </w:r>
      <w:r w:rsidR="00FC48B0" w:rsidRPr="00FC48B0">
        <w:rPr>
          <w:sz w:val="28"/>
          <w:szCs w:val="28"/>
        </w:rPr>
        <w:t>"СП 35-103-2001. Общественные здания и сооружения, доступные маломобильным посетителям"</w:t>
      </w:r>
      <w:r w:rsidRPr="00FC48B0">
        <w:rPr>
          <w:sz w:val="28"/>
          <w:szCs w:val="28"/>
        </w:rPr>
        <w:t xml:space="preserve">, </w:t>
      </w:r>
      <w:r w:rsidR="00FC48B0" w:rsidRPr="00FC48B0">
        <w:rPr>
          <w:sz w:val="28"/>
          <w:szCs w:val="28"/>
        </w:rPr>
        <w:t>"ВСН 62-91*. Проектирование среды жизнедеятельности с учетом потребностей инвалидов и маломобильных групп населения"</w:t>
      </w:r>
      <w:r w:rsidRPr="00FC48B0">
        <w:rPr>
          <w:sz w:val="28"/>
          <w:szCs w:val="28"/>
        </w:rPr>
        <w:t xml:space="preserve">, </w:t>
      </w:r>
      <w:r w:rsidR="00FC48B0" w:rsidRPr="00FC48B0">
        <w:rPr>
          <w:sz w:val="28"/>
          <w:szCs w:val="28"/>
        </w:rPr>
        <w:t xml:space="preserve">"РДС 35-201-99. Система нормативных документов </w:t>
      </w:r>
      <w:r w:rsidR="004B63FF">
        <w:rPr>
          <w:sz w:val="28"/>
          <w:szCs w:val="28"/>
        </w:rPr>
        <w:br/>
      </w:r>
      <w:r w:rsidR="00FC48B0" w:rsidRPr="00FC48B0">
        <w:rPr>
          <w:sz w:val="28"/>
          <w:szCs w:val="28"/>
        </w:rPr>
        <w:t>в строительстве. Руководящий документ системы. Порядок реализации требований доступности для инвалидов к объектам социальной инфраструктуры"</w:t>
      </w:r>
      <w:r w:rsidRPr="00FC48B0">
        <w:rPr>
          <w:sz w:val="28"/>
          <w:szCs w:val="28"/>
        </w:rPr>
        <w:t>.</w:t>
      </w:r>
    </w:p>
    <w:p w:rsidR="00606AAC" w:rsidRPr="00642CBE" w:rsidRDefault="00606AAC" w:rsidP="001623E4">
      <w:pPr>
        <w:autoSpaceDE w:val="0"/>
        <w:autoSpaceDN w:val="0"/>
        <w:adjustRightInd w:val="0"/>
        <w:ind w:firstLine="720"/>
        <w:jc w:val="both"/>
        <w:rPr>
          <w:sz w:val="28"/>
          <w:szCs w:val="28"/>
        </w:rPr>
      </w:pPr>
      <w:r w:rsidRPr="00FC48B0">
        <w:rPr>
          <w:sz w:val="28"/>
          <w:szCs w:val="28"/>
        </w:rPr>
        <w:t>Перечень объектов, доступных для инвалидов и других маломобильных</w:t>
      </w:r>
      <w:r w:rsidRPr="00642CBE">
        <w:rPr>
          <w:sz w:val="28"/>
          <w:szCs w:val="28"/>
        </w:rPr>
        <w:t xml:space="preserve"> групп населения, расч</w:t>
      </w:r>
      <w:r w:rsidR="00E7675C">
        <w:rPr>
          <w:sz w:val="28"/>
          <w:szCs w:val="28"/>
        </w:rPr>
        <w:t>е</w:t>
      </w:r>
      <w:r w:rsidRPr="00642CBE">
        <w:rPr>
          <w:sz w:val="28"/>
          <w:szCs w:val="28"/>
        </w:rPr>
        <w:t>тное число и категория инвалидов, а также группа мобильности групп населения</w:t>
      </w:r>
      <w:r w:rsidR="00BB0D3A">
        <w:rPr>
          <w:sz w:val="28"/>
          <w:szCs w:val="28"/>
        </w:rPr>
        <w:t>,</w:t>
      </w:r>
      <w:r w:rsidRPr="00642CBE">
        <w:rPr>
          <w:sz w:val="28"/>
          <w:szCs w:val="28"/>
        </w:rPr>
        <w:t xml:space="preserve"> устанавливаются заданием на проектирование конкретного объекта капитального строительства.</w:t>
      </w:r>
    </w:p>
    <w:p w:rsidR="00606AAC" w:rsidRPr="00642CBE" w:rsidRDefault="00606AAC" w:rsidP="001623E4">
      <w:pPr>
        <w:autoSpaceDE w:val="0"/>
        <w:autoSpaceDN w:val="0"/>
        <w:adjustRightInd w:val="0"/>
        <w:ind w:firstLine="720"/>
        <w:jc w:val="both"/>
        <w:rPr>
          <w:sz w:val="28"/>
          <w:szCs w:val="28"/>
        </w:rPr>
      </w:pPr>
      <w:r w:rsidRPr="00642CBE">
        <w:rPr>
          <w:sz w:val="28"/>
          <w:szCs w:val="28"/>
        </w:rPr>
        <w:t xml:space="preserve">Система пешеходных путей в данной малоэтажной жилой застройке сложившаяся. Для проектируемых и существующих объектов предусмотрена реконструкция пешеходных связей в увязке с существующей сетью тротуаров. </w:t>
      </w:r>
    </w:p>
    <w:p w:rsidR="00606AAC" w:rsidRPr="00642CBE" w:rsidRDefault="00606AAC" w:rsidP="001623E4">
      <w:pPr>
        <w:autoSpaceDE w:val="0"/>
        <w:autoSpaceDN w:val="0"/>
        <w:adjustRightInd w:val="0"/>
        <w:ind w:firstLine="720"/>
        <w:jc w:val="both"/>
        <w:rPr>
          <w:sz w:val="28"/>
          <w:szCs w:val="28"/>
        </w:rPr>
      </w:pPr>
      <w:r w:rsidRPr="00642CBE">
        <w:rPr>
          <w:sz w:val="28"/>
          <w:szCs w:val="28"/>
        </w:rPr>
        <w:t>На путях движения маломобильных групп населения</w:t>
      </w:r>
      <w:r w:rsidR="00BB0D3A">
        <w:rPr>
          <w:sz w:val="28"/>
          <w:szCs w:val="28"/>
        </w:rPr>
        <w:t>,</w:t>
      </w:r>
      <w:r w:rsidRPr="00642CBE">
        <w:rPr>
          <w:sz w:val="28"/>
          <w:szCs w:val="28"/>
        </w:rPr>
        <w:t xml:space="preserve"> в местах пересечения тротуара с проезжей частью предусматриваются специальные съезды. У зданий предусмотрены наклонные пандусы при крыльцах или вертикальные электрические подъемники. Дождеприемные решетки и лотки устанавливаются на проезжей части.</w:t>
      </w:r>
    </w:p>
    <w:p w:rsidR="00606AAC" w:rsidRDefault="00BB0D3A" w:rsidP="00606AAC">
      <w:pPr>
        <w:pStyle w:val="a"/>
        <w:keepNext/>
        <w:widowControl w:val="0"/>
        <w:numPr>
          <w:ilvl w:val="0"/>
          <w:numId w:val="0"/>
        </w:numPr>
        <w:tabs>
          <w:tab w:val="left" w:pos="0"/>
        </w:tabs>
        <w:spacing w:after="0"/>
        <w:ind w:firstLine="720"/>
        <w:outlineLvl w:val="0"/>
        <w:rPr>
          <w:rFonts w:ascii="Times New Roman" w:hAnsi="Times New Roman"/>
          <w:sz w:val="28"/>
        </w:rPr>
      </w:pPr>
      <w:bookmarkStart w:id="27" w:name="_Toc101774577"/>
      <w:r>
        <w:rPr>
          <w:rFonts w:ascii="Times New Roman" w:hAnsi="Times New Roman"/>
          <w:sz w:val="28"/>
        </w:rPr>
        <w:t>6.7</w:t>
      </w:r>
      <w:r w:rsidR="00606AAC" w:rsidRPr="00642CBE">
        <w:rPr>
          <w:rFonts w:ascii="Times New Roman" w:hAnsi="Times New Roman"/>
          <w:sz w:val="28"/>
        </w:rPr>
        <w:t xml:space="preserve">. </w:t>
      </w:r>
      <w:r w:rsidR="00252D4F" w:rsidRPr="00252D4F">
        <w:rPr>
          <w:rFonts w:ascii="Times New Roman" w:hAnsi="Times New Roman"/>
          <w:sz w:val="28"/>
        </w:rPr>
        <w:t xml:space="preserve">Участки территории (зоны) планируемого размещения объектов </w:t>
      </w:r>
      <w:bookmarkEnd w:id="27"/>
      <w:r w:rsidR="00252D4F">
        <w:rPr>
          <w:rFonts w:ascii="Times New Roman" w:hAnsi="Times New Roman"/>
          <w:sz w:val="28"/>
        </w:rPr>
        <w:t>представлены в таблице 14.</w:t>
      </w:r>
    </w:p>
    <w:p w:rsidR="004E7F2A" w:rsidRPr="00642CBE" w:rsidRDefault="004E7F2A" w:rsidP="00606AAC">
      <w:pPr>
        <w:widowControl w:val="0"/>
        <w:suppressAutoHyphens/>
        <w:overflowPunct w:val="0"/>
        <w:autoSpaceDE w:val="0"/>
        <w:ind w:firstLine="720"/>
        <w:rPr>
          <w:sz w:val="28"/>
          <w:szCs w:val="28"/>
        </w:rPr>
      </w:pPr>
    </w:p>
    <w:p w:rsidR="00060569" w:rsidRPr="00642CBE" w:rsidRDefault="00060569" w:rsidP="00606AAC">
      <w:pPr>
        <w:widowControl w:val="0"/>
        <w:suppressAutoHyphens/>
        <w:overflowPunct w:val="0"/>
        <w:autoSpaceDE w:val="0"/>
        <w:ind w:firstLine="720"/>
        <w:rPr>
          <w:sz w:val="28"/>
          <w:szCs w:val="28"/>
        </w:rPr>
        <w:sectPr w:rsidR="00060569" w:rsidRPr="00642CBE" w:rsidSect="008C0A89">
          <w:headerReference w:type="even" r:id="rId12"/>
          <w:headerReference w:type="default" r:id="rId13"/>
          <w:headerReference w:type="first" r:id="rId14"/>
          <w:footnotePr>
            <w:numRestart w:val="eachPage"/>
          </w:footnotePr>
          <w:pgSz w:w="11907" w:h="16839" w:code="9"/>
          <w:pgMar w:top="1134" w:right="567" w:bottom="1134" w:left="1701" w:header="709" w:footer="709" w:gutter="0"/>
          <w:pgNumType w:start="1"/>
          <w:cols w:space="708"/>
          <w:titlePg/>
          <w:docGrid w:linePitch="381"/>
        </w:sectPr>
      </w:pPr>
    </w:p>
    <w:p w:rsidR="00060569" w:rsidRPr="00642CBE" w:rsidRDefault="00060569" w:rsidP="00606AAC">
      <w:pPr>
        <w:widowControl w:val="0"/>
        <w:suppressAutoHyphens/>
        <w:overflowPunct w:val="0"/>
        <w:autoSpaceDE w:val="0"/>
        <w:ind w:firstLine="720"/>
        <w:rPr>
          <w:sz w:val="28"/>
          <w:szCs w:val="28"/>
        </w:rPr>
      </w:pPr>
    </w:p>
    <w:p w:rsidR="009E522F" w:rsidRPr="00642CBE" w:rsidRDefault="00060569" w:rsidP="004B63FF">
      <w:pPr>
        <w:widowControl w:val="0"/>
        <w:suppressAutoHyphens/>
        <w:overflowPunct w:val="0"/>
        <w:autoSpaceDE w:val="0"/>
        <w:rPr>
          <w:sz w:val="28"/>
          <w:szCs w:val="28"/>
        </w:rPr>
      </w:pPr>
      <w:r w:rsidRPr="00642CBE">
        <w:rPr>
          <w:sz w:val="28"/>
          <w:szCs w:val="28"/>
        </w:rPr>
        <w:t>Таблица 1</w:t>
      </w:r>
      <w:r w:rsidR="00252D4F">
        <w:rPr>
          <w:sz w:val="28"/>
          <w:szCs w:val="28"/>
        </w:rPr>
        <w:t>4</w:t>
      </w:r>
    </w:p>
    <w:tbl>
      <w:tblPr>
        <w:tblStyle w:val="afd"/>
        <w:tblpPr w:leftFromText="180" w:rightFromText="180" w:vertAnchor="text" w:tblpXSpec="center" w:tblpY="1"/>
        <w:tblOverlap w:val="never"/>
        <w:tblW w:w="14743" w:type="dxa"/>
        <w:tblLayout w:type="fixed"/>
        <w:tblLook w:val="04A0" w:firstRow="1" w:lastRow="0" w:firstColumn="1" w:lastColumn="0" w:noHBand="0" w:noVBand="1"/>
      </w:tblPr>
      <w:tblGrid>
        <w:gridCol w:w="856"/>
        <w:gridCol w:w="850"/>
        <w:gridCol w:w="1560"/>
        <w:gridCol w:w="992"/>
        <w:gridCol w:w="1134"/>
        <w:gridCol w:w="992"/>
        <w:gridCol w:w="1134"/>
        <w:gridCol w:w="1271"/>
        <w:gridCol w:w="1985"/>
        <w:gridCol w:w="1276"/>
        <w:gridCol w:w="1417"/>
        <w:gridCol w:w="1276"/>
      </w:tblGrid>
      <w:tr w:rsidR="00060569" w:rsidRPr="00F144ED" w:rsidTr="00EF0B0D">
        <w:trPr>
          <w:cantSplit/>
          <w:trHeight w:val="227"/>
          <w:tblHeader/>
        </w:trPr>
        <w:tc>
          <w:tcPr>
            <w:tcW w:w="856" w:type="dxa"/>
            <w:vMerge w:val="restart"/>
            <w:tcBorders>
              <w:left w:val="nil"/>
            </w:tcBorders>
            <w:tcMar>
              <w:left w:w="0" w:type="dxa"/>
              <w:right w:w="0"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 xml:space="preserve">№ участка на </w:t>
            </w:r>
          </w:p>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плане</w:t>
            </w:r>
          </w:p>
        </w:tc>
        <w:tc>
          <w:tcPr>
            <w:tcW w:w="850" w:type="dxa"/>
            <w:vMerge w:val="restart"/>
            <w:tcMar>
              <w:left w:w="0" w:type="dxa"/>
              <w:right w:w="0"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 xml:space="preserve">№ объекта на </w:t>
            </w:r>
          </w:p>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плане</w:t>
            </w:r>
          </w:p>
        </w:tc>
        <w:tc>
          <w:tcPr>
            <w:tcW w:w="1560" w:type="dxa"/>
            <w:vMerge w:val="restart"/>
            <w:tcMar>
              <w:left w:w="85" w:type="dxa"/>
              <w:right w:w="85" w:type="dxa"/>
            </w:tcMar>
            <w:vAlign w:val="center"/>
          </w:tcPr>
          <w:p w:rsidR="00060569" w:rsidRPr="00F144ED" w:rsidRDefault="00060569" w:rsidP="00585ABA">
            <w:pPr>
              <w:autoSpaceDE w:val="0"/>
              <w:autoSpaceDN w:val="0"/>
              <w:adjustRightInd w:val="0"/>
              <w:spacing w:line="240" w:lineRule="exact"/>
              <w:ind w:right="-85"/>
              <w:jc w:val="center"/>
              <w:rPr>
                <w:sz w:val="24"/>
                <w:szCs w:val="24"/>
              </w:rPr>
            </w:pPr>
            <w:r w:rsidRPr="00F144ED">
              <w:rPr>
                <w:sz w:val="24"/>
                <w:szCs w:val="24"/>
              </w:rPr>
              <w:t xml:space="preserve">Виды </w:t>
            </w:r>
            <w:r w:rsidR="00252D4F" w:rsidRPr="00F144ED">
              <w:rPr>
                <w:sz w:val="24"/>
                <w:szCs w:val="24"/>
              </w:rPr>
              <w:t>разрешено</w:t>
            </w:r>
            <w:r w:rsidRPr="00F144ED">
              <w:rPr>
                <w:sz w:val="24"/>
                <w:szCs w:val="24"/>
              </w:rPr>
              <w:t>го использова</w:t>
            </w:r>
            <w:r w:rsidR="00252D4F" w:rsidRPr="00F144ED">
              <w:rPr>
                <w:sz w:val="24"/>
                <w:szCs w:val="24"/>
              </w:rPr>
              <w:t>-</w:t>
            </w:r>
            <w:r w:rsidRPr="00F144ED">
              <w:rPr>
                <w:sz w:val="24"/>
                <w:szCs w:val="24"/>
              </w:rPr>
              <w:t>ния земельных участков и объектов капитального строительс</w:t>
            </w:r>
            <w:r w:rsidR="00252D4F" w:rsidRPr="00F144ED">
              <w:rPr>
                <w:sz w:val="24"/>
                <w:szCs w:val="24"/>
              </w:rPr>
              <w:t>-</w:t>
            </w:r>
            <w:r w:rsidRPr="00F144ED">
              <w:rPr>
                <w:sz w:val="24"/>
                <w:szCs w:val="24"/>
              </w:rPr>
              <w:t>тва</w:t>
            </w:r>
          </w:p>
        </w:tc>
        <w:tc>
          <w:tcPr>
            <w:tcW w:w="992" w:type="dxa"/>
            <w:vMerge w:val="restart"/>
            <w:tcMar>
              <w:left w:w="0" w:type="dxa"/>
              <w:right w:w="0" w:type="dxa"/>
            </w:tcMar>
            <w:vAlign w:val="center"/>
          </w:tcPr>
          <w:p w:rsidR="00686BE0" w:rsidRPr="00F144ED" w:rsidRDefault="00060569" w:rsidP="00585ABA">
            <w:pPr>
              <w:autoSpaceDE w:val="0"/>
              <w:autoSpaceDN w:val="0"/>
              <w:adjustRightInd w:val="0"/>
              <w:spacing w:line="240" w:lineRule="exact"/>
              <w:jc w:val="center"/>
              <w:rPr>
                <w:sz w:val="24"/>
                <w:szCs w:val="24"/>
              </w:rPr>
            </w:pPr>
            <w:r w:rsidRPr="00F144ED">
              <w:rPr>
                <w:sz w:val="24"/>
                <w:szCs w:val="24"/>
              </w:rPr>
              <w:t>Площадь участка,</w:t>
            </w:r>
          </w:p>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 xml:space="preserve"> га</w:t>
            </w:r>
          </w:p>
        </w:tc>
        <w:tc>
          <w:tcPr>
            <w:tcW w:w="3260" w:type="dxa"/>
            <w:gridSpan w:val="3"/>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Предельные параметры участка</w:t>
            </w:r>
            <w:r w:rsidR="00F144ED" w:rsidRPr="00F144ED">
              <w:rPr>
                <w:rStyle w:val="afffff6"/>
                <w:sz w:val="24"/>
                <w:szCs w:val="24"/>
              </w:rPr>
              <w:footnoteReference w:id="2"/>
            </w:r>
          </w:p>
        </w:tc>
        <w:tc>
          <w:tcPr>
            <w:tcW w:w="1271" w:type="dxa"/>
            <w:vMerge w:val="restart"/>
            <w:tcMar>
              <w:left w:w="0" w:type="dxa"/>
              <w:right w:w="0"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Наимено-вание объекта</w:t>
            </w:r>
          </w:p>
        </w:tc>
        <w:tc>
          <w:tcPr>
            <w:tcW w:w="5954" w:type="dxa"/>
            <w:gridSpan w:val="4"/>
            <w:tcBorders>
              <w:right w:val="nil"/>
            </w:tcBorders>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Показатели объекта</w:t>
            </w:r>
          </w:p>
        </w:tc>
      </w:tr>
      <w:tr w:rsidR="00060569" w:rsidRPr="00F144ED" w:rsidTr="00EF0B0D">
        <w:trPr>
          <w:cantSplit/>
          <w:trHeight w:val="1984"/>
          <w:tblHeader/>
        </w:trPr>
        <w:tc>
          <w:tcPr>
            <w:tcW w:w="856" w:type="dxa"/>
            <w:vMerge/>
            <w:tcBorders>
              <w:left w:val="nil"/>
            </w:tcBorders>
            <w:tcMar>
              <w:left w:w="85" w:type="dxa"/>
              <w:right w:w="85" w:type="dxa"/>
            </w:tcMar>
            <w:textDirection w:val="btLr"/>
            <w:vAlign w:val="center"/>
          </w:tcPr>
          <w:p w:rsidR="00060569" w:rsidRPr="00F144ED" w:rsidRDefault="00060569" w:rsidP="00585ABA">
            <w:pPr>
              <w:autoSpaceDE w:val="0"/>
              <w:autoSpaceDN w:val="0"/>
              <w:adjustRightInd w:val="0"/>
              <w:spacing w:line="240" w:lineRule="exact"/>
              <w:jc w:val="center"/>
              <w:rPr>
                <w:sz w:val="24"/>
                <w:szCs w:val="24"/>
              </w:rPr>
            </w:pPr>
          </w:p>
        </w:tc>
        <w:tc>
          <w:tcPr>
            <w:tcW w:w="850" w:type="dxa"/>
            <w:vMerge/>
            <w:tcMar>
              <w:left w:w="85" w:type="dxa"/>
              <w:right w:w="85" w:type="dxa"/>
            </w:tcMar>
            <w:textDirection w:val="btLr"/>
            <w:vAlign w:val="center"/>
          </w:tcPr>
          <w:p w:rsidR="00060569" w:rsidRPr="00F144ED" w:rsidRDefault="00060569" w:rsidP="00585ABA">
            <w:pPr>
              <w:autoSpaceDE w:val="0"/>
              <w:autoSpaceDN w:val="0"/>
              <w:adjustRightInd w:val="0"/>
              <w:spacing w:line="240" w:lineRule="exact"/>
              <w:jc w:val="center"/>
              <w:rPr>
                <w:sz w:val="24"/>
                <w:szCs w:val="24"/>
              </w:rPr>
            </w:pPr>
          </w:p>
        </w:tc>
        <w:tc>
          <w:tcPr>
            <w:tcW w:w="1560" w:type="dxa"/>
            <w:vMerge/>
            <w:tcMar>
              <w:left w:w="85" w:type="dxa"/>
              <w:right w:w="85" w:type="dxa"/>
            </w:tcMar>
            <w:vAlign w:val="center"/>
          </w:tcPr>
          <w:p w:rsidR="00060569" w:rsidRPr="00F144ED" w:rsidRDefault="00060569" w:rsidP="00585ABA">
            <w:pPr>
              <w:autoSpaceDE w:val="0"/>
              <w:autoSpaceDN w:val="0"/>
              <w:adjustRightInd w:val="0"/>
              <w:spacing w:line="240" w:lineRule="exact"/>
              <w:ind w:right="-85"/>
              <w:jc w:val="center"/>
              <w:rPr>
                <w:sz w:val="24"/>
                <w:szCs w:val="24"/>
              </w:rPr>
            </w:pPr>
          </w:p>
        </w:tc>
        <w:tc>
          <w:tcPr>
            <w:tcW w:w="992" w:type="dxa"/>
            <w:vMerge/>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p>
        </w:tc>
        <w:tc>
          <w:tcPr>
            <w:tcW w:w="1134" w:type="dxa"/>
            <w:tcMar>
              <w:left w:w="0" w:type="dxa"/>
              <w:right w:w="0" w:type="dxa"/>
            </w:tcMar>
            <w:vAlign w:val="center"/>
          </w:tcPr>
          <w:p w:rsidR="00252D4F" w:rsidRPr="00F144ED" w:rsidRDefault="00060569" w:rsidP="00585ABA">
            <w:pPr>
              <w:autoSpaceDE w:val="0"/>
              <w:autoSpaceDN w:val="0"/>
              <w:adjustRightInd w:val="0"/>
              <w:spacing w:line="240" w:lineRule="exact"/>
              <w:jc w:val="center"/>
              <w:rPr>
                <w:sz w:val="24"/>
                <w:szCs w:val="24"/>
              </w:rPr>
            </w:pPr>
            <w:r w:rsidRPr="00F144ED">
              <w:rPr>
                <w:sz w:val="24"/>
                <w:szCs w:val="24"/>
              </w:rPr>
              <w:t>Плотность застройки тыс.кв.м/</w:t>
            </w:r>
          </w:p>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га</w:t>
            </w:r>
          </w:p>
        </w:tc>
        <w:tc>
          <w:tcPr>
            <w:tcW w:w="992" w:type="dxa"/>
            <w:tcMar>
              <w:left w:w="0" w:type="dxa"/>
              <w:right w:w="0"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Высота, м</w:t>
            </w:r>
          </w:p>
        </w:tc>
        <w:tc>
          <w:tcPr>
            <w:tcW w:w="1134" w:type="dxa"/>
            <w:tcMar>
              <w:left w:w="0" w:type="dxa"/>
              <w:right w:w="0"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Застроен-ность %</w:t>
            </w:r>
          </w:p>
        </w:tc>
        <w:tc>
          <w:tcPr>
            <w:tcW w:w="1271" w:type="dxa"/>
            <w:vMerge/>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p>
        </w:tc>
        <w:tc>
          <w:tcPr>
            <w:tcW w:w="1985" w:type="dxa"/>
            <w:tcMar>
              <w:left w:w="0" w:type="dxa"/>
              <w:right w:w="0"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Суммарная поэтажная площадь наземной части в габаритах наружных стен, тыс.кв.м</w:t>
            </w:r>
          </w:p>
        </w:tc>
        <w:tc>
          <w:tcPr>
            <w:tcW w:w="1276" w:type="dxa"/>
            <w:tcMar>
              <w:left w:w="0" w:type="dxa"/>
              <w:right w:w="0"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Использова-ние подземного пространст</w:t>
            </w:r>
            <w:r w:rsidR="00686BE0" w:rsidRPr="00F144ED">
              <w:rPr>
                <w:sz w:val="24"/>
                <w:szCs w:val="24"/>
              </w:rPr>
              <w:t>-</w:t>
            </w:r>
            <w:r w:rsidRPr="00F144ED">
              <w:rPr>
                <w:sz w:val="24"/>
                <w:szCs w:val="24"/>
              </w:rPr>
              <w:t>ва</w:t>
            </w:r>
          </w:p>
        </w:tc>
        <w:tc>
          <w:tcPr>
            <w:tcW w:w="1417" w:type="dxa"/>
            <w:tcMar>
              <w:left w:w="0" w:type="dxa"/>
              <w:right w:w="0"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Гостевые приобъект</w:t>
            </w:r>
            <w:r w:rsidR="00686BE0" w:rsidRPr="00F144ED">
              <w:rPr>
                <w:sz w:val="24"/>
                <w:szCs w:val="24"/>
              </w:rPr>
              <w:t>-</w:t>
            </w:r>
            <w:r w:rsidRPr="00F144ED">
              <w:rPr>
                <w:sz w:val="24"/>
                <w:szCs w:val="24"/>
              </w:rPr>
              <w:t>ные автостоянки (наземные),</w:t>
            </w:r>
          </w:p>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машино</w:t>
            </w:r>
            <w:r w:rsidR="00686BE0" w:rsidRPr="00F144ED">
              <w:rPr>
                <w:sz w:val="24"/>
                <w:szCs w:val="24"/>
              </w:rPr>
              <w:t>-</w:t>
            </w:r>
            <w:r w:rsidRPr="00F144ED">
              <w:rPr>
                <w:sz w:val="24"/>
                <w:szCs w:val="24"/>
              </w:rPr>
              <w:t>мест</w:t>
            </w:r>
          </w:p>
        </w:tc>
        <w:tc>
          <w:tcPr>
            <w:tcW w:w="1276" w:type="dxa"/>
            <w:tcBorders>
              <w:right w:val="nil"/>
            </w:tcBorders>
            <w:tcMar>
              <w:left w:w="0" w:type="dxa"/>
              <w:right w:w="0" w:type="dxa"/>
            </w:tcMar>
            <w:vAlign w:val="center"/>
          </w:tcPr>
          <w:p w:rsidR="00686BE0" w:rsidRPr="00F144ED" w:rsidRDefault="00060569" w:rsidP="00585ABA">
            <w:pPr>
              <w:autoSpaceDE w:val="0"/>
              <w:autoSpaceDN w:val="0"/>
              <w:adjustRightInd w:val="0"/>
              <w:spacing w:line="240" w:lineRule="exact"/>
              <w:jc w:val="center"/>
              <w:rPr>
                <w:sz w:val="24"/>
                <w:szCs w:val="24"/>
              </w:rPr>
            </w:pPr>
            <w:r w:rsidRPr="00F144ED">
              <w:rPr>
                <w:sz w:val="24"/>
                <w:szCs w:val="24"/>
              </w:rPr>
              <w:t>Примеча</w:t>
            </w:r>
            <w:r w:rsidR="00686BE0" w:rsidRPr="00F144ED">
              <w:rPr>
                <w:sz w:val="24"/>
                <w:szCs w:val="24"/>
              </w:rPr>
              <w:t>-</w:t>
            </w:r>
            <w:r w:rsidRPr="00F144ED">
              <w:rPr>
                <w:sz w:val="24"/>
                <w:szCs w:val="24"/>
              </w:rPr>
              <w:t>ния, емкость/</w:t>
            </w:r>
          </w:p>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мощность</w:t>
            </w:r>
          </w:p>
        </w:tc>
      </w:tr>
      <w:tr w:rsidR="00060569" w:rsidRPr="00F144ED" w:rsidTr="00EF0B0D">
        <w:trPr>
          <w:trHeight w:val="60"/>
          <w:tblHeader/>
        </w:trPr>
        <w:tc>
          <w:tcPr>
            <w:tcW w:w="856" w:type="dxa"/>
            <w:tcBorders>
              <w:left w:val="nil"/>
              <w:bottom w:val="single" w:sz="4" w:space="0" w:color="auto"/>
            </w:tcBorders>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1</w:t>
            </w:r>
          </w:p>
        </w:tc>
        <w:tc>
          <w:tcPr>
            <w:tcW w:w="850" w:type="dxa"/>
            <w:tcBorders>
              <w:bottom w:val="single" w:sz="4" w:space="0" w:color="auto"/>
            </w:tcBorders>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2</w:t>
            </w:r>
          </w:p>
        </w:tc>
        <w:tc>
          <w:tcPr>
            <w:tcW w:w="1560" w:type="dxa"/>
            <w:tcBorders>
              <w:bottom w:val="single" w:sz="4" w:space="0" w:color="auto"/>
            </w:tcBorders>
            <w:tcMar>
              <w:left w:w="85" w:type="dxa"/>
              <w:right w:w="85" w:type="dxa"/>
            </w:tcMar>
            <w:vAlign w:val="center"/>
          </w:tcPr>
          <w:p w:rsidR="00060569" w:rsidRPr="00F144ED" w:rsidRDefault="00060569" w:rsidP="00585ABA">
            <w:pPr>
              <w:autoSpaceDE w:val="0"/>
              <w:autoSpaceDN w:val="0"/>
              <w:adjustRightInd w:val="0"/>
              <w:spacing w:line="240" w:lineRule="exact"/>
              <w:ind w:right="-85"/>
              <w:jc w:val="center"/>
              <w:rPr>
                <w:sz w:val="24"/>
                <w:szCs w:val="24"/>
              </w:rPr>
            </w:pPr>
            <w:r w:rsidRPr="00F144ED">
              <w:rPr>
                <w:sz w:val="24"/>
                <w:szCs w:val="24"/>
              </w:rPr>
              <w:t>3</w:t>
            </w:r>
          </w:p>
        </w:tc>
        <w:tc>
          <w:tcPr>
            <w:tcW w:w="992" w:type="dxa"/>
            <w:tcBorders>
              <w:bottom w:val="single" w:sz="4" w:space="0" w:color="auto"/>
            </w:tcBorders>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4</w:t>
            </w:r>
          </w:p>
        </w:tc>
        <w:tc>
          <w:tcPr>
            <w:tcW w:w="1134" w:type="dxa"/>
            <w:tcBorders>
              <w:bottom w:val="single" w:sz="4" w:space="0" w:color="auto"/>
            </w:tcBorders>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5</w:t>
            </w:r>
          </w:p>
        </w:tc>
        <w:tc>
          <w:tcPr>
            <w:tcW w:w="992" w:type="dxa"/>
            <w:tcBorders>
              <w:bottom w:val="single" w:sz="4" w:space="0" w:color="auto"/>
            </w:tcBorders>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6</w:t>
            </w:r>
          </w:p>
        </w:tc>
        <w:tc>
          <w:tcPr>
            <w:tcW w:w="1134" w:type="dxa"/>
            <w:tcBorders>
              <w:bottom w:val="single" w:sz="4" w:space="0" w:color="auto"/>
            </w:tcBorders>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7</w:t>
            </w:r>
          </w:p>
        </w:tc>
        <w:tc>
          <w:tcPr>
            <w:tcW w:w="1271" w:type="dxa"/>
            <w:tcBorders>
              <w:bottom w:val="single" w:sz="4" w:space="0" w:color="auto"/>
            </w:tcBorders>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8</w:t>
            </w:r>
          </w:p>
        </w:tc>
        <w:tc>
          <w:tcPr>
            <w:tcW w:w="1985" w:type="dxa"/>
            <w:tcBorders>
              <w:bottom w:val="single" w:sz="4" w:space="0" w:color="auto"/>
            </w:tcBorders>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9</w:t>
            </w:r>
          </w:p>
        </w:tc>
        <w:tc>
          <w:tcPr>
            <w:tcW w:w="1276" w:type="dxa"/>
            <w:tcBorders>
              <w:bottom w:val="single" w:sz="4" w:space="0" w:color="auto"/>
            </w:tcBorders>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10</w:t>
            </w:r>
          </w:p>
        </w:tc>
        <w:tc>
          <w:tcPr>
            <w:tcW w:w="1417" w:type="dxa"/>
            <w:tcBorders>
              <w:bottom w:val="single" w:sz="4" w:space="0" w:color="auto"/>
            </w:tcBorders>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11</w:t>
            </w:r>
          </w:p>
        </w:tc>
        <w:tc>
          <w:tcPr>
            <w:tcW w:w="1276" w:type="dxa"/>
            <w:tcBorders>
              <w:bottom w:val="single" w:sz="4" w:space="0" w:color="auto"/>
              <w:right w:val="nil"/>
            </w:tcBorders>
            <w:tcMar>
              <w:left w:w="85" w:type="dxa"/>
              <w:right w:w="85" w:type="dxa"/>
            </w:tcMar>
            <w:vAlign w:val="center"/>
          </w:tcPr>
          <w:p w:rsidR="00060569" w:rsidRPr="00F144ED" w:rsidRDefault="00060569" w:rsidP="00585ABA">
            <w:pPr>
              <w:autoSpaceDE w:val="0"/>
              <w:autoSpaceDN w:val="0"/>
              <w:adjustRightInd w:val="0"/>
              <w:spacing w:line="240" w:lineRule="exact"/>
              <w:jc w:val="center"/>
              <w:rPr>
                <w:sz w:val="24"/>
                <w:szCs w:val="24"/>
              </w:rPr>
            </w:pPr>
            <w:r w:rsidRPr="00F144ED">
              <w:rPr>
                <w:sz w:val="24"/>
                <w:szCs w:val="24"/>
              </w:rPr>
              <w:t>12</w:t>
            </w:r>
          </w:p>
        </w:tc>
      </w:tr>
      <w:tr w:rsidR="00D72839" w:rsidRPr="00F144ED" w:rsidTr="00EF0B0D">
        <w:trPr>
          <w:cantSplit/>
          <w:trHeight w:val="851"/>
        </w:trPr>
        <w:tc>
          <w:tcPr>
            <w:tcW w:w="856" w:type="dxa"/>
            <w:tcBorders>
              <w:top w:val="single" w:sz="4" w:space="0" w:color="auto"/>
              <w:left w:val="nil"/>
              <w:bottom w:val="nil"/>
              <w:right w:val="nil"/>
            </w:tcBorders>
            <w:tcMar>
              <w:left w:w="28" w:type="dxa"/>
              <w:right w:w="28"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:20</w:t>
            </w:r>
          </w:p>
        </w:tc>
        <w:tc>
          <w:tcPr>
            <w:tcW w:w="850" w:type="dxa"/>
            <w:tcBorders>
              <w:top w:val="single" w:sz="4" w:space="0" w:color="auto"/>
              <w:left w:val="nil"/>
              <w:bottom w:val="nil"/>
              <w:right w:val="nil"/>
            </w:tcBorders>
            <w:tcMar>
              <w:left w:w="85" w:type="dxa"/>
              <w:right w:w="85" w:type="dxa"/>
            </w:tcMar>
            <w:vAlign w:val="center"/>
          </w:tcPr>
          <w:p w:rsidR="00D72839" w:rsidRPr="00F144ED" w:rsidRDefault="00CF194C" w:rsidP="00585ABA">
            <w:pPr>
              <w:autoSpaceDE w:val="0"/>
              <w:autoSpaceDN w:val="0"/>
              <w:adjustRightInd w:val="0"/>
              <w:spacing w:line="240" w:lineRule="exact"/>
              <w:jc w:val="center"/>
              <w:rPr>
                <w:sz w:val="24"/>
                <w:szCs w:val="24"/>
              </w:rPr>
            </w:pPr>
            <w:r w:rsidRPr="00F144ED">
              <w:rPr>
                <w:sz w:val="24"/>
                <w:szCs w:val="24"/>
              </w:rPr>
              <w:t>-</w:t>
            </w:r>
          </w:p>
        </w:tc>
        <w:tc>
          <w:tcPr>
            <w:tcW w:w="1560" w:type="dxa"/>
            <w:tcBorders>
              <w:top w:val="single" w:sz="4" w:space="0" w:color="auto"/>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ind w:right="-85"/>
              <w:jc w:val="center"/>
              <w:rPr>
                <w:sz w:val="24"/>
                <w:szCs w:val="24"/>
              </w:rPr>
            </w:pPr>
            <w:r w:rsidRPr="00F144ED">
              <w:rPr>
                <w:sz w:val="24"/>
                <w:szCs w:val="24"/>
              </w:rPr>
              <w:t>Многоэтаж-ная жилая застройка (высотная застройка)</w:t>
            </w:r>
          </w:p>
        </w:tc>
        <w:tc>
          <w:tcPr>
            <w:tcW w:w="992" w:type="dxa"/>
            <w:tcBorders>
              <w:top w:val="single" w:sz="4" w:space="0" w:color="auto"/>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1,6983</w:t>
            </w:r>
          </w:p>
        </w:tc>
        <w:tc>
          <w:tcPr>
            <w:tcW w:w="1134" w:type="dxa"/>
            <w:tcBorders>
              <w:top w:val="single" w:sz="4" w:space="0" w:color="auto"/>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992" w:type="dxa"/>
            <w:tcBorders>
              <w:top w:val="single" w:sz="4" w:space="0" w:color="auto"/>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60</w:t>
            </w:r>
          </w:p>
        </w:tc>
        <w:tc>
          <w:tcPr>
            <w:tcW w:w="1134" w:type="dxa"/>
            <w:tcBorders>
              <w:top w:val="single" w:sz="4" w:space="0" w:color="auto"/>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40</w:t>
            </w:r>
          </w:p>
        </w:tc>
        <w:tc>
          <w:tcPr>
            <w:tcW w:w="1271" w:type="dxa"/>
            <w:tcBorders>
              <w:top w:val="single" w:sz="4" w:space="0" w:color="auto"/>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Жилые дома</w:t>
            </w:r>
          </w:p>
        </w:tc>
        <w:tc>
          <w:tcPr>
            <w:tcW w:w="1985" w:type="dxa"/>
            <w:tcBorders>
              <w:top w:val="single" w:sz="4" w:space="0" w:color="auto"/>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46,080</w:t>
            </w:r>
          </w:p>
        </w:tc>
        <w:tc>
          <w:tcPr>
            <w:tcW w:w="1276" w:type="dxa"/>
            <w:tcBorders>
              <w:top w:val="single" w:sz="4" w:space="0" w:color="auto"/>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417" w:type="dxa"/>
            <w:tcBorders>
              <w:top w:val="single" w:sz="4" w:space="0" w:color="auto"/>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109</w:t>
            </w:r>
          </w:p>
        </w:tc>
        <w:tc>
          <w:tcPr>
            <w:tcW w:w="1276" w:type="dxa"/>
            <w:tcBorders>
              <w:top w:val="single" w:sz="4" w:space="0" w:color="auto"/>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r>
      <w:tr w:rsidR="00D72839" w:rsidRPr="00F144ED" w:rsidTr="00EF0B0D">
        <w:trPr>
          <w:cantSplit/>
          <w:trHeight w:val="532"/>
        </w:trPr>
        <w:tc>
          <w:tcPr>
            <w:tcW w:w="856" w:type="dxa"/>
            <w:tcBorders>
              <w:top w:val="nil"/>
              <w:left w:val="nil"/>
              <w:bottom w:val="nil"/>
              <w:right w:val="nil"/>
            </w:tcBorders>
            <w:tcMar>
              <w:left w:w="28" w:type="dxa"/>
              <w:right w:w="28"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:1277</w:t>
            </w:r>
          </w:p>
        </w:tc>
        <w:tc>
          <w:tcPr>
            <w:tcW w:w="850"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5</w:t>
            </w:r>
          </w:p>
        </w:tc>
        <w:tc>
          <w:tcPr>
            <w:tcW w:w="1560" w:type="dxa"/>
            <w:vMerge w:val="restart"/>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Обществен</w:t>
            </w:r>
            <w:r w:rsidR="00CA4562" w:rsidRPr="00F144ED">
              <w:rPr>
                <w:sz w:val="24"/>
                <w:szCs w:val="24"/>
              </w:rPr>
              <w:t>-</w:t>
            </w:r>
            <w:r w:rsidRPr="00F144ED">
              <w:rPr>
                <w:sz w:val="24"/>
                <w:szCs w:val="24"/>
              </w:rPr>
              <w:t>ное использова</w:t>
            </w:r>
            <w:r w:rsidR="00CA4562" w:rsidRPr="00F144ED">
              <w:rPr>
                <w:sz w:val="24"/>
                <w:szCs w:val="24"/>
              </w:rPr>
              <w:t>-</w:t>
            </w:r>
            <w:r w:rsidRPr="00F144ED">
              <w:rPr>
                <w:sz w:val="24"/>
                <w:szCs w:val="24"/>
              </w:rPr>
              <w:t>ние объектов капитального строительст</w:t>
            </w:r>
            <w:r w:rsidR="00CA4562" w:rsidRPr="00F144ED">
              <w:rPr>
                <w:sz w:val="24"/>
                <w:szCs w:val="24"/>
              </w:rPr>
              <w:t>-</w:t>
            </w:r>
            <w:r w:rsidRPr="00F144ED">
              <w:rPr>
                <w:sz w:val="24"/>
                <w:szCs w:val="24"/>
              </w:rPr>
              <w:t>ва</w:t>
            </w:r>
          </w:p>
        </w:tc>
        <w:tc>
          <w:tcPr>
            <w:tcW w:w="992"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2,6086</w:t>
            </w:r>
          </w:p>
        </w:tc>
        <w:tc>
          <w:tcPr>
            <w:tcW w:w="1134"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992"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50</w:t>
            </w:r>
          </w:p>
        </w:tc>
        <w:tc>
          <w:tcPr>
            <w:tcW w:w="1134"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60</w:t>
            </w:r>
          </w:p>
        </w:tc>
        <w:tc>
          <w:tcPr>
            <w:tcW w:w="1271" w:type="dxa"/>
            <w:vMerge w:val="restart"/>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Студен-ческий кампус мирового уровня "Аркти-ческая звезда"</w:t>
            </w:r>
          </w:p>
        </w:tc>
        <w:tc>
          <w:tcPr>
            <w:tcW w:w="1985"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276"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417"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276"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r>
      <w:tr w:rsidR="00D72839" w:rsidRPr="00F144ED" w:rsidTr="00EF0B0D">
        <w:trPr>
          <w:cantSplit/>
          <w:trHeight w:val="554"/>
        </w:trPr>
        <w:tc>
          <w:tcPr>
            <w:tcW w:w="856" w:type="dxa"/>
            <w:tcBorders>
              <w:top w:val="nil"/>
              <w:left w:val="nil"/>
              <w:bottom w:val="nil"/>
              <w:right w:val="nil"/>
            </w:tcBorders>
            <w:tcMar>
              <w:left w:w="28" w:type="dxa"/>
              <w:right w:w="28"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:7</w:t>
            </w:r>
          </w:p>
        </w:tc>
        <w:tc>
          <w:tcPr>
            <w:tcW w:w="850"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5</w:t>
            </w:r>
          </w:p>
        </w:tc>
        <w:tc>
          <w:tcPr>
            <w:tcW w:w="1560" w:type="dxa"/>
            <w:vMerge/>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p>
        </w:tc>
        <w:tc>
          <w:tcPr>
            <w:tcW w:w="992"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0,0992</w:t>
            </w:r>
          </w:p>
        </w:tc>
        <w:tc>
          <w:tcPr>
            <w:tcW w:w="1134"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992"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50</w:t>
            </w:r>
          </w:p>
        </w:tc>
        <w:tc>
          <w:tcPr>
            <w:tcW w:w="1134"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60</w:t>
            </w:r>
          </w:p>
        </w:tc>
        <w:tc>
          <w:tcPr>
            <w:tcW w:w="1271" w:type="dxa"/>
            <w:vMerge/>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p>
        </w:tc>
        <w:tc>
          <w:tcPr>
            <w:tcW w:w="1985"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276"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417"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276"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r>
      <w:tr w:rsidR="00D72839" w:rsidRPr="00F144ED" w:rsidTr="00EF0B0D">
        <w:trPr>
          <w:cantSplit/>
          <w:trHeight w:val="562"/>
        </w:trPr>
        <w:tc>
          <w:tcPr>
            <w:tcW w:w="856" w:type="dxa"/>
            <w:tcBorders>
              <w:top w:val="nil"/>
              <w:left w:val="nil"/>
              <w:bottom w:val="nil"/>
              <w:right w:val="nil"/>
            </w:tcBorders>
            <w:tcMar>
              <w:left w:w="28" w:type="dxa"/>
              <w:right w:w="28"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:1276</w:t>
            </w:r>
          </w:p>
        </w:tc>
        <w:tc>
          <w:tcPr>
            <w:tcW w:w="850"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5</w:t>
            </w:r>
          </w:p>
        </w:tc>
        <w:tc>
          <w:tcPr>
            <w:tcW w:w="1560" w:type="dxa"/>
            <w:vMerge/>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p>
        </w:tc>
        <w:tc>
          <w:tcPr>
            <w:tcW w:w="992"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2,3243</w:t>
            </w:r>
          </w:p>
        </w:tc>
        <w:tc>
          <w:tcPr>
            <w:tcW w:w="1134"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992"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50</w:t>
            </w:r>
          </w:p>
        </w:tc>
        <w:tc>
          <w:tcPr>
            <w:tcW w:w="1134"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60</w:t>
            </w:r>
          </w:p>
        </w:tc>
        <w:tc>
          <w:tcPr>
            <w:tcW w:w="1271" w:type="dxa"/>
            <w:vMerge/>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p>
        </w:tc>
        <w:tc>
          <w:tcPr>
            <w:tcW w:w="1985"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276"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417"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276"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r>
      <w:tr w:rsidR="00D72839" w:rsidRPr="00F144ED" w:rsidTr="00EF0B0D">
        <w:trPr>
          <w:cantSplit/>
          <w:trHeight w:val="356"/>
        </w:trPr>
        <w:tc>
          <w:tcPr>
            <w:tcW w:w="856" w:type="dxa"/>
            <w:tcBorders>
              <w:top w:val="nil"/>
              <w:left w:val="nil"/>
              <w:bottom w:val="nil"/>
              <w:right w:val="nil"/>
            </w:tcBorders>
            <w:tcMar>
              <w:left w:w="28" w:type="dxa"/>
              <w:right w:w="28"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:18</w:t>
            </w:r>
          </w:p>
        </w:tc>
        <w:tc>
          <w:tcPr>
            <w:tcW w:w="850"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5</w:t>
            </w:r>
          </w:p>
        </w:tc>
        <w:tc>
          <w:tcPr>
            <w:tcW w:w="1560" w:type="dxa"/>
            <w:vMerge/>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p>
        </w:tc>
        <w:tc>
          <w:tcPr>
            <w:tcW w:w="992"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0,02</w:t>
            </w:r>
          </w:p>
        </w:tc>
        <w:tc>
          <w:tcPr>
            <w:tcW w:w="1134"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992"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50</w:t>
            </w:r>
          </w:p>
        </w:tc>
        <w:tc>
          <w:tcPr>
            <w:tcW w:w="1134"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60</w:t>
            </w:r>
          </w:p>
        </w:tc>
        <w:tc>
          <w:tcPr>
            <w:tcW w:w="1271" w:type="dxa"/>
            <w:vMerge/>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p>
        </w:tc>
        <w:tc>
          <w:tcPr>
            <w:tcW w:w="1985"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276"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417"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276" w:type="dxa"/>
            <w:tcBorders>
              <w:top w:val="nil"/>
              <w:left w:val="nil"/>
              <w:bottom w:val="nil"/>
              <w:right w:val="nil"/>
            </w:tcBorders>
            <w:tcMar>
              <w:left w:w="85" w:type="dxa"/>
              <w:right w:w="85" w:type="dxa"/>
            </w:tcMar>
            <w:vAlign w:val="center"/>
          </w:tcPr>
          <w:p w:rsidR="00D72839" w:rsidRPr="00F144ED" w:rsidRDefault="00D72839" w:rsidP="00585ABA">
            <w:pPr>
              <w:autoSpaceDE w:val="0"/>
              <w:autoSpaceDN w:val="0"/>
              <w:adjustRightInd w:val="0"/>
              <w:spacing w:line="240" w:lineRule="exact"/>
              <w:jc w:val="center"/>
              <w:rPr>
                <w:sz w:val="24"/>
                <w:szCs w:val="24"/>
              </w:rPr>
            </w:pPr>
            <w:r w:rsidRPr="00F144ED">
              <w:rPr>
                <w:sz w:val="24"/>
                <w:szCs w:val="24"/>
              </w:rPr>
              <w:t>-</w:t>
            </w:r>
          </w:p>
        </w:tc>
      </w:tr>
      <w:tr w:rsidR="00252D4F" w:rsidRPr="00F144ED" w:rsidTr="00EF0B0D">
        <w:trPr>
          <w:cantSplit/>
          <w:trHeight w:val="851"/>
        </w:trPr>
        <w:tc>
          <w:tcPr>
            <w:tcW w:w="856" w:type="dxa"/>
            <w:tcBorders>
              <w:top w:val="nil"/>
              <w:left w:val="nil"/>
              <w:bottom w:val="nil"/>
              <w:right w:val="nil"/>
            </w:tcBorders>
            <w:tcMar>
              <w:left w:w="28" w:type="dxa"/>
              <w:right w:w="28" w:type="dxa"/>
            </w:tcMar>
            <w:vAlign w:val="center"/>
          </w:tcPr>
          <w:p w:rsidR="00252D4F" w:rsidRPr="00F144ED" w:rsidRDefault="00252D4F" w:rsidP="00585ABA">
            <w:pPr>
              <w:autoSpaceDE w:val="0"/>
              <w:autoSpaceDN w:val="0"/>
              <w:adjustRightInd w:val="0"/>
              <w:spacing w:line="240" w:lineRule="exact"/>
              <w:jc w:val="center"/>
              <w:rPr>
                <w:sz w:val="24"/>
                <w:szCs w:val="24"/>
              </w:rPr>
            </w:pPr>
            <w:r w:rsidRPr="00F144ED">
              <w:rPr>
                <w:sz w:val="24"/>
                <w:szCs w:val="24"/>
              </w:rPr>
              <w:t>:1274</w:t>
            </w:r>
          </w:p>
        </w:tc>
        <w:tc>
          <w:tcPr>
            <w:tcW w:w="850" w:type="dxa"/>
            <w:tcBorders>
              <w:top w:val="nil"/>
              <w:left w:val="nil"/>
              <w:bottom w:val="nil"/>
              <w:right w:val="nil"/>
            </w:tcBorders>
            <w:tcMar>
              <w:left w:w="85" w:type="dxa"/>
              <w:right w:w="85" w:type="dxa"/>
            </w:tcMar>
            <w:vAlign w:val="center"/>
          </w:tcPr>
          <w:p w:rsidR="00252D4F"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560" w:type="dxa"/>
            <w:tcBorders>
              <w:top w:val="nil"/>
              <w:left w:val="nil"/>
              <w:bottom w:val="nil"/>
              <w:right w:val="nil"/>
            </w:tcBorders>
            <w:tcMar>
              <w:left w:w="85" w:type="dxa"/>
              <w:right w:w="85" w:type="dxa"/>
            </w:tcMar>
            <w:vAlign w:val="center"/>
          </w:tcPr>
          <w:p w:rsidR="00252D4F" w:rsidRPr="00F144ED" w:rsidRDefault="00252D4F" w:rsidP="00585ABA">
            <w:pPr>
              <w:autoSpaceDE w:val="0"/>
              <w:autoSpaceDN w:val="0"/>
              <w:adjustRightInd w:val="0"/>
              <w:spacing w:line="240" w:lineRule="exact"/>
              <w:jc w:val="center"/>
              <w:rPr>
                <w:sz w:val="24"/>
                <w:szCs w:val="24"/>
              </w:rPr>
            </w:pPr>
            <w:r w:rsidRPr="00F144ED">
              <w:rPr>
                <w:sz w:val="24"/>
                <w:szCs w:val="24"/>
              </w:rPr>
              <w:t>Зона рекреации</w:t>
            </w:r>
          </w:p>
        </w:tc>
        <w:tc>
          <w:tcPr>
            <w:tcW w:w="992" w:type="dxa"/>
            <w:tcBorders>
              <w:top w:val="nil"/>
              <w:left w:val="nil"/>
              <w:bottom w:val="nil"/>
              <w:right w:val="nil"/>
            </w:tcBorders>
            <w:tcMar>
              <w:left w:w="85" w:type="dxa"/>
              <w:right w:w="85" w:type="dxa"/>
            </w:tcMar>
            <w:vAlign w:val="center"/>
          </w:tcPr>
          <w:p w:rsidR="00252D4F" w:rsidRPr="00F144ED" w:rsidRDefault="00252D4F" w:rsidP="00585ABA">
            <w:pPr>
              <w:autoSpaceDE w:val="0"/>
              <w:autoSpaceDN w:val="0"/>
              <w:adjustRightInd w:val="0"/>
              <w:spacing w:line="240" w:lineRule="exact"/>
              <w:jc w:val="center"/>
              <w:rPr>
                <w:sz w:val="24"/>
                <w:szCs w:val="24"/>
              </w:rPr>
            </w:pPr>
            <w:r w:rsidRPr="00F144ED">
              <w:rPr>
                <w:sz w:val="24"/>
                <w:szCs w:val="24"/>
              </w:rPr>
              <w:t>0,3478</w:t>
            </w:r>
          </w:p>
        </w:tc>
        <w:tc>
          <w:tcPr>
            <w:tcW w:w="1134" w:type="dxa"/>
            <w:tcBorders>
              <w:top w:val="nil"/>
              <w:left w:val="nil"/>
              <w:bottom w:val="nil"/>
              <w:right w:val="nil"/>
            </w:tcBorders>
            <w:tcMar>
              <w:left w:w="85" w:type="dxa"/>
              <w:right w:w="85" w:type="dxa"/>
            </w:tcMar>
            <w:vAlign w:val="center"/>
          </w:tcPr>
          <w:p w:rsidR="00252D4F" w:rsidRPr="00F144ED" w:rsidRDefault="00252D4F" w:rsidP="00585ABA">
            <w:pPr>
              <w:autoSpaceDE w:val="0"/>
              <w:autoSpaceDN w:val="0"/>
              <w:adjustRightInd w:val="0"/>
              <w:spacing w:line="240" w:lineRule="exact"/>
              <w:jc w:val="center"/>
              <w:rPr>
                <w:sz w:val="24"/>
                <w:szCs w:val="24"/>
              </w:rPr>
            </w:pPr>
            <w:r w:rsidRPr="00F144ED">
              <w:rPr>
                <w:sz w:val="24"/>
                <w:szCs w:val="24"/>
              </w:rPr>
              <w:t>-</w:t>
            </w:r>
          </w:p>
        </w:tc>
        <w:tc>
          <w:tcPr>
            <w:tcW w:w="992" w:type="dxa"/>
            <w:tcBorders>
              <w:top w:val="nil"/>
              <w:left w:val="nil"/>
              <w:bottom w:val="nil"/>
              <w:right w:val="nil"/>
            </w:tcBorders>
            <w:tcMar>
              <w:left w:w="85" w:type="dxa"/>
              <w:right w:w="85" w:type="dxa"/>
            </w:tcMar>
            <w:vAlign w:val="center"/>
          </w:tcPr>
          <w:p w:rsidR="00252D4F" w:rsidRPr="00F144ED" w:rsidRDefault="00252D4F" w:rsidP="00585ABA">
            <w:pPr>
              <w:autoSpaceDE w:val="0"/>
              <w:autoSpaceDN w:val="0"/>
              <w:adjustRightInd w:val="0"/>
              <w:spacing w:line="240" w:lineRule="exact"/>
              <w:jc w:val="center"/>
              <w:rPr>
                <w:sz w:val="24"/>
                <w:szCs w:val="24"/>
              </w:rPr>
            </w:pPr>
            <w:r w:rsidRPr="00F144ED">
              <w:rPr>
                <w:sz w:val="24"/>
                <w:szCs w:val="24"/>
              </w:rPr>
              <w:t>-</w:t>
            </w:r>
          </w:p>
        </w:tc>
        <w:tc>
          <w:tcPr>
            <w:tcW w:w="1134" w:type="dxa"/>
            <w:tcBorders>
              <w:top w:val="nil"/>
              <w:left w:val="nil"/>
              <w:bottom w:val="nil"/>
              <w:right w:val="nil"/>
            </w:tcBorders>
            <w:tcMar>
              <w:left w:w="85" w:type="dxa"/>
              <w:right w:w="85" w:type="dxa"/>
            </w:tcMar>
            <w:vAlign w:val="center"/>
          </w:tcPr>
          <w:p w:rsidR="00252D4F" w:rsidRPr="00F144ED" w:rsidRDefault="00252D4F" w:rsidP="00585ABA">
            <w:pPr>
              <w:autoSpaceDE w:val="0"/>
              <w:autoSpaceDN w:val="0"/>
              <w:adjustRightInd w:val="0"/>
              <w:spacing w:line="240" w:lineRule="exact"/>
              <w:jc w:val="center"/>
              <w:rPr>
                <w:sz w:val="24"/>
                <w:szCs w:val="24"/>
              </w:rPr>
            </w:pPr>
            <w:r w:rsidRPr="00F144ED">
              <w:rPr>
                <w:sz w:val="24"/>
                <w:szCs w:val="24"/>
              </w:rPr>
              <w:t>50</w:t>
            </w:r>
          </w:p>
        </w:tc>
        <w:tc>
          <w:tcPr>
            <w:tcW w:w="1271" w:type="dxa"/>
            <w:tcBorders>
              <w:top w:val="nil"/>
              <w:left w:val="nil"/>
              <w:bottom w:val="nil"/>
              <w:right w:val="nil"/>
            </w:tcBorders>
            <w:tcMar>
              <w:left w:w="85" w:type="dxa"/>
              <w:right w:w="85" w:type="dxa"/>
            </w:tcMar>
            <w:vAlign w:val="center"/>
          </w:tcPr>
          <w:p w:rsidR="00252D4F"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985" w:type="dxa"/>
            <w:tcBorders>
              <w:top w:val="nil"/>
              <w:left w:val="nil"/>
              <w:bottom w:val="nil"/>
              <w:right w:val="nil"/>
            </w:tcBorders>
            <w:tcMar>
              <w:left w:w="85" w:type="dxa"/>
              <w:right w:w="85" w:type="dxa"/>
            </w:tcMar>
            <w:vAlign w:val="center"/>
          </w:tcPr>
          <w:p w:rsidR="00252D4F"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276" w:type="dxa"/>
            <w:tcBorders>
              <w:top w:val="nil"/>
              <w:left w:val="nil"/>
              <w:bottom w:val="nil"/>
              <w:right w:val="nil"/>
            </w:tcBorders>
            <w:tcMar>
              <w:left w:w="85" w:type="dxa"/>
              <w:right w:w="85" w:type="dxa"/>
            </w:tcMar>
            <w:vAlign w:val="center"/>
          </w:tcPr>
          <w:p w:rsidR="00252D4F"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417" w:type="dxa"/>
            <w:tcBorders>
              <w:top w:val="nil"/>
              <w:left w:val="nil"/>
              <w:bottom w:val="nil"/>
              <w:right w:val="nil"/>
            </w:tcBorders>
            <w:tcMar>
              <w:left w:w="85" w:type="dxa"/>
              <w:right w:w="85" w:type="dxa"/>
            </w:tcMar>
            <w:vAlign w:val="center"/>
          </w:tcPr>
          <w:p w:rsidR="00252D4F" w:rsidRPr="00F144ED" w:rsidRDefault="00D72839" w:rsidP="00585ABA">
            <w:pPr>
              <w:autoSpaceDE w:val="0"/>
              <w:autoSpaceDN w:val="0"/>
              <w:adjustRightInd w:val="0"/>
              <w:spacing w:line="240" w:lineRule="exact"/>
              <w:jc w:val="center"/>
              <w:rPr>
                <w:sz w:val="24"/>
                <w:szCs w:val="24"/>
              </w:rPr>
            </w:pPr>
            <w:r w:rsidRPr="00F144ED">
              <w:rPr>
                <w:sz w:val="24"/>
                <w:szCs w:val="24"/>
              </w:rPr>
              <w:t>-</w:t>
            </w:r>
          </w:p>
        </w:tc>
        <w:tc>
          <w:tcPr>
            <w:tcW w:w="1276" w:type="dxa"/>
            <w:tcBorders>
              <w:top w:val="nil"/>
              <w:left w:val="nil"/>
              <w:bottom w:val="nil"/>
              <w:right w:val="nil"/>
            </w:tcBorders>
            <w:tcMar>
              <w:left w:w="85" w:type="dxa"/>
              <w:right w:w="85" w:type="dxa"/>
            </w:tcMar>
            <w:vAlign w:val="center"/>
          </w:tcPr>
          <w:p w:rsidR="00252D4F" w:rsidRPr="00F144ED" w:rsidRDefault="00D72839" w:rsidP="00585ABA">
            <w:pPr>
              <w:autoSpaceDE w:val="0"/>
              <w:autoSpaceDN w:val="0"/>
              <w:adjustRightInd w:val="0"/>
              <w:spacing w:line="240" w:lineRule="exact"/>
              <w:jc w:val="center"/>
              <w:rPr>
                <w:sz w:val="24"/>
                <w:szCs w:val="24"/>
              </w:rPr>
            </w:pPr>
            <w:r w:rsidRPr="00F144ED">
              <w:rPr>
                <w:sz w:val="24"/>
                <w:szCs w:val="24"/>
              </w:rPr>
              <w:t>-</w:t>
            </w:r>
          </w:p>
        </w:tc>
      </w:tr>
    </w:tbl>
    <w:p w:rsidR="00995548" w:rsidRDefault="00995548" w:rsidP="00995548">
      <w:pPr>
        <w:rPr>
          <w:lang w:eastAsia="en-US"/>
        </w:rPr>
      </w:pPr>
    </w:p>
    <w:p w:rsidR="00060569" w:rsidRPr="00995548" w:rsidRDefault="00060569" w:rsidP="00995548">
      <w:pPr>
        <w:rPr>
          <w:lang w:eastAsia="en-US"/>
        </w:rPr>
        <w:sectPr w:rsidR="00060569" w:rsidRPr="00995548" w:rsidSect="00585ABA">
          <w:footnotePr>
            <w:numRestart w:val="eachPage"/>
          </w:footnotePr>
          <w:pgSz w:w="16839" w:h="11907" w:orient="landscape" w:code="9"/>
          <w:pgMar w:top="567" w:right="1134" w:bottom="1701" w:left="1134" w:header="709" w:footer="709" w:gutter="0"/>
          <w:pgNumType w:start="36"/>
          <w:cols w:space="708"/>
          <w:titlePg/>
          <w:docGrid w:linePitch="381"/>
        </w:sectPr>
      </w:pPr>
    </w:p>
    <w:p w:rsidR="00606AAC" w:rsidRPr="004B63FF" w:rsidRDefault="00E94262" w:rsidP="004B63FF">
      <w:pPr>
        <w:pStyle w:val="a"/>
        <w:keepNext/>
        <w:widowControl w:val="0"/>
        <w:numPr>
          <w:ilvl w:val="0"/>
          <w:numId w:val="0"/>
        </w:numPr>
        <w:tabs>
          <w:tab w:val="left" w:pos="0"/>
        </w:tabs>
        <w:spacing w:after="0"/>
        <w:jc w:val="center"/>
        <w:outlineLvl w:val="0"/>
        <w:rPr>
          <w:rFonts w:ascii="Times New Roman" w:hAnsi="Times New Roman"/>
          <w:b/>
          <w:sz w:val="28"/>
        </w:rPr>
      </w:pPr>
      <w:r w:rsidRPr="004B63FF">
        <w:rPr>
          <w:rFonts w:ascii="Times New Roman" w:hAnsi="Times New Roman"/>
          <w:b/>
          <w:sz w:val="28"/>
          <w:lang w:val="en-US"/>
        </w:rPr>
        <w:lastRenderedPageBreak/>
        <w:t>II</w:t>
      </w:r>
      <w:r w:rsidRPr="004B63FF">
        <w:rPr>
          <w:rFonts w:ascii="Times New Roman" w:hAnsi="Times New Roman"/>
          <w:b/>
          <w:sz w:val="28"/>
        </w:rPr>
        <w:t xml:space="preserve">. </w:t>
      </w:r>
      <w:r w:rsidR="00606AAC" w:rsidRPr="004B63FF">
        <w:rPr>
          <w:rFonts w:ascii="Times New Roman" w:hAnsi="Times New Roman"/>
          <w:b/>
          <w:sz w:val="28"/>
        </w:rPr>
        <w:t>П</w:t>
      </w:r>
      <w:r w:rsidRPr="004B63FF">
        <w:rPr>
          <w:rFonts w:ascii="Times New Roman" w:hAnsi="Times New Roman"/>
          <w:b/>
          <w:sz w:val="28"/>
        </w:rPr>
        <w:t xml:space="preserve">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w:t>
      </w:r>
      <w:r w:rsidR="004B63FF">
        <w:rPr>
          <w:rFonts w:ascii="Times New Roman" w:hAnsi="Times New Roman"/>
          <w:b/>
          <w:sz w:val="28"/>
        </w:rPr>
        <w:br/>
      </w:r>
      <w:r w:rsidRPr="004B63FF">
        <w:rPr>
          <w:rFonts w:ascii="Times New Roman" w:hAnsi="Times New Roman"/>
          <w:b/>
          <w:sz w:val="28"/>
        </w:rPr>
        <w:t>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606AAC" w:rsidRPr="00642CBE" w:rsidRDefault="00606AAC" w:rsidP="00606AAC">
      <w:pPr>
        <w:ind w:firstLine="720"/>
        <w:contextualSpacing/>
        <w:rPr>
          <w:sz w:val="28"/>
          <w:szCs w:val="28"/>
        </w:rPr>
      </w:pPr>
    </w:p>
    <w:p w:rsidR="00606AAC" w:rsidRPr="00642CBE" w:rsidRDefault="00606AAC" w:rsidP="00E94262">
      <w:pPr>
        <w:ind w:firstLine="720"/>
        <w:contextualSpacing/>
        <w:jc w:val="both"/>
        <w:rPr>
          <w:sz w:val="28"/>
          <w:szCs w:val="28"/>
        </w:rPr>
      </w:pPr>
      <w:r w:rsidRPr="00642CBE">
        <w:rPr>
          <w:sz w:val="28"/>
          <w:szCs w:val="28"/>
        </w:rPr>
        <w:t>В настоящем проекте внесени</w:t>
      </w:r>
      <w:r w:rsidR="00E210AA">
        <w:rPr>
          <w:sz w:val="28"/>
          <w:szCs w:val="28"/>
        </w:rPr>
        <w:t>я</w:t>
      </w:r>
      <w:r w:rsidRPr="00642CBE">
        <w:rPr>
          <w:sz w:val="28"/>
          <w:szCs w:val="28"/>
        </w:rPr>
        <w:t xml:space="preserve"> изменений в проект планировки района </w:t>
      </w:r>
      <w:r w:rsidR="00642CBE">
        <w:rPr>
          <w:sz w:val="28"/>
          <w:szCs w:val="28"/>
        </w:rPr>
        <w:t>"</w:t>
      </w:r>
      <w:r w:rsidRPr="00642CBE">
        <w:rPr>
          <w:sz w:val="28"/>
          <w:szCs w:val="28"/>
        </w:rPr>
        <w:t>Майская горка</w:t>
      </w:r>
      <w:r w:rsidR="00642CBE">
        <w:rPr>
          <w:sz w:val="28"/>
          <w:szCs w:val="28"/>
        </w:rPr>
        <w:t>"</w:t>
      </w:r>
      <w:r w:rsidRPr="00642CBE">
        <w:rPr>
          <w:sz w:val="28"/>
          <w:szCs w:val="28"/>
        </w:rPr>
        <w:t xml:space="preserve"> предлагается развитие территории проектирования </w:t>
      </w:r>
      <w:r w:rsidR="00312219">
        <w:rPr>
          <w:sz w:val="28"/>
          <w:szCs w:val="28"/>
        </w:rPr>
        <w:br/>
      </w:r>
      <w:r w:rsidRPr="00642CBE">
        <w:rPr>
          <w:sz w:val="28"/>
          <w:szCs w:val="28"/>
        </w:rPr>
        <w:t>по следующим направлениям:</w:t>
      </w:r>
    </w:p>
    <w:p w:rsidR="00606AAC" w:rsidRPr="00642CBE" w:rsidRDefault="00606AAC" w:rsidP="00E94262">
      <w:pPr>
        <w:ind w:firstLine="720"/>
        <w:contextualSpacing/>
        <w:jc w:val="both"/>
        <w:rPr>
          <w:sz w:val="28"/>
          <w:szCs w:val="28"/>
        </w:rPr>
      </w:pPr>
      <w:r w:rsidRPr="00642CBE">
        <w:rPr>
          <w:sz w:val="28"/>
          <w:szCs w:val="28"/>
        </w:rPr>
        <w:t>жилищная сфера;</w:t>
      </w:r>
    </w:p>
    <w:p w:rsidR="00606AAC" w:rsidRPr="00642CBE" w:rsidRDefault="00606AAC" w:rsidP="00E94262">
      <w:pPr>
        <w:ind w:firstLine="720"/>
        <w:contextualSpacing/>
        <w:jc w:val="both"/>
        <w:rPr>
          <w:sz w:val="28"/>
          <w:szCs w:val="28"/>
        </w:rPr>
      </w:pPr>
      <w:r w:rsidRPr="00642CBE">
        <w:rPr>
          <w:sz w:val="28"/>
          <w:szCs w:val="28"/>
        </w:rPr>
        <w:t>благоустройство жилой многоквартирной застройки;</w:t>
      </w:r>
    </w:p>
    <w:p w:rsidR="00606AAC" w:rsidRPr="00642CBE" w:rsidRDefault="00606AAC" w:rsidP="00E94262">
      <w:pPr>
        <w:ind w:firstLine="720"/>
        <w:contextualSpacing/>
        <w:jc w:val="both"/>
        <w:rPr>
          <w:sz w:val="28"/>
          <w:szCs w:val="28"/>
        </w:rPr>
      </w:pPr>
      <w:r w:rsidRPr="00642CBE">
        <w:rPr>
          <w:sz w:val="28"/>
          <w:szCs w:val="28"/>
        </w:rPr>
        <w:t>размещение многофункциональных учебно-лабораторных зданий, объектов спортивной инфраструктуры, культурно-досуговых пространств и общежитий в целях реализации проекта по созданию инновационной образовательной среды (кампуса) на базе Северного (Арктического) федерального университета имени М.В. Ломоносова;</w:t>
      </w:r>
    </w:p>
    <w:p w:rsidR="00606AAC" w:rsidRPr="00642CBE" w:rsidRDefault="00606AAC" w:rsidP="00E94262">
      <w:pPr>
        <w:ind w:firstLine="720"/>
        <w:contextualSpacing/>
        <w:jc w:val="both"/>
        <w:rPr>
          <w:sz w:val="28"/>
          <w:szCs w:val="28"/>
        </w:rPr>
      </w:pPr>
      <w:r w:rsidRPr="00642CBE">
        <w:rPr>
          <w:sz w:val="28"/>
          <w:szCs w:val="28"/>
        </w:rPr>
        <w:t>развитие внутриквартальных проездов и системы пешеходных связей;</w:t>
      </w:r>
    </w:p>
    <w:p w:rsidR="00606AAC" w:rsidRPr="00642CBE" w:rsidRDefault="00606AAC" w:rsidP="00E94262">
      <w:pPr>
        <w:ind w:firstLine="720"/>
        <w:contextualSpacing/>
        <w:jc w:val="both"/>
        <w:rPr>
          <w:sz w:val="28"/>
          <w:szCs w:val="28"/>
        </w:rPr>
      </w:pPr>
      <w:r w:rsidRPr="00642CBE">
        <w:rPr>
          <w:sz w:val="28"/>
          <w:szCs w:val="28"/>
        </w:rPr>
        <w:t>инженерная, транспортная, коммунальная инфраструктура.</w:t>
      </w:r>
    </w:p>
    <w:p w:rsidR="00606AAC" w:rsidRPr="00642CBE" w:rsidRDefault="00606AAC" w:rsidP="00E94262">
      <w:pPr>
        <w:pStyle w:val="2a"/>
        <w:shd w:val="clear" w:color="auto" w:fill="auto"/>
        <w:spacing w:before="0" w:line="240" w:lineRule="auto"/>
        <w:ind w:firstLine="720"/>
        <w:jc w:val="both"/>
        <w:rPr>
          <w:b w:val="0"/>
          <w:sz w:val="28"/>
        </w:rPr>
      </w:pPr>
      <w:r w:rsidRPr="00642CBE">
        <w:rPr>
          <w:b w:val="0"/>
          <w:sz w:val="28"/>
        </w:rPr>
        <w:t>Очередность планируемого развития территории в данном проекте внесени</w:t>
      </w:r>
      <w:r w:rsidR="00E210AA">
        <w:rPr>
          <w:b w:val="0"/>
          <w:sz w:val="28"/>
        </w:rPr>
        <w:t>я</w:t>
      </w:r>
      <w:r w:rsidRPr="00642CBE">
        <w:rPr>
          <w:b w:val="0"/>
          <w:sz w:val="28"/>
        </w:rPr>
        <w:t xml:space="preserve"> изменений в проект планировки района </w:t>
      </w:r>
      <w:r w:rsidR="00642CBE">
        <w:rPr>
          <w:b w:val="0"/>
          <w:sz w:val="28"/>
        </w:rPr>
        <w:t>"</w:t>
      </w:r>
      <w:r w:rsidRPr="00642CBE">
        <w:rPr>
          <w:b w:val="0"/>
          <w:sz w:val="28"/>
        </w:rPr>
        <w:t>Майская горка</w:t>
      </w:r>
      <w:r w:rsidR="00642CBE">
        <w:rPr>
          <w:b w:val="0"/>
          <w:sz w:val="28"/>
        </w:rPr>
        <w:t>"</w:t>
      </w:r>
      <w:r w:rsidRPr="00642CBE">
        <w:rPr>
          <w:b w:val="0"/>
          <w:sz w:val="28"/>
        </w:rPr>
        <w:t xml:space="preserve"> принята по решению </w:t>
      </w:r>
      <w:r w:rsidR="00E210AA">
        <w:rPr>
          <w:b w:val="0"/>
          <w:sz w:val="28"/>
        </w:rPr>
        <w:t>т</w:t>
      </w:r>
      <w:r w:rsidRPr="00642CBE">
        <w:rPr>
          <w:b w:val="0"/>
          <w:sz w:val="28"/>
        </w:rPr>
        <w:t>ехнического заказчика:</w:t>
      </w:r>
    </w:p>
    <w:p w:rsidR="00606AAC" w:rsidRPr="00642CBE" w:rsidRDefault="00606AAC" w:rsidP="00E94262">
      <w:pPr>
        <w:pStyle w:val="2a"/>
        <w:shd w:val="clear" w:color="auto" w:fill="auto"/>
        <w:spacing w:before="0" w:line="240" w:lineRule="auto"/>
        <w:ind w:firstLine="720"/>
        <w:jc w:val="both"/>
        <w:rPr>
          <w:b w:val="0"/>
          <w:sz w:val="28"/>
        </w:rPr>
      </w:pPr>
      <w:r w:rsidRPr="00642CBE">
        <w:rPr>
          <w:b w:val="0"/>
          <w:sz w:val="28"/>
        </w:rPr>
        <w:t>I очередь строительства – 2022</w:t>
      </w:r>
      <w:r w:rsidR="004B63FF">
        <w:rPr>
          <w:b w:val="0"/>
          <w:sz w:val="28"/>
        </w:rPr>
        <w:t xml:space="preserve"> </w:t>
      </w:r>
      <w:r w:rsidRPr="00642CBE">
        <w:rPr>
          <w:b w:val="0"/>
          <w:sz w:val="28"/>
        </w:rPr>
        <w:t>-</w:t>
      </w:r>
      <w:r w:rsidR="004B63FF">
        <w:rPr>
          <w:b w:val="0"/>
          <w:sz w:val="28"/>
        </w:rPr>
        <w:t xml:space="preserve"> </w:t>
      </w:r>
      <w:r w:rsidRPr="00642CBE">
        <w:rPr>
          <w:b w:val="0"/>
          <w:sz w:val="28"/>
        </w:rPr>
        <w:t>2030 год;</w:t>
      </w:r>
    </w:p>
    <w:p w:rsidR="00606AAC" w:rsidRPr="00642CBE" w:rsidRDefault="00606AAC" w:rsidP="00E94262">
      <w:pPr>
        <w:pStyle w:val="2a"/>
        <w:shd w:val="clear" w:color="auto" w:fill="auto"/>
        <w:spacing w:before="0" w:line="240" w:lineRule="auto"/>
        <w:ind w:firstLine="720"/>
        <w:jc w:val="both"/>
        <w:rPr>
          <w:b w:val="0"/>
          <w:sz w:val="28"/>
        </w:rPr>
      </w:pPr>
      <w:r w:rsidRPr="00642CBE">
        <w:rPr>
          <w:b w:val="0"/>
          <w:sz w:val="28"/>
        </w:rPr>
        <w:t>расчетный срок строительства – 2040 год.</w:t>
      </w:r>
    </w:p>
    <w:p w:rsidR="00606AAC" w:rsidRPr="00642CBE" w:rsidRDefault="00606AAC" w:rsidP="00E94262">
      <w:pPr>
        <w:ind w:firstLine="720"/>
        <w:contextualSpacing/>
        <w:jc w:val="both"/>
        <w:rPr>
          <w:sz w:val="28"/>
          <w:szCs w:val="28"/>
        </w:rPr>
      </w:pPr>
      <w:r w:rsidRPr="00642CBE">
        <w:rPr>
          <w:sz w:val="28"/>
          <w:szCs w:val="28"/>
        </w:rPr>
        <w:t xml:space="preserve">Первая очередь включает в себя: </w:t>
      </w:r>
    </w:p>
    <w:p w:rsidR="00606AAC" w:rsidRPr="00642CBE" w:rsidRDefault="00606AAC" w:rsidP="00E94262">
      <w:pPr>
        <w:ind w:firstLine="720"/>
        <w:jc w:val="both"/>
        <w:rPr>
          <w:sz w:val="28"/>
          <w:szCs w:val="28"/>
        </w:rPr>
      </w:pPr>
      <w:r w:rsidRPr="00642CBE">
        <w:rPr>
          <w:sz w:val="28"/>
          <w:szCs w:val="28"/>
        </w:rPr>
        <w:t xml:space="preserve">размещение комплекса многоэтажных многоквартирных жилых домов </w:t>
      </w:r>
      <w:r w:rsidR="00312219">
        <w:rPr>
          <w:sz w:val="28"/>
          <w:szCs w:val="28"/>
        </w:rPr>
        <w:br/>
      </w:r>
      <w:r w:rsidRPr="00642CBE">
        <w:rPr>
          <w:sz w:val="28"/>
          <w:szCs w:val="28"/>
        </w:rPr>
        <w:t xml:space="preserve">в границах земельного участка с кадастровым номером 29:22:050407:20; </w:t>
      </w:r>
    </w:p>
    <w:p w:rsidR="00606AAC" w:rsidRPr="00642CBE" w:rsidRDefault="00606AAC" w:rsidP="00E94262">
      <w:pPr>
        <w:pStyle w:val="2a"/>
        <w:widowControl/>
        <w:shd w:val="clear" w:color="auto" w:fill="auto"/>
        <w:spacing w:before="0" w:line="240" w:lineRule="auto"/>
        <w:ind w:firstLine="720"/>
        <w:jc w:val="both"/>
        <w:rPr>
          <w:b w:val="0"/>
          <w:sz w:val="28"/>
        </w:rPr>
      </w:pPr>
      <w:r w:rsidRPr="00642CBE">
        <w:rPr>
          <w:b w:val="0"/>
          <w:sz w:val="28"/>
        </w:rPr>
        <w:t xml:space="preserve">размещение многофункциональных учебно-лабораторных зданий, объектов спортивной инфраструктуры, культурно-досуговых пространств и общежитий в целях реализации проекта по созданию инновационной образовательной среды (кампуса) на базе Северного (Арктического) федерального университета имени М.В. Ломоносова на земельных участках </w:t>
      </w:r>
      <w:r w:rsidR="00312219">
        <w:rPr>
          <w:b w:val="0"/>
          <w:sz w:val="28"/>
        </w:rPr>
        <w:br/>
      </w:r>
      <w:r w:rsidRPr="00642CBE">
        <w:rPr>
          <w:b w:val="0"/>
          <w:sz w:val="28"/>
        </w:rPr>
        <w:t>с кадастровым</w:t>
      </w:r>
      <w:r w:rsidR="00E210AA">
        <w:rPr>
          <w:b w:val="0"/>
          <w:sz w:val="28"/>
        </w:rPr>
        <w:t>и</w:t>
      </w:r>
      <w:r w:rsidRPr="00642CBE">
        <w:rPr>
          <w:b w:val="0"/>
          <w:sz w:val="28"/>
        </w:rPr>
        <w:t xml:space="preserve"> номер</w:t>
      </w:r>
      <w:r w:rsidR="00E210AA">
        <w:rPr>
          <w:b w:val="0"/>
          <w:sz w:val="28"/>
        </w:rPr>
        <w:t>а</w:t>
      </w:r>
      <w:r w:rsidRPr="00642CBE">
        <w:rPr>
          <w:b w:val="0"/>
          <w:sz w:val="28"/>
        </w:rPr>
        <w:t>м</w:t>
      </w:r>
      <w:r w:rsidR="00E210AA">
        <w:rPr>
          <w:b w:val="0"/>
          <w:sz w:val="28"/>
        </w:rPr>
        <w:t>и</w:t>
      </w:r>
      <w:r w:rsidRPr="00642CBE">
        <w:rPr>
          <w:b w:val="0"/>
          <w:sz w:val="28"/>
        </w:rPr>
        <w:t xml:space="preserve"> 29:22:050407:1277, 29:22:050407:1276, 29:22:050407:1274, 29:22:050407:7, 29:22:050407:18;</w:t>
      </w:r>
    </w:p>
    <w:p w:rsidR="00606AAC" w:rsidRPr="00642CBE" w:rsidRDefault="00606AAC" w:rsidP="00E94262">
      <w:pPr>
        <w:pStyle w:val="2a"/>
        <w:shd w:val="clear" w:color="auto" w:fill="auto"/>
        <w:spacing w:before="0" w:line="240" w:lineRule="auto"/>
        <w:ind w:firstLine="720"/>
        <w:jc w:val="both"/>
        <w:rPr>
          <w:b w:val="0"/>
          <w:sz w:val="28"/>
        </w:rPr>
      </w:pPr>
      <w:r w:rsidRPr="00642CBE">
        <w:rPr>
          <w:b w:val="0"/>
          <w:sz w:val="28"/>
        </w:rPr>
        <w:t xml:space="preserve">определение параметров функциональных зон и объектов жилищного строительства и социального обслуживания населения; </w:t>
      </w:r>
    </w:p>
    <w:p w:rsidR="00606AAC" w:rsidRPr="00642CBE" w:rsidRDefault="00606AAC" w:rsidP="00E94262">
      <w:pPr>
        <w:pStyle w:val="2a"/>
        <w:shd w:val="clear" w:color="auto" w:fill="auto"/>
        <w:spacing w:before="0" w:line="240" w:lineRule="auto"/>
        <w:ind w:firstLine="720"/>
        <w:jc w:val="both"/>
        <w:rPr>
          <w:b w:val="0"/>
          <w:sz w:val="28"/>
        </w:rPr>
      </w:pPr>
      <w:r w:rsidRPr="00642CBE">
        <w:rPr>
          <w:b w:val="0"/>
          <w:sz w:val="28"/>
        </w:rPr>
        <w:t>обеспечение устойчивого развития территории, выделение элементов планировочной структуры, установление границ земельных участков, предназначенных для строительства и размещения объектов.</w:t>
      </w:r>
    </w:p>
    <w:p w:rsidR="00606AAC" w:rsidRPr="00642CBE" w:rsidRDefault="00606AAC" w:rsidP="00E94262">
      <w:pPr>
        <w:pStyle w:val="2a"/>
        <w:shd w:val="clear" w:color="auto" w:fill="auto"/>
        <w:spacing w:before="0" w:line="240" w:lineRule="auto"/>
        <w:ind w:firstLine="720"/>
        <w:jc w:val="both"/>
        <w:rPr>
          <w:b w:val="0"/>
          <w:sz w:val="28"/>
        </w:rPr>
      </w:pPr>
      <w:r w:rsidRPr="00642CBE">
        <w:rPr>
          <w:b w:val="0"/>
          <w:sz w:val="28"/>
        </w:rPr>
        <w:lastRenderedPageBreak/>
        <w:t>На расчетный период предусмотрено строительство объектов дорожного сервиса, магазинов, иных сооружений.</w:t>
      </w:r>
    </w:p>
    <w:p w:rsidR="00606AAC" w:rsidRPr="00642CBE" w:rsidRDefault="00606AAC" w:rsidP="00E94262">
      <w:pPr>
        <w:pStyle w:val="2a"/>
        <w:shd w:val="clear" w:color="auto" w:fill="auto"/>
        <w:spacing w:before="0" w:line="240" w:lineRule="auto"/>
        <w:ind w:firstLine="720"/>
        <w:jc w:val="both"/>
        <w:rPr>
          <w:b w:val="0"/>
          <w:sz w:val="28"/>
        </w:rPr>
      </w:pPr>
      <w:r w:rsidRPr="00642CBE">
        <w:rPr>
          <w:b w:val="0"/>
          <w:sz w:val="28"/>
        </w:rPr>
        <w:t xml:space="preserve">С учетом указанных направлений предлагается следующая очередность планируемого развития территории, а также этапы проектирования, строительства, реконструкции объектов капитального строительства, </w:t>
      </w:r>
      <w:r w:rsidR="00C915B3">
        <w:rPr>
          <w:b w:val="0"/>
          <w:sz w:val="28"/>
        </w:rPr>
        <w:t>представленная</w:t>
      </w:r>
      <w:r w:rsidRPr="00642CBE">
        <w:rPr>
          <w:b w:val="0"/>
          <w:sz w:val="28"/>
        </w:rPr>
        <w:t xml:space="preserve"> в </w:t>
      </w:r>
      <w:r w:rsidR="00C915B3">
        <w:rPr>
          <w:b w:val="0"/>
          <w:sz w:val="28"/>
        </w:rPr>
        <w:t>таблице 15</w:t>
      </w:r>
      <w:r w:rsidRPr="00642CBE">
        <w:rPr>
          <w:b w:val="0"/>
          <w:sz w:val="28"/>
        </w:rPr>
        <w:t>.</w:t>
      </w:r>
    </w:p>
    <w:p w:rsidR="00C915B3" w:rsidRPr="004B63FF" w:rsidRDefault="00C915B3" w:rsidP="00E94262">
      <w:pPr>
        <w:ind w:firstLine="720"/>
        <w:contextualSpacing/>
        <w:jc w:val="both"/>
        <w:rPr>
          <w:sz w:val="8"/>
          <w:szCs w:val="28"/>
        </w:rPr>
      </w:pPr>
    </w:p>
    <w:p w:rsidR="00606AAC" w:rsidRPr="00642CBE" w:rsidRDefault="00C915B3" w:rsidP="004B63FF">
      <w:pPr>
        <w:contextualSpacing/>
        <w:jc w:val="both"/>
        <w:rPr>
          <w:sz w:val="28"/>
          <w:szCs w:val="28"/>
        </w:rPr>
      </w:pPr>
      <w:r>
        <w:rPr>
          <w:sz w:val="28"/>
          <w:szCs w:val="28"/>
        </w:rPr>
        <w:t>Таблица 15</w:t>
      </w:r>
    </w:p>
    <w:tbl>
      <w:tblPr>
        <w:tblStyle w:val="afd"/>
        <w:tblW w:w="9639" w:type="dxa"/>
        <w:tblInd w:w="57" w:type="dxa"/>
        <w:tblLayout w:type="fixed"/>
        <w:tblCellMar>
          <w:left w:w="57" w:type="dxa"/>
          <w:right w:w="57" w:type="dxa"/>
        </w:tblCellMar>
        <w:tblLook w:val="04A0" w:firstRow="1" w:lastRow="0" w:firstColumn="1" w:lastColumn="0" w:noHBand="0" w:noVBand="1"/>
      </w:tblPr>
      <w:tblGrid>
        <w:gridCol w:w="1826"/>
        <w:gridCol w:w="17"/>
        <w:gridCol w:w="5387"/>
        <w:gridCol w:w="2409"/>
      </w:tblGrid>
      <w:tr w:rsidR="00606AAC" w:rsidRPr="00C915B3" w:rsidTr="003E169A">
        <w:trPr>
          <w:trHeight w:val="1418"/>
        </w:trPr>
        <w:tc>
          <w:tcPr>
            <w:tcW w:w="1826" w:type="dxa"/>
            <w:tcBorders>
              <w:left w:val="nil"/>
              <w:bottom w:val="single" w:sz="4" w:space="0" w:color="auto"/>
            </w:tcBorders>
            <w:vAlign w:val="center"/>
          </w:tcPr>
          <w:p w:rsidR="00606AAC" w:rsidRPr="00C915B3" w:rsidRDefault="00606AAC" w:rsidP="00606AAC">
            <w:pPr>
              <w:autoSpaceDE w:val="0"/>
              <w:autoSpaceDN w:val="0"/>
              <w:adjustRightInd w:val="0"/>
              <w:spacing w:before="120"/>
              <w:jc w:val="center"/>
              <w:rPr>
                <w:sz w:val="24"/>
                <w:szCs w:val="24"/>
              </w:rPr>
            </w:pPr>
            <w:r w:rsidRPr="00C915B3">
              <w:rPr>
                <w:sz w:val="24"/>
                <w:szCs w:val="24"/>
              </w:rPr>
              <w:t>Этапы</w:t>
            </w:r>
          </w:p>
          <w:p w:rsidR="00606AAC" w:rsidRPr="00C915B3" w:rsidRDefault="00606AAC" w:rsidP="00606AAC">
            <w:pPr>
              <w:autoSpaceDE w:val="0"/>
              <w:autoSpaceDN w:val="0"/>
              <w:adjustRightInd w:val="0"/>
              <w:jc w:val="center"/>
              <w:rPr>
                <w:sz w:val="24"/>
                <w:szCs w:val="24"/>
              </w:rPr>
            </w:pPr>
            <w:r w:rsidRPr="00C915B3">
              <w:rPr>
                <w:sz w:val="24"/>
                <w:szCs w:val="24"/>
              </w:rPr>
              <w:t>проектирования,</w:t>
            </w:r>
          </w:p>
          <w:p w:rsidR="00606AAC" w:rsidRPr="00C915B3" w:rsidRDefault="00606AAC" w:rsidP="00606AAC">
            <w:pPr>
              <w:autoSpaceDE w:val="0"/>
              <w:autoSpaceDN w:val="0"/>
              <w:adjustRightInd w:val="0"/>
              <w:jc w:val="center"/>
              <w:rPr>
                <w:sz w:val="24"/>
                <w:szCs w:val="24"/>
              </w:rPr>
            </w:pPr>
            <w:r w:rsidRPr="00C915B3">
              <w:rPr>
                <w:sz w:val="24"/>
                <w:szCs w:val="24"/>
              </w:rPr>
              <w:t>строительства,</w:t>
            </w:r>
          </w:p>
          <w:p w:rsidR="00606AAC" w:rsidRPr="00C915B3" w:rsidRDefault="00606AAC" w:rsidP="00606AAC">
            <w:pPr>
              <w:autoSpaceDE w:val="0"/>
              <w:autoSpaceDN w:val="0"/>
              <w:adjustRightInd w:val="0"/>
              <w:jc w:val="center"/>
              <w:rPr>
                <w:sz w:val="24"/>
                <w:szCs w:val="24"/>
              </w:rPr>
            </w:pPr>
            <w:r w:rsidRPr="00C915B3">
              <w:rPr>
                <w:sz w:val="24"/>
                <w:szCs w:val="24"/>
              </w:rPr>
              <w:t>реконструкции</w:t>
            </w:r>
          </w:p>
        </w:tc>
        <w:tc>
          <w:tcPr>
            <w:tcW w:w="5404" w:type="dxa"/>
            <w:gridSpan w:val="2"/>
            <w:tcBorders>
              <w:bottom w:val="single" w:sz="4" w:space="0" w:color="auto"/>
            </w:tcBorders>
            <w:vAlign w:val="center"/>
          </w:tcPr>
          <w:p w:rsidR="00606AAC" w:rsidRPr="00C915B3" w:rsidRDefault="00606AAC" w:rsidP="00606AAC">
            <w:pPr>
              <w:autoSpaceDE w:val="0"/>
              <w:autoSpaceDN w:val="0"/>
              <w:adjustRightInd w:val="0"/>
              <w:jc w:val="center"/>
              <w:rPr>
                <w:sz w:val="24"/>
                <w:szCs w:val="24"/>
              </w:rPr>
            </w:pPr>
            <w:r w:rsidRPr="00C915B3">
              <w:rPr>
                <w:sz w:val="24"/>
                <w:szCs w:val="24"/>
              </w:rPr>
              <w:t>Описание развития территории</w:t>
            </w:r>
          </w:p>
        </w:tc>
        <w:tc>
          <w:tcPr>
            <w:tcW w:w="2409" w:type="dxa"/>
            <w:tcBorders>
              <w:bottom w:val="single" w:sz="4" w:space="0" w:color="auto"/>
              <w:right w:val="nil"/>
            </w:tcBorders>
            <w:vAlign w:val="center"/>
          </w:tcPr>
          <w:p w:rsidR="00606AAC" w:rsidRPr="00C915B3" w:rsidRDefault="00606AAC" w:rsidP="00606AAC">
            <w:pPr>
              <w:autoSpaceDE w:val="0"/>
              <w:autoSpaceDN w:val="0"/>
              <w:adjustRightInd w:val="0"/>
              <w:jc w:val="center"/>
              <w:rPr>
                <w:sz w:val="24"/>
                <w:szCs w:val="24"/>
              </w:rPr>
            </w:pPr>
            <w:r w:rsidRPr="00C915B3">
              <w:rPr>
                <w:sz w:val="24"/>
                <w:szCs w:val="24"/>
              </w:rPr>
              <w:t>Примечание</w:t>
            </w:r>
          </w:p>
        </w:tc>
      </w:tr>
      <w:tr w:rsidR="00606AAC" w:rsidRPr="00C915B3" w:rsidTr="003E169A">
        <w:trPr>
          <w:trHeight w:val="510"/>
        </w:trPr>
        <w:tc>
          <w:tcPr>
            <w:tcW w:w="9639" w:type="dxa"/>
            <w:gridSpan w:val="4"/>
            <w:tcBorders>
              <w:top w:val="single" w:sz="4" w:space="0" w:color="auto"/>
              <w:left w:val="nil"/>
              <w:bottom w:val="nil"/>
              <w:right w:val="nil"/>
            </w:tcBorders>
            <w:vAlign w:val="center"/>
          </w:tcPr>
          <w:p w:rsidR="00606AAC" w:rsidRPr="00C915B3" w:rsidRDefault="00606AAC" w:rsidP="00606AAC">
            <w:pPr>
              <w:autoSpaceDE w:val="0"/>
              <w:autoSpaceDN w:val="0"/>
              <w:adjustRightInd w:val="0"/>
              <w:spacing w:before="120"/>
              <w:jc w:val="center"/>
              <w:rPr>
                <w:sz w:val="24"/>
                <w:szCs w:val="24"/>
              </w:rPr>
            </w:pPr>
            <w:r w:rsidRPr="00C915B3">
              <w:rPr>
                <w:sz w:val="24"/>
                <w:szCs w:val="24"/>
              </w:rPr>
              <w:t>I–я очередь развития – 2022-2030 год</w:t>
            </w:r>
          </w:p>
        </w:tc>
      </w:tr>
      <w:tr w:rsidR="00606AAC" w:rsidRPr="00C915B3" w:rsidTr="003E169A">
        <w:trPr>
          <w:trHeight w:val="20"/>
        </w:trPr>
        <w:tc>
          <w:tcPr>
            <w:tcW w:w="1843" w:type="dxa"/>
            <w:gridSpan w:val="2"/>
            <w:tcBorders>
              <w:top w:val="nil"/>
              <w:left w:val="nil"/>
              <w:bottom w:val="nil"/>
              <w:right w:val="nil"/>
            </w:tcBorders>
            <w:vAlign w:val="center"/>
          </w:tcPr>
          <w:p w:rsidR="00606AAC" w:rsidRPr="00C915B3" w:rsidRDefault="00606AAC" w:rsidP="00606AAC">
            <w:pPr>
              <w:autoSpaceDE w:val="0"/>
              <w:autoSpaceDN w:val="0"/>
              <w:adjustRightInd w:val="0"/>
              <w:jc w:val="center"/>
              <w:rPr>
                <w:sz w:val="24"/>
                <w:szCs w:val="24"/>
              </w:rPr>
            </w:pPr>
            <w:r w:rsidRPr="00C915B3">
              <w:rPr>
                <w:sz w:val="24"/>
                <w:szCs w:val="24"/>
              </w:rPr>
              <w:t>1 этап</w:t>
            </w:r>
          </w:p>
        </w:tc>
        <w:tc>
          <w:tcPr>
            <w:tcW w:w="5387" w:type="dxa"/>
            <w:tcBorders>
              <w:top w:val="nil"/>
              <w:left w:val="nil"/>
              <w:bottom w:val="nil"/>
              <w:right w:val="nil"/>
            </w:tcBorders>
            <w:vAlign w:val="center"/>
          </w:tcPr>
          <w:p w:rsidR="00606AAC" w:rsidRPr="00C915B3" w:rsidRDefault="00606AAC" w:rsidP="00606AAC">
            <w:pPr>
              <w:autoSpaceDE w:val="0"/>
              <w:autoSpaceDN w:val="0"/>
              <w:adjustRightInd w:val="0"/>
              <w:rPr>
                <w:sz w:val="24"/>
                <w:szCs w:val="24"/>
              </w:rPr>
            </w:pPr>
            <w:r w:rsidRPr="00C915B3">
              <w:rPr>
                <w:rFonts w:hint="eastAsia"/>
                <w:sz w:val="24"/>
                <w:szCs w:val="24"/>
              </w:rPr>
              <w:t>Проведение</w:t>
            </w:r>
            <w:r w:rsidRPr="00C915B3">
              <w:rPr>
                <w:sz w:val="24"/>
                <w:szCs w:val="24"/>
              </w:rPr>
              <w:t xml:space="preserve"> </w:t>
            </w:r>
            <w:r w:rsidRPr="00C915B3">
              <w:rPr>
                <w:rFonts w:hint="eastAsia"/>
                <w:sz w:val="24"/>
                <w:szCs w:val="24"/>
              </w:rPr>
              <w:t>кадастровых</w:t>
            </w:r>
            <w:r w:rsidRPr="00C915B3">
              <w:rPr>
                <w:sz w:val="24"/>
                <w:szCs w:val="24"/>
              </w:rPr>
              <w:t xml:space="preserve"> </w:t>
            </w:r>
            <w:r w:rsidRPr="00C915B3">
              <w:rPr>
                <w:rFonts w:hint="eastAsia"/>
                <w:sz w:val="24"/>
                <w:szCs w:val="24"/>
              </w:rPr>
              <w:t>работ</w:t>
            </w:r>
          </w:p>
        </w:tc>
        <w:tc>
          <w:tcPr>
            <w:tcW w:w="2409" w:type="dxa"/>
            <w:tcBorders>
              <w:top w:val="nil"/>
              <w:left w:val="nil"/>
              <w:bottom w:val="nil"/>
              <w:right w:val="nil"/>
            </w:tcBorders>
          </w:tcPr>
          <w:p w:rsidR="00606AAC" w:rsidRPr="00C915B3" w:rsidRDefault="00606AAC" w:rsidP="00C915B3">
            <w:pPr>
              <w:autoSpaceDE w:val="0"/>
              <w:autoSpaceDN w:val="0"/>
              <w:adjustRightInd w:val="0"/>
              <w:jc w:val="center"/>
              <w:rPr>
                <w:sz w:val="24"/>
                <w:szCs w:val="24"/>
              </w:rPr>
            </w:pPr>
            <w:r w:rsidRPr="00C915B3">
              <w:rPr>
                <w:rFonts w:hint="eastAsia"/>
                <w:sz w:val="24"/>
                <w:szCs w:val="24"/>
              </w:rPr>
              <w:t>Формирование</w:t>
            </w:r>
            <w:r w:rsidRPr="00C915B3">
              <w:rPr>
                <w:sz w:val="24"/>
                <w:szCs w:val="24"/>
              </w:rPr>
              <w:t xml:space="preserve"> </w:t>
            </w:r>
            <w:r w:rsidRPr="00C915B3">
              <w:rPr>
                <w:rFonts w:hint="eastAsia"/>
                <w:sz w:val="24"/>
                <w:szCs w:val="24"/>
              </w:rPr>
              <w:t>земельных</w:t>
            </w:r>
            <w:r w:rsidRPr="00C915B3">
              <w:rPr>
                <w:sz w:val="24"/>
                <w:szCs w:val="24"/>
              </w:rPr>
              <w:t xml:space="preserve"> </w:t>
            </w:r>
            <w:r w:rsidRPr="00C915B3">
              <w:rPr>
                <w:rFonts w:hint="eastAsia"/>
                <w:sz w:val="24"/>
                <w:szCs w:val="24"/>
              </w:rPr>
              <w:t>участков</w:t>
            </w:r>
            <w:r w:rsidRPr="00C915B3">
              <w:rPr>
                <w:sz w:val="24"/>
                <w:szCs w:val="24"/>
              </w:rPr>
              <w:t xml:space="preserve"> </w:t>
            </w:r>
            <w:r w:rsidR="004B63FF">
              <w:rPr>
                <w:sz w:val="24"/>
                <w:szCs w:val="24"/>
              </w:rPr>
              <w:br/>
            </w:r>
            <w:r w:rsidRPr="00C915B3">
              <w:rPr>
                <w:rFonts w:hint="eastAsia"/>
                <w:sz w:val="24"/>
                <w:szCs w:val="24"/>
              </w:rPr>
              <w:t>с</w:t>
            </w:r>
            <w:r w:rsidRPr="00C915B3">
              <w:rPr>
                <w:sz w:val="24"/>
                <w:szCs w:val="24"/>
              </w:rPr>
              <w:t xml:space="preserve"> </w:t>
            </w:r>
            <w:r w:rsidRPr="00C915B3">
              <w:rPr>
                <w:rFonts w:hint="eastAsia"/>
                <w:sz w:val="24"/>
                <w:szCs w:val="24"/>
              </w:rPr>
              <w:t>постановкой</w:t>
            </w:r>
            <w:r w:rsidRPr="00C915B3">
              <w:rPr>
                <w:sz w:val="24"/>
                <w:szCs w:val="24"/>
              </w:rPr>
              <w:t xml:space="preserve"> </w:t>
            </w:r>
            <w:r w:rsidRPr="00C915B3">
              <w:rPr>
                <w:rFonts w:hint="eastAsia"/>
                <w:sz w:val="24"/>
                <w:szCs w:val="24"/>
              </w:rPr>
              <w:t>их</w:t>
            </w:r>
            <w:r w:rsidRPr="00C915B3">
              <w:rPr>
                <w:sz w:val="24"/>
                <w:szCs w:val="24"/>
              </w:rPr>
              <w:t xml:space="preserve"> </w:t>
            </w:r>
            <w:r w:rsidR="004B63FF">
              <w:rPr>
                <w:sz w:val="24"/>
                <w:szCs w:val="24"/>
              </w:rPr>
              <w:br/>
            </w:r>
            <w:r w:rsidRPr="00C915B3">
              <w:rPr>
                <w:rFonts w:hint="eastAsia"/>
                <w:sz w:val="24"/>
                <w:szCs w:val="24"/>
              </w:rPr>
              <w:t>на</w:t>
            </w:r>
            <w:r w:rsidRPr="00C915B3">
              <w:rPr>
                <w:sz w:val="24"/>
                <w:szCs w:val="24"/>
              </w:rPr>
              <w:t xml:space="preserve"> </w:t>
            </w:r>
            <w:r w:rsidRPr="00C915B3">
              <w:rPr>
                <w:rFonts w:hint="eastAsia"/>
                <w:sz w:val="24"/>
                <w:szCs w:val="24"/>
              </w:rPr>
              <w:t>государственный</w:t>
            </w:r>
            <w:r w:rsidRPr="00C915B3">
              <w:rPr>
                <w:sz w:val="24"/>
                <w:szCs w:val="24"/>
              </w:rPr>
              <w:t xml:space="preserve"> </w:t>
            </w:r>
            <w:r w:rsidRPr="00C915B3">
              <w:rPr>
                <w:rFonts w:hint="eastAsia"/>
                <w:sz w:val="24"/>
                <w:szCs w:val="24"/>
              </w:rPr>
              <w:t>кадастровый</w:t>
            </w:r>
            <w:r w:rsidRPr="00C915B3">
              <w:rPr>
                <w:sz w:val="24"/>
                <w:szCs w:val="24"/>
              </w:rPr>
              <w:t xml:space="preserve"> </w:t>
            </w:r>
            <w:r w:rsidRPr="00C915B3">
              <w:rPr>
                <w:rFonts w:hint="eastAsia"/>
                <w:sz w:val="24"/>
                <w:szCs w:val="24"/>
              </w:rPr>
              <w:t>учет</w:t>
            </w:r>
            <w:r w:rsidRPr="00C915B3">
              <w:rPr>
                <w:sz w:val="24"/>
                <w:szCs w:val="24"/>
              </w:rPr>
              <w:t xml:space="preserve"> </w:t>
            </w:r>
            <w:r w:rsidR="00C915B3">
              <w:rPr>
                <w:sz w:val="24"/>
                <w:szCs w:val="24"/>
              </w:rPr>
              <w:t>-</w:t>
            </w:r>
            <w:r w:rsidRPr="00C915B3">
              <w:rPr>
                <w:sz w:val="24"/>
                <w:szCs w:val="24"/>
              </w:rPr>
              <w:t>202</w:t>
            </w:r>
            <w:r w:rsidR="00C915B3">
              <w:rPr>
                <w:sz w:val="24"/>
                <w:szCs w:val="24"/>
              </w:rPr>
              <w:t>3</w:t>
            </w:r>
            <w:r w:rsidRPr="00C915B3">
              <w:rPr>
                <w:sz w:val="24"/>
                <w:szCs w:val="24"/>
              </w:rPr>
              <w:t xml:space="preserve"> г</w:t>
            </w:r>
            <w:r w:rsidR="00C915B3">
              <w:rPr>
                <w:sz w:val="24"/>
                <w:szCs w:val="24"/>
              </w:rPr>
              <w:t>од</w:t>
            </w:r>
          </w:p>
        </w:tc>
      </w:tr>
      <w:tr w:rsidR="00606AAC" w:rsidRPr="00C915B3" w:rsidTr="003E169A">
        <w:trPr>
          <w:trHeight w:val="1120"/>
        </w:trPr>
        <w:tc>
          <w:tcPr>
            <w:tcW w:w="1843" w:type="dxa"/>
            <w:gridSpan w:val="2"/>
            <w:tcBorders>
              <w:top w:val="nil"/>
              <w:left w:val="nil"/>
              <w:bottom w:val="nil"/>
              <w:right w:val="nil"/>
            </w:tcBorders>
            <w:vAlign w:val="center"/>
          </w:tcPr>
          <w:p w:rsidR="00606AAC" w:rsidRPr="00C915B3" w:rsidRDefault="00606AAC" w:rsidP="00606AAC">
            <w:pPr>
              <w:jc w:val="center"/>
              <w:rPr>
                <w:sz w:val="24"/>
                <w:szCs w:val="24"/>
              </w:rPr>
            </w:pPr>
            <w:r w:rsidRPr="00C915B3">
              <w:rPr>
                <w:sz w:val="24"/>
                <w:szCs w:val="24"/>
              </w:rPr>
              <w:t>2 этап</w:t>
            </w:r>
          </w:p>
        </w:tc>
        <w:tc>
          <w:tcPr>
            <w:tcW w:w="5387" w:type="dxa"/>
            <w:tcBorders>
              <w:top w:val="nil"/>
              <w:left w:val="nil"/>
              <w:bottom w:val="nil"/>
              <w:right w:val="nil"/>
            </w:tcBorders>
            <w:vAlign w:val="center"/>
          </w:tcPr>
          <w:p w:rsidR="00606AAC" w:rsidRPr="00C915B3" w:rsidRDefault="00606AAC" w:rsidP="00606AAC">
            <w:pPr>
              <w:autoSpaceDE w:val="0"/>
              <w:autoSpaceDN w:val="0"/>
              <w:adjustRightInd w:val="0"/>
              <w:rPr>
                <w:sz w:val="24"/>
                <w:szCs w:val="24"/>
              </w:rPr>
            </w:pPr>
            <w:r w:rsidRPr="00C915B3">
              <w:rPr>
                <w:sz w:val="24"/>
                <w:szCs w:val="24"/>
              </w:rPr>
              <w:t>Получение исходно - разрешительной документации по сформированным земельным участкам под предлагаемую проектом застройку</w:t>
            </w:r>
          </w:p>
        </w:tc>
        <w:tc>
          <w:tcPr>
            <w:tcW w:w="2409" w:type="dxa"/>
            <w:tcBorders>
              <w:top w:val="nil"/>
              <w:left w:val="nil"/>
              <w:bottom w:val="nil"/>
              <w:right w:val="nil"/>
            </w:tcBorders>
          </w:tcPr>
          <w:p w:rsidR="00606AAC" w:rsidRPr="00C915B3" w:rsidRDefault="00606AAC" w:rsidP="00C915B3">
            <w:pPr>
              <w:autoSpaceDE w:val="0"/>
              <w:autoSpaceDN w:val="0"/>
              <w:adjustRightInd w:val="0"/>
              <w:ind w:right="57"/>
              <w:jc w:val="center"/>
              <w:rPr>
                <w:sz w:val="24"/>
                <w:szCs w:val="24"/>
              </w:rPr>
            </w:pPr>
            <w:r w:rsidRPr="00C915B3">
              <w:rPr>
                <w:sz w:val="24"/>
                <w:szCs w:val="24"/>
              </w:rPr>
              <w:t xml:space="preserve">Получение градостроительного плана, технических условий </w:t>
            </w:r>
            <w:r w:rsidR="00C915B3">
              <w:rPr>
                <w:sz w:val="24"/>
                <w:szCs w:val="24"/>
              </w:rPr>
              <w:t>-</w:t>
            </w:r>
            <w:r w:rsidRPr="00C915B3">
              <w:rPr>
                <w:sz w:val="24"/>
                <w:szCs w:val="24"/>
              </w:rPr>
              <w:t xml:space="preserve"> 2023 год</w:t>
            </w:r>
          </w:p>
        </w:tc>
      </w:tr>
      <w:tr w:rsidR="00606AAC" w:rsidRPr="00C915B3" w:rsidTr="003E169A">
        <w:trPr>
          <w:trHeight w:val="1010"/>
        </w:trPr>
        <w:tc>
          <w:tcPr>
            <w:tcW w:w="1843" w:type="dxa"/>
            <w:gridSpan w:val="2"/>
            <w:tcBorders>
              <w:top w:val="nil"/>
              <w:left w:val="nil"/>
              <w:bottom w:val="nil"/>
              <w:right w:val="nil"/>
            </w:tcBorders>
            <w:vAlign w:val="center"/>
          </w:tcPr>
          <w:p w:rsidR="00606AAC" w:rsidRPr="00C915B3" w:rsidRDefault="00606AAC" w:rsidP="00606AAC">
            <w:pPr>
              <w:jc w:val="center"/>
              <w:rPr>
                <w:sz w:val="24"/>
                <w:szCs w:val="24"/>
              </w:rPr>
            </w:pPr>
            <w:r w:rsidRPr="00C915B3">
              <w:rPr>
                <w:sz w:val="24"/>
                <w:szCs w:val="24"/>
              </w:rPr>
              <w:t>3 этап</w:t>
            </w:r>
          </w:p>
        </w:tc>
        <w:tc>
          <w:tcPr>
            <w:tcW w:w="5387" w:type="dxa"/>
            <w:tcBorders>
              <w:top w:val="nil"/>
              <w:left w:val="nil"/>
              <w:bottom w:val="nil"/>
              <w:right w:val="nil"/>
            </w:tcBorders>
            <w:vAlign w:val="center"/>
          </w:tcPr>
          <w:p w:rsidR="00606AAC" w:rsidRPr="00C915B3" w:rsidRDefault="00606AAC" w:rsidP="00606AAC">
            <w:pPr>
              <w:autoSpaceDE w:val="0"/>
              <w:autoSpaceDN w:val="0"/>
              <w:adjustRightInd w:val="0"/>
              <w:rPr>
                <w:sz w:val="24"/>
                <w:szCs w:val="24"/>
              </w:rPr>
            </w:pPr>
            <w:r w:rsidRPr="00C915B3">
              <w:rPr>
                <w:rFonts w:hint="eastAsia"/>
                <w:sz w:val="24"/>
                <w:szCs w:val="24"/>
              </w:rPr>
              <w:t>Разработка</w:t>
            </w:r>
            <w:r w:rsidRPr="00C915B3">
              <w:rPr>
                <w:sz w:val="24"/>
                <w:szCs w:val="24"/>
              </w:rPr>
              <w:t xml:space="preserve"> </w:t>
            </w:r>
            <w:r w:rsidRPr="00C915B3">
              <w:rPr>
                <w:rFonts w:hint="eastAsia"/>
                <w:sz w:val="24"/>
                <w:szCs w:val="24"/>
              </w:rPr>
              <w:t>проектной</w:t>
            </w:r>
            <w:r w:rsidRPr="00C915B3">
              <w:rPr>
                <w:sz w:val="24"/>
                <w:szCs w:val="24"/>
              </w:rPr>
              <w:t xml:space="preserve"> </w:t>
            </w:r>
            <w:r w:rsidRPr="00C915B3">
              <w:rPr>
                <w:rFonts w:hint="eastAsia"/>
                <w:sz w:val="24"/>
                <w:szCs w:val="24"/>
              </w:rPr>
              <w:t>документации</w:t>
            </w:r>
            <w:r w:rsidRPr="00C915B3">
              <w:rPr>
                <w:sz w:val="24"/>
                <w:szCs w:val="24"/>
              </w:rPr>
              <w:t xml:space="preserve"> </w:t>
            </w:r>
            <w:r w:rsidRPr="00C915B3">
              <w:rPr>
                <w:rFonts w:hint="eastAsia"/>
                <w:sz w:val="24"/>
                <w:szCs w:val="24"/>
              </w:rPr>
              <w:t>по</w:t>
            </w:r>
            <w:r w:rsidRPr="00C915B3">
              <w:rPr>
                <w:sz w:val="24"/>
                <w:szCs w:val="24"/>
              </w:rPr>
              <w:t xml:space="preserve"> </w:t>
            </w:r>
            <w:r w:rsidRPr="00C915B3">
              <w:rPr>
                <w:rFonts w:hint="eastAsia"/>
                <w:sz w:val="24"/>
                <w:szCs w:val="24"/>
              </w:rPr>
              <w:t>строительству</w:t>
            </w:r>
            <w:r w:rsidRPr="00C915B3">
              <w:rPr>
                <w:sz w:val="24"/>
                <w:szCs w:val="24"/>
              </w:rPr>
              <w:t xml:space="preserve"> </w:t>
            </w:r>
            <w:r w:rsidRPr="00C915B3">
              <w:rPr>
                <w:rFonts w:hint="eastAsia"/>
                <w:sz w:val="24"/>
                <w:szCs w:val="24"/>
              </w:rPr>
              <w:t>зданий</w:t>
            </w:r>
            <w:r w:rsidRPr="00C915B3">
              <w:rPr>
                <w:sz w:val="24"/>
                <w:szCs w:val="24"/>
              </w:rPr>
              <w:t xml:space="preserve"> </w:t>
            </w:r>
            <w:r w:rsidRPr="00C915B3">
              <w:rPr>
                <w:rFonts w:hint="eastAsia"/>
                <w:sz w:val="24"/>
                <w:szCs w:val="24"/>
              </w:rPr>
              <w:t>и</w:t>
            </w:r>
            <w:r w:rsidRPr="00C915B3">
              <w:rPr>
                <w:sz w:val="24"/>
                <w:szCs w:val="24"/>
              </w:rPr>
              <w:t xml:space="preserve"> </w:t>
            </w:r>
            <w:r w:rsidRPr="00C915B3">
              <w:rPr>
                <w:rFonts w:hint="eastAsia"/>
                <w:sz w:val="24"/>
                <w:szCs w:val="24"/>
              </w:rPr>
              <w:t>сооружений</w:t>
            </w:r>
            <w:r w:rsidRPr="00C915B3">
              <w:rPr>
                <w:sz w:val="24"/>
                <w:szCs w:val="24"/>
              </w:rPr>
              <w:t xml:space="preserve">, </w:t>
            </w:r>
            <w:r w:rsidRPr="00C915B3">
              <w:rPr>
                <w:rFonts w:hint="eastAsia"/>
                <w:sz w:val="24"/>
                <w:szCs w:val="24"/>
              </w:rPr>
              <w:t>а</w:t>
            </w:r>
            <w:r w:rsidRPr="00C915B3">
              <w:rPr>
                <w:sz w:val="24"/>
                <w:szCs w:val="24"/>
              </w:rPr>
              <w:t xml:space="preserve"> </w:t>
            </w:r>
            <w:r w:rsidRPr="00C915B3">
              <w:rPr>
                <w:rFonts w:hint="eastAsia"/>
                <w:sz w:val="24"/>
                <w:szCs w:val="24"/>
              </w:rPr>
              <w:t>также</w:t>
            </w:r>
            <w:r w:rsidRPr="00C915B3">
              <w:rPr>
                <w:sz w:val="24"/>
                <w:szCs w:val="24"/>
              </w:rPr>
              <w:t xml:space="preserve"> </w:t>
            </w:r>
            <w:r w:rsidRPr="00C915B3">
              <w:rPr>
                <w:rFonts w:hint="eastAsia"/>
                <w:sz w:val="24"/>
                <w:szCs w:val="24"/>
              </w:rPr>
              <w:t>по</w:t>
            </w:r>
            <w:r w:rsidRPr="00C915B3">
              <w:rPr>
                <w:sz w:val="24"/>
                <w:szCs w:val="24"/>
              </w:rPr>
              <w:t xml:space="preserve"> </w:t>
            </w:r>
            <w:r w:rsidRPr="00C915B3">
              <w:rPr>
                <w:rFonts w:hint="eastAsia"/>
                <w:sz w:val="24"/>
                <w:szCs w:val="24"/>
              </w:rPr>
              <w:t>строительству</w:t>
            </w:r>
            <w:r w:rsidRPr="00C915B3">
              <w:rPr>
                <w:sz w:val="24"/>
                <w:szCs w:val="24"/>
              </w:rPr>
              <w:t xml:space="preserve"> </w:t>
            </w:r>
            <w:r w:rsidRPr="00C915B3">
              <w:rPr>
                <w:rFonts w:hint="eastAsia"/>
                <w:sz w:val="24"/>
                <w:szCs w:val="24"/>
              </w:rPr>
              <w:t>сетей</w:t>
            </w:r>
            <w:r w:rsidRPr="00C915B3">
              <w:rPr>
                <w:sz w:val="24"/>
                <w:szCs w:val="24"/>
              </w:rPr>
              <w:t xml:space="preserve"> </w:t>
            </w:r>
            <w:r w:rsidRPr="00C915B3">
              <w:rPr>
                <w:rFonts w:hint="eastAsia"/>
                <w:sz w:val="24"/>
                <w:szCs w:val="24"/>
              </w:rPr>
              <w:t>и</w:t>
            </w:r>
            <w:r w:rsidRPr="00C915B3">
              <w:rPr>
                <w:sz w:val="24"/>
                <w:szCs w:val="24"/>
              </w:rPr>
              <w:t xml:space="preserve"> </w:t>
            </w:r>
            <w:r w:rsidRPr="00C915B3">
              <w:rPr>
                <w:rFonts w:hint="eastAsia"/>
                <w:sz w:val="24"/>
                <w:szCs w:val="24"/>
              </w:rPr>
              <w:t>объектов</w:t>
            </w:r>
            <w:r w:rsidRPr="00C915B3">
              <w:rPr>
                <w:sz w:val="24"/>
                <w:szCs w:val="24"/>
              </w:rPr>
              <w:t xml:space="preserve"> </w:t>
            </w:r>
            <w:r w:rsidRPr="00C915B3">
              <w:rPr>
                <w:rFonts w:hint="eastAsia"/>
                <w:sz w:val="24"/>
                <w:szCs w:val="24"/>
              </w:rPr>
              <w:t>инженерного</w:t>
            </w:r>
            <w:r w:rsidRPr="00C915B3">
              <w:rPr>
                <w:sz w:val="24"/>
                <w:szCs w:val="24"/>
              </w:rPr>
              <w:t xml:space="preserve"> </w:t>
            </w:r>
            <w:r w:rsidRPr="00C915B3">
              <w:rPr>
                <w:rFonts w:hint="eastAsia"/>
                <w:sz w:val="24"/>
                <w:szCs w:val="24"/>
              </w:rPr>
              <w:t>обеспечения</w:t>
            </w:r>
          </w:p>
        </w:tc>
        <w:tc>
          <w:tcPr>
            <w:tcW w:w="2409" w:type="dxa"/>
            <w:tcBorders>
              <w:top w:val="nil"/>
              <w:left w:val="nil"/>
              <w:bottom w:val="nil"/>
              <w:right w:val="nil"/>
            </w:tcBorders>
          </w:tcPr>
          <w:p w:rsidR="00606AAC" w:rsidRPr="00C915B3" w:rsidRDefault="00606AAC" w:rsidP="00606AAC">
            <w:pPr>
              <w:autoSpaceDE w:val="0"/>
              <w:autoSpaceDN w:val="0"/>
              <w:adjustRightInd w:val="0"/>
              <w:ind w:right="57"/>
              <w:jc w:val="center"/>
              <w:rPr>
                <w:sz w:val="24"/>
                <w:szCs w:val="24"/>
              </w:rPr>
            </w:pPr>
            <w:r w:rsidRPr="00C915B3">
              <w:rPr>
                <w:sz w:val="24"/>
                <w:szCs w:val="24"/>
              </w:rPr>
              <w:t>2023-2025</w:t>
            </w:r>
            <w:r w:rsidR="00C915B3">
              <w:rPr>
                <w:sz w:val="24"/>
                <w:szCs w:val="24"/>
              </w:rPr>
              <w:t xml:space="preserve"> годы</w:t>
            </w:r>
          </w:p>
        </w:tc>
      </w:tr>
      <w:tr w:rsidR="00606AAC" w:rsidRPr="00C915B3" w:rsidTr="003E169A">
        <w:trPr>
          <w:trHeight w:val="20"/>
        </w:trPr>
        <w:tc>
          <w:tcPr>
            <w:tcW w:w="1843" w:type="dxa"/>
            <w:gridSpan w:val="2"/>
            <w:tcBorders>
              <w:top w:val="nil"/>
              <w:left w:val="nil"/>
              <w:bottom w:val="nil"/>
              <w:right w:val="nil"/>
            </w:tcBorders>
            <w:vAlign w:val="center"/>
          </w:tcPr>
          <w:p w:rsidR="00606AAC" w:rsidRPr="00C915B3" w:rsidRDefault="00606AAC" w:rsidP="00606AAC">
            <w:pPr>
              <w:autoSpaceDE w:val="0"/>
              <w:autoSpaceDN w:val="0"/>
              <w:adjustRightInd w:val="0"/>
              <w:jc w:val="center"/>
              <w:rPr>
                <w:sz w:val="24"/>
                <w:szCs w:val="24"/>
              </w:rPr>
            </w:pPr>
            <w:r w:rsidRPr="00C915B3">
              <w:rPr>
                <w:sz w:val="24"/>
                <w:szCs w:val="24"/>
              </w:rPr>
              <w:t>4 этап</w:t>
            </w:r>
          </w:p>
        </w:tc>
        <w:tc>
          <w:tcPr>
            <w:tcW w:w="5387" w:type="dxa"/>
            <w:tcBorders>
              <w:top w:val="nil"/>
              <w:left w:val="nil"/>
              <w:bottom w:val="nil"/>
              <w:right w:val="nil"/>
            </w:tcBorders>
            <w:vAlign w:val="center"/>
          </w:tcPr>
          <w:p w:rsidR="00606AAC" w:rsidRPr="00C915B3" w:rsidRDefault="00606AAC" w:rsidP="00606AAC">
            <w:pPr>
              <w:autoSpaceDE w:val="0"/>
              <w:autoSpaceDN w:val="0"/>
              <w:adjustRightInd w:val="0"/>
              <w:rPr>
                <w:sz w:val="24"/>
                <w:szCs w:val="24"/>
              </w:rPr>
            </w:pPr>
            <w:r w:rsidRPr="00C915B3">
              <w:rPr>
                <w:rFonts w:hint="eastAsia"/>
                <w:sz w:val="24"/>
                <w:szCs w:val="24"/>
              </w:rPr>
              <w:t>Строительство</w:t>
            </w:r>
            <w:r w:rsidRPr="00C915B3">
              <w:rPr>
                <w:sz w:val="24"/>
                <w:szCs w:val="24"/>
              </w:rPr>
              <w:t xml:space="preserve"> </w:t>
            </w:r>
            <w:r w:rsidRPr="00C915B3">
              <w:rPr>
                <w:rFonts w:hint="eastAsia"/>
                <w:sz w:val="24"/>
                <w:szCs w:val="24"/>
              </w:rPr>
              <w:t>планируемых</w:t>
            </w:r>
            <w:r w:rsidRPr="00C915B3">
              <w:rPr>
                <w:sz w:val="24"/>
                <w:szCs w:val="24"/>
              </w:rPr>
              <w:t xml:space="preserve"> </w:t>
            </w:r>
            <w:r w:rsidRPr="00C915B3">
              <w:rPr>
                <w:rFonts w:hint="eastAsia"/>
                <w:sz w:val="24"/>
                <w:szCs w:val="24"/>
              </w:rPr>
              <w:t>объектов</w:t>
            </w:r>
            <w:r w:rsidRPr="00C915B3">
              <w:rPr>
                <w:sz w:val="24"/>
                <w:szCs w:val="24"/>
              </w:rPr>
              <w:t xml:space="preserve"> </w:t>
            </w:r>
            <w:r w:rsidRPr="00C915B3">
              <w:rPr>
                <w:rFonts w:hint="eastAsia"/>
                <w:sz w:val="24"/>
                <w:szCs w:val="24"/>
              </w:rPr>
              <w:t>капитального</w:t>
            </w:r>
            <w:r w:rsidRPr="00C915B3">
              <w:rPr>
                <w:sz w:val="24"/>
                <w:szCs w:val="24"/>
              </w:rPr>
              <w:t xml:space="preserve"> </w:t>
            </w:r>
            <w:r w:rsidRPr="00C915B3">
              <w:rPr>
                <w:rFonts w:hint="eastAsia"/>
                <w:sz w:val="24"/>
                <w:szCs w:val="24"/>
              </w:rPr>
              <w:t>строительства</w:t>
            </w:r>
            <w:r w:rsidRPr="00C915B3">
              <w:rPr>
                <w:sz w:val="24"/>
                <w:szCs w:val="24"/>
              </w:rPr>
              <w:t xml:space="preserve"> </w:t>
            </w:r>
            <w:r w:rsidRPr="00C915B3">
              <w:rPr>
                <w:rFonts w:hint="eastAsia"/>
                <w:sz w:val="24"/>
                <w:szCs w:val="24"/>
              </w:rPr>
              <w:t>и</w:t>
            </w:r>
            <w:r w:rsidRPr="00C915B3">
              <w:rPr>
                <w:sz w:val="24"/>
                <w:szCs w:val="24"/>
              </w:rPr>
              <w:t xml:space="preserve"> </w:t>
            </w:r>
            <w:r w:rsidRPr="00C915B3">
              <w:rPr>
                <w:rFonts w:hint="eastAsia"/>
                <w:sz w:val="24"/>
                <w:szCs w:val="24"/>
              </w:rPr>
              <w:t>их</w:t>
            </w:r>
            <w:r w:rsidRPr="00C915B3">
              <w:rPr>
                <w:sz w:val="24"/>
                <w:szCs w:val="24"/>
              </w:rPr>
              <w:t xml:space="preserve"> </w:t>
            </w:r>
            <w:r w:rsidRPr="00C915B3">
              <w:rPr>
                <w:rFonts w:hint="eastAsia"/>
                <w:sz w:val="24"/>
                <w:szCs w:val="24"/>
              </w:rPr>
              <w:t>подключение</w:t>
            </w:r>
            <w:r w:rsidRPr="00C915B3">
              <w:rPr>
                <w:sz w:val="24"/>
                <w:szCs w:val="24"/>
              </w:rPr>
              <w:t xml:space="preserve"> </w:t>
            </w:r>
            <w:r w:rsidRPr="00C915B3">
              <w:rPr>
                <w:rFonts w:hint="eastAsia"/>
                <w:sz w:val="24"/>
                <w:szCs w:val="24"/>
              </w:rPr>
              <w:t>к</w:t>
            </w:r>
            <w:r w:rsidRPr="00C915B3">
              <w:rPr>
                <w:sz w:val="24"/>
                <w:szCs w:val="24"/>
              </w:rPr>
              <w:t xml:space="preserve"> </w:t>
            </w:r>
            <w:r w:rsidRPr="00C915B3">
              <w:rPr>
                <w:rFonts w:hint="eastAsia"/>
                <w:sz w:val="24"/>
                <w:szCs w:val="24"/>
              </w:rPr>
              <w:t>системе</w:t>
            </w:r>
            <w:r w:rsidRPr="00C915B3">
              <w:rPr>
                <w:sz w:val="24"/>
                <w:szCs w:val="24"/>
              </w:rPr>
              <w:t xml:space="preserve"> </w:t>
            </w:r>
            <w:r w:rsidRPr="00C915B3">
              <w:rPr>
                <w:rFonts w:hint="eastAsia"/>
                <w:sz w:val="24"/>
                <w:szCs w:val="24"/>
              </w:rPr>
              <w:t>инженерных</w:t>
            </w:r>
            <w:r w:rsidRPr="00C915B3">
              <w:rPr>
                <w:sz w:val="24"/>
                <w:szCs w:val="24"/>
              </w:rPr>
              <w:t xml:space="preserve"> </w:t>
            </w:r>
            <w:r w:rsidRPr="00C915B3">
              <w:rPr>
                <w:rFonts w:hint="eastAsia"/>
                <w:sz w:val="24"/>
                <w:szCs w:val="24"/>
              </w:rPr>
              <w:t>коммуникаций</w:t>
            </w:r>
          </w:p>
        </w:tc>
        <w:tc>
          <w:tcPr>
            <w:tcW w:w="2409" w:type="dxa"/>
            <w:tcBorders>
              <w:top w:val="nil"/>
              <w:left w:val="nil"/>
              <w:bottom w:val="nil"/>
              <w:right w:val="nil"/>
            </w:tcBorders>
          </w:tcPr>
          <w:p w:rsidR="00606AAC" w:rsidRPr="00C915B3" w:rsidRDefault="00606AAC" w:rsidP="00606AAC">
            <w:pPr>
              <w:autoSpaceDE w:val="0"/>
              <w:autoSpaceDN w:val="0"/>
              <w:adjustRightInd w:val="0"/>
              <w:ind w:right="57"/>
              <w:jc w:val="center"/>
              <w:rPr>
                <w:sz w:val="24"/>
                <w:szCs w:val="24"/>
              </w:rPr>
            </w:pPr>
            <w:r w:rsidRPr="00C915B3">
              <w:rPr>
                <w:sz w:val="24"/>
                <w:szCs w:val="24"/>
              </w:rPr>
              <w:t>2023-2025</w:t>
            </w:r>
            <w:r w:rsidR="00C915B3">
              <w:rPr>
                <w:sz w:val="24"/>
                <w:szCs w:val="24"/>
              </w:rPr>
              <w:t xml:space="preserve"> годы</w:t>
            </w:r>
          </w:p>
        </w:tc>
      </w:tr>
      <w:tr w:rsidR="00606AAC" w:rsidRPr="00C915B3" w:rsidTr="003E169A">
        <w:trPr>
          <w:trHeight w:val="20"/>
        </w:trPr>
        <w:tc>
          <w:tcPr>
            <w:tcW w:w="1843" w:type="dxa"/>
            <w:gridSpan w:val="2"/>
            <w:tcBorders>
              <w:top w:val="nil"/>
              <w:left w:val="nil"/>
              <w:bottom w:val="nil"/>
              <w:right w:val="nil"/>
            </w:tcBorders>
            <w:vAlign w:val="center"/>
          </w:tcPr>
          <w:p w:rsidR="00606AAC" w:rsidRPr="00C915B3" w:rsidRDefault="00606AAC" w:rsidP="00606AAC">
            <w:pPr>
              <w:jc w:val="center"/>
              <w:rPr>
                <w:sz w:val="24"/>
                <w:szCs w:val="24"/>
              </w:rPr>
            </w:pPr>
            <w:r w:rsidRPr="00C915B3">
              <w:rPr>
                <w:sz w:val="24"/>
                <w:szCs w:val="24"/>
              </w:rPr>
              <w:t>5 этап</w:t>
            </w:r>
          </w:p>
        </w:tc>
        <w:tc>
          <w:tcPr>
            <w:tcW w:w="5387" w:type="dxa"/>
            <w:tcBorders>
              <w:top w:val="nil"/>
              <w:left w:val="nil"/>
              <w:bottom w:val="nil"/>
              <w:right w:val="nil"/>
            </w:tcBorders>
            <w:vAlign w:val="center"/>
          </w:tcPr>
          <w:p w:rsidR="00606AAC" w:rsidRPr="00C915B3" w:rsidRDefault="00606AAC" w:rsidP="00606AAC">
            <w:pPr>
              <w:autoSpaceDE w:val="0"/>
              <w:autoSpaceDN w:val="0"/>
              <w:adjustRightInd w:val="0"/>
              <w:rPr>
                <w:sz w:val="24"/>
                <w:szCs w:val="24"/>
              </w:rPr>
            </w:pPr>
            <w:r w:rsidRPr="00C915B3">
              <w:rPr>
                <w:rFonts w:hint="eastAsia"/>
                <w:sz w:val="24"/>
                <w:szCs w:val="24"/>
              </w:rPr>
              <w:t>Ввод</w:t>
            </w:r>
            <w:r w:rsidRPr="00C915B3">
              <w:rPr>
                <w:sz w:val="24"/>
                <w:szCs w:val="24"/>
              </w:rPr>
              <w:t xml:space="preserve"> </w:t>
            </w:r>
            <w:r w:rsidRPr="00C915B3">
              <w:rPr>
                <w:rFonts w:hint="eastAsia"/>
                <w:sz w:val="24"/>
                <w:szCs w:val="24"/>
              </w:rPr>
              <w:t>объектов</w:t>
            </w:r>
            <w:r w:rsidRPr="00C915B3">
              <w:rPr>
                <w:sz w:val="24"/>
                <w:szCs w:val="24"/>
              </w:rPr>
              <w:t xml:space="preserve"> </w:t>
            </w:r>
            <w:r w:rsidRPr="00C915B3">
              <w:rPr>
                <w:rFonts w:hint="eastAsia"/>
                <w:sz w:val="24"/>
                <w:szCs w:val="24"/>
              </w:rPr>
              <w:t>капитального</w:t>
            </w:r>
            <w:r w:rsidRPr="00C915B3">
              <w:rPr>
                <w:sz w:val="24"/>
                <w:szCs w:val="24"/>
              </w:rPr>
              <w:t xml:space="preserve"> </w:t>
            </w:r>
            <w:r w:rsidRPr="00C915B3">
              <w:rPr>
                <w:rFonts w:hint="eastAsia"/>
                <w:sz w:val="24"/>
                <w:szCs w:val="24"/>
              </w:rPr>
              <w:t>строительства</w:t>
            </w:r>
            <w:r w:rsidRPr="00C915B3">
              <w:rPr>
                <w:sz w:val="24"/>
                <w:szCs w:val="24"/>
              </w:rPr>
              <w:t xml:space="preserve"> </w:t>
            </w:r>
            <w:r w:rsidRPr="00C915B3">
              <w:rPr>
                <w:rFonts w:hint="eastAsia"/>
                <w:sz w:val="24"/>
                <w:szCs w:val="24"/>
              </w:rPr>
              <w:t>и</w:t>
            </w:r>
            <w:r w:rsidRPr="00C915B3">
              <w:rPr>
                <w:sz w:val="24"/>
                <w:szCs w:val="24"/>
              </w:rPr>
              <w:t xml:space="preserve"> </w:t>
            </w:r>
            <w:r w:rsidRPr="00C915B3">
              <w:rPr>
                <w:rFonts w:hint="eastAsia"/>
                <w:sz w:val="24"/>
                <w:szCs w:val="24"/>
              </w:rPr>
              <w:t>инженерных</w:t>
            </w:r>
            <w:r w:rsidRPr="00C915B3">
              <w:rPr>
                <w:sz w:val="24"/>
                <w:szCs w:val="24"/>
              </w:rPr>
              <w:t xml:space="preserve"> </w:t>
            </w:r>
            <w:r w:rsidRPr="00C915B3">
              <w:rPr>
                <w:rFonts w:hint="eastAsia"/>
                <w:sz w:val="24"/>
                <w:szCs w:val="24"/>
              </w:rPr>
              <w:t>коммуникаций</w:t>
            </w:r>
            <w:r w:rsidRPr="00C915B3">
              <w:rPr>
                <w:sz w:val="24"/>
                <w:szCs w:val="24"/>
              </w:rPr>
              <w:t xml:space="preserve"> </w:t>
            </w:r>
            <w:r w:rsidRPr="00C915B3">
              <w:rPr>
                <w:rFonts w:hint="eastAsia"/>
                <w:sz w:val="24"/>
                <w:szCs w:val="24"/>
              </w:rPr>
              <w:t>в</w:t>
            </w:r>
            <w:r w:rsidRPr="00C915B3">
              <w:rPr>
                <w:sz w:val="24"/>
                <w:szCs w:val="24"/>
              </w:rPr>
              <w:t xml:space="preserve"> </w:t>
            </w:r>
            <w:r w:rsidRPr="00C915B3">
              <w:rPr>
                <w:rFonts w:hint="eastAsia"/>
                <w:sz w:val="24"/>
                <w:szCs w:val="24"/>
              </w:rPr>
              <w:t>эксплуатацию</w:t>
            </w:r>
          </w:p>
        </w:tc>
        <w:tc>
          <w:tcPr>
            <w:tcW w:w="2409" w:type="dxa"/>
            <w:tcBorders>
              <w:top w:val="nil"/>
              <w:left w:val="nil"/>
              <w:bottom w:val="nil"/>
              <w:right w:val="nil"/>
            </w:tcBorders>
          </w:tcPr>
          <w:p w:rsidR="00606AAC" w:rsidRPr="00C915B3" w:rsidRDefault="00606AAC" w:rsidP="00606AAC">
            <w:pPr>
              <w:autoSpaceDE w:val="0"/>
              <w:autoSpaceDN w:val="0"/>
              <w:adjustRightInd w:val="0"/>
              <w:ind w:right="57"/>
              <w:jc w:val="center"/>
              <w:rPr>
                <w:sz w:val="24"/>
                <w:szCs w:val="24"/>
              </w:rPr>
            </w:pPr>
            <w:r w:rsidRPr="00C915B3">
              <w:rPr>
                <w:sz w:val="24"/>
                <w:szCs w:val="24"/>
              </w:rPr>
              <w:t>2025-2030</w:t>
            </w:r>
            <w:r w:rsidR="00C915B3">
              <w:rPr>
                <w:sz w:val="24"/>
                <w:szCs w:val="24"/>
              </w:rPr>
              <w:t xml:space="preserve"> годы</w:t>
            </w:r>
          </w:p>
        </w:tc>
      </w:tr>
      <w:tr w:rsidR="00606AAC" w:rsidRPr="00C915B3" w:rsidTr="003E169A">
        <w:trPr>
          <w:cantSplit/>
          <w:trHeight w:val="454"/>
        </w:trPr>
        <w:tc>
          <w:tcPr>
            <w:tcW w:w="9639" w:type="dxa"/>
            <w:gridSpan w:val="4"/>
            <w:tcBorders>
              <w:top w:val="nil"/>
              <w:left w:val="nil"/>
              <w:bottom w:val="nil"/>
              <w:right w:val="nil"/>
            </w:tcBorders>
            <w:vAlign w:val="center"/>
          </w:tcPr>
          <w:p w:rsidR="00606AAC" w:rsidRPr="00C915B3" w:rsidRDefault="00606AAC" w:rsidP="00606AAC">
            <w:pPr>
              <w:autoSpaceDE w:val="0"/>
              <w:autoSpaceDN w:val="0"/>
              <w:adjustRightInd w:val="0"/>
              <w:jc w:val="center"/>
              <w:rPr>
                <w:sz w:val="24"/>
                <w:szCs w:val="24"/>
              </w:rPr>
            </w:pPr>
            <w:r w:rsidRPr="00C915B3">
              <w:rPr>
                <w:sz w:val="24"/>
                <w:szCs w:val="24"/>
              </w:rPr>
              <w:t>II–я очередь развития (расчетный срок) – 2040 год</w:t>
            </w:r>
          </w:p>
        </w:tc>
      </w:tr>
      <w:tr w:rsidR="00606AAC" w:rsidRPr="00C915B3" w:rsidTr="003E169A">
        <w:trPr>
          <w:trHeight w:val="454"/>
        </w:trPr>
        <w:tc>
          <w:tcPr>
            <w:tcW w:w="1826" w:type="dxa"/>
            <w:tcBorders>
              <w:top w:val="nil"/>
              <w:left w:val="nil"/>
              <w:bottom w:val="nil"/>
              <w:right w:val="nil"/>
            </w:tcBorders>
            <w:vAlign w:val="center"/>
          </w:tcPr>
          <w:p w:rsidR="00606AAC" w:rsidRPr="00C915B3" w:rsidRDefault="00606AAC" w:rsidP="00606AAC">
            <w:pPr>
              <w:autoSpaceDE w:val="0"/>
              <w:autoSpaceDN w:val="0"/>
              <w:adjustRightInd w:val="0"/>
              <w:spacing w:after="80"/>
              <w:jc w:val="center"/>
              <w:rPr>
                <w:sz w:val="24"/>
                <w:szCs w:val="24"/>
              </w:rPr>
            </w:pPr>
            <w:r w:rsidRPr="00C915B3">
              <w:rPr>
                <w:sz w:val="24"/>
                <w:szCs w:val="24"/>
              </w:rPr>
              <w:t>1 этап</w:t>
            </w:r>
          </w:p>
        </w:tc>
        <w:tc>
          <w:tcPr>
            <w:tcW w:w="5404" w:type="dxa"/>
            <w:gridSpan w:val="2"/>
            <w:tcBorders>
              <w:top w:val="nil"/>
              <w:left w:val="nil"/>
              <w:bottom w:val="nil"/>
              <w:right w:val="nil"/>
            </w:tcBorders>
            <w:vAlign w:val="center"/>
          </w:tcPr>
          <w:p w:rsidR="00606AAC" w:rsidRPr="00C915B3" w:rsidRDefault="00606AAC" w:rsidP="00606AAC">
            <w:pPr>
              <w:autoSpaceDE w:val="0"/>
              <w:autoSpaceDN w:val="0"/>
              <w:adjustRightInd w:val="0"/>
              <w:rPr>
                <w:sz w:val="24"/>
                <w:szCs w:val="24"/>
              </w:rPr>
            </w:pPr>
            <w:r w:rsidRPr="00C915B3">
              <w:rPr>
                <w:rFonts w:hint="eastAsia"/>
                <w:sz w:val="24"/>
                <w:szCs w:val="24"/>
              </w:rPr>
              <w:t>Проведение</w:t>
            </w:r>
            <w:r w:rsidRPr="00C915B3">
              <w:rPr>
                <w:sz w:val="24"/>
                <w:szCs w:val="24"/>
              </w:rPr>
              <w:t xml:space="preserve"> </w:t>
            </w:r>
            <w:r w:rsidRPr="00C915B3">
              <w:rPr>
                <w:rFonts w:hint="eastAsia"/>
                <w:sz w:val="24"/>
                <w:szCs w:val="24"/>
              </w:rPr>
              <w:t>кадастровых</w:t>
            </w:r>
            <w:r w:rsidRPr="00C915B3">
              <w:rPr>
                <w:sz w:val="24"/>
                <w:szCs w:val="24"/>
              </w:rPr>
              <w:t xml:space="preserve"> </w:t>
            </w:r>
            <w:r w:rsidRPr="00C915B3">
              <w:rPr>
                <w:rFonts w:hint="eastAsia"/>
                <w:sz w:val="24"/>
                <w:szCs w:val="24"/>
              </w:rPr>
              <w:t>работ</w:t>
            </w:r>
          </w:p>
        </w:tc>
        <w:tc>
          <w:tcPr>
            <w:tcW w:w="2409" w:type="dxa"/>
            <w:tcBorders>
              <w:top w:val="nil"/>
              <w:left w:val="nil"/>
              <w:bottom w:val="nil"/>
              <w:right w:val="nil"/>
            </w:tcBorders>
          </w:tcPr>
          <w:p w:rsidR="00606AAC" w:rsidRPr="00C915B3" w:rsidRDefault="00606AAC" w:rsidP="00087488">
            <w:pPr>
              <w:autoSpaceDE w:val="0"/>
              <w:autoSpaceDN w:val="0"/>
              <w:adjustRightInd w:val="0"/>
              <w:jc w:val="center"/>
              <w:rPr>
                <w:sz w:val="24"/>
                <w:szCs w:val="24"/>
              </w:rPr>
            </w:pPr>
            <w:r w:rsidRPr="00C915B3">
              <w:rPr>
                <w:sz w:val="24"/>
                <w:szCs w:val="24"/>
              </w:rPr>
              <w:t>2025-2040</w:t>
            </w:r>
            <w:r w:rsidR="00087488">
              <w:rPr>
                <w:sz w:val="24"/>
                <w:szCs w:val="24"/>
              </w:rPr>
              <w:t xml:space="preserve"> годы</w:t>
            </w:r>
          </w:p>
        </w:tc>
      </w:tr>
      <w:tr w:rsidR="00606AAC" w:rsidRPr="00C915B3" w:rsidTr="003E169A">
        <w:trPr>
          <w:trHeight w:val="767"/>
        </w:trPr>
        <w:tc>
          <w:tcPr>
            <w:tcW w:w="1826" w:type="dxa"/>
            <w:tcBorders>
              <w:top w:val="nil"/>
              <w:left w:val="nil"/>
              <w:bottom w:val="nil"/>
              <w:right w:val="nil"/>
            </w:tcBorders>
            <w:vAlign w:val="center"/>
          </w:tcPr>
          <w:p w:rsidR="00606AAC" w:rsidRPr="00C915B3" w:rsidRDefault="00606AAC" w:rsidP="00606AAC">
            <w:pPr>
              <w:jc w:val="center"/>
              <w:rPr>
                <w:sz w:val="24"/>
                <w:szCs w:val="24"/>
              </w:rPr>
            </w:pPr>
            <w:r w:rsidRPr="00C915B3">
              <w:rPr>
                <w:sz w:val="24"/>
                <w:szCs w:val="24"/>
              </w:rPr>
              <w:t>2 этап</w:t>
            </w:r>
          </w:p>
        </w:tc>
        <w:tc>
          <w:tcPr>
            <w:tcW w:w="5404" w:type="dxa"/>
            <w:gridSpan w:val="2"/>
            <w:tcBorders>
              <w:top w:val="nil"/>
              <w:left w:val="nil"/>
              <w:bottom w:val="nil"/>
              <w:right w:val="nil"/>
            </w:tcBorders>
            <w:vAlign w:val="center"/>
          </w:tcPr>
          <w:p w:rsidR="00606AAC" w:rsidRPr="00C915B3" w:rsidRDefault="00606AAC" w:rsidP="00606AAC">
            <w:pPr>
              <w:autoSpaceDE w:val="0"/>
              <w:autoSpaceDN w:val="0"/>
              <w:adjustRightInd w:val="0"/>
              <w:rPr>
                <w:sz w:val="24"/>
                <w:szCs w:val="24"/>
              </w:rPr>
            </w:pPr>
            <w:r w:rsidRPr="00C915B3">
              <w:rPr>
                <w:sz w:val="24"/>
                <w:szCs w:val="24"/>
              </w:rPr>
              <w:t>Получение исходно - разрешительной документации по сформированным земельным участкам под предлагаемую проектом застройку</w:t>
            </w:r>
          </w:p>
        </w:tc>
        <w:tc>
          <w:tcPr>
            <w:tcW w:w="2409" w:type="dxa"/>
            <w:tcBorders>
              <w:top w:val="nil"/>
              <w:left w:val="nil"/>
              <w:bottom w:val="nil"/>
              <w:right w:val="nil"/>
            </w:tcBorders>
          </w:tcPr>
          <w:p w:rsidR="00606AAC" w:rsidRPr="00C915B3" w:rsidRDefault="00606AAC" w:rsidP="00087488">
            <w:pPr>
              <w:jc w:val="center"/>
              <w:rPr>
                <w:sz w:val="24"/>
                <w:szCs w:val="24"/>
              </w:rPr>
            </w:pPr>
            <w:r w:rsidRPr="00C915B3">
              <w:rPr>
                <w:sz w:val="24"/>
                <w:szCs w:val="24"/>
              </w:rPr>
              <w:t>2025-2040</w:t>
            </w:r>
            <w:r w:rsidR="00C915B3">
              <w:rPr>
                <w:sz w:val="24"/>
                <w:szCs w:val="24"/>
              </w:rPr>
              <w:t xml:space="preserve"> годы</w:t>
            </w:r>
          </w:p>
        </w:tc>
      </w:tr>
      <w:tr w:rsidR="00606AAC" w:rsidRPr="00C915B3" w:rsidTr="003E169A">
        <w:trPr>
          <w:trHeight w:val="20"/>
        </w:trPr>
        <w:tc>
          <w:tcPr>
            <w:tcW w:w="1826" w:type="dxa"/>
            <w:tcBorders>
              <w:top w:val="nil"/>
              <w:left w:val="nil"/>
              <w:bottom w:val="nil"/>
              <w:right w:val="nil"/>
            </w:tcBorders>
            <w:vAlign w:val="center"/>
          </w:tcPr>
          <w:p w:rsidR="00606AAC" w:rsidRPr="00C915B3" w:rsidRDefault="00606AAC" w:rsidP="00606AAC">
            <w:pPr>
              <w:jc w:val="center"/>
              <w:rPr>
                <w:sz w:val="24"/>
                <w:szCs w:val="24"/>
              </w:rPr>
            </w:pPr>
            <w:r w:rsidRPr="00C915B3">
              <w:rPr>
                <w:sz w:val="24"/>
                <w:szCs w:val="24"/>
              </w:rPr>
              <w:t>3 этап</w:t>
            </w:r>
          </w:p>
        </w:tc>
        <w:tc>
          <w:tcPr>
            <w:tcW w:w="5404" w:type="dxa"/>
            <w:gridSpan w:val="2"/>
            <w:tcBorders>
              <w:top w:val="nil"/>
              <w:left w:val="nil"/>
              <w:bottom w:val="nil"/>
              <w:right w:val="nil"/>
            </w:tcBorders>
            <w:vAlign w:val="center"/>
          </w:tcPr>
          <w:p w:rsidR="00606AAC" w:rsidRPr="00C915B3" w:rsidRDefault="00606AAC" w:rsidP="00606AAC">
            <w:pPr>
              <w:autoSpaceDE w:val="0"/>
              <w:autoSpaceDN w:val="0"/>
              <w:adjustRightInd w:val="0"/>
              <w:rPr>
                <w:sz w:val="24"/>
                <w:szCs w:val="24"/>
              </w:rPr>
            </w:pPr>
            <w:r w:rsidRPr="00C915B3">
              <w:rPr>
                <w:rFonts w:hint="eastAsia"/>
                <w:sz w:val="24"/>
                <w:szCs w:val="24"/>
              </w:rPr>
              <w:t>Разработка</w:t>
            </w:r>
            <w:r w:rsidRPr="00C915B3">
              <w:rPr>
                <w:sz w:val="24"/>
                <w:szCs w:val="24"/>
              </w:rPr>
              <w:t xml:space="preserve"> </w:t>
            </w:r>
            <w:r w:rsidRPr="00C915B3">
              <w:rPr>
                <w:rFonts w:hint="eastAsia"/>
                <w:sz w:val="24"/>
                <w:szCs w:val="24"/>
              </w:rPr>
              <w:t>проектной</w:t>
            </w:r>
            <w:r w:rsidRPr="00C915B3">
              <w:rPr>
                <w:sz w:val="24"/>
                <w:szCs w:val="24"/>
              </w:rPr>
              <w:t xml:space="preserve"> </w:t>
            </w:r>
            <w:r w:rsidRPr="00C915B3">
              <w:rPr>
                <w:rFonts w:hint="eastAsia"/>
                <w:sz w:val="24"/>
                <w:szCs w:val="24"/>
              </w:rPr>
              <w:t>документации</w:t>
            </w:r>
            <w:r w:rsidRPr="00C915B3">
              <w:rPr>
                <w:sz w:val="24"/>
                <w:szCs w:val="24"/>
              </w:rPr>
              <w:t xml:space="preserve"> </w:t>
            </w:r>
            <w:r w:rsidRPr="00C915B3">
              <w:rPr>
                <w:rFonts w:hint="eastAsia"/>
                <w:sz w:val="24"/>
                <w:szCs w:val="24"/>
              </w:rPr>
              <w:t>по</w:t>
            </w:r>
            <w:r w:rsidRPr="00C915B3">
              <w:rPr>
                <w:sz w:val="24"/>
                <w:szCs w:val="24"/>
              </w:rPr>
              <w:t xml:space="preserve"> </w:t>
            </w:r>
            <w:r w:rsidRPr="00C915B3">
              <w:rPr>
                <w:rFonts w:hint="eastAsia"/>
                <w:sz w:val="24"/>
                <w:szCs w:val="24"/>
              </w:rPr>
              <w:t>строительству</w:t>
            </w:r>
            <w:r w:rsidRPr="00C915B3">
              <w:rPr>
                <w:sz w:val="24"/>
                <w:szCs w:val="24"/>
              </w:rPr>
              <w:t xml:space="preserve"> </w:t>
            </w:r>
            <w:r w:rsidRPr="00C915B3">
              <w:rPr>
                <w:rFonts w:hint="eastAsia"/>
                <w:sz w:val="24"/>
                <w:szCs w:val="24"/>
              </w:rPr>
              <w:t>зданий</w:t>
            </w:r>
            <w:r w:rsidRPr="00C915B3">
              <w:rPr>
                <w:sz w:val="24"/>
                <w:szCs w:val="24"/>
              </w:rPr>
              <w:t xml:space="preserve"> </w:t>
            </w:r>
            <w:r w:rsidRPr="00C915B3">
              <w:rPr>
                <w:rFonts w:hint="eastAsia"/>
                <w:sz w:val="24"/>
                <w:szCs w:val="24"/>
              </w:rPr>
              <w:t>и</w:t>
            </w:r>
            <w:r w:rsidRPr="00C915B3">
              <w:rPr>
                <w:sz w:val="24"/>
                <w:szCs w:val="24"/>
              </w:rPr>
              <w:t xml:space="preserve"> </w:t>
            </w:r>
            <w:r w:rsidRPr="00C915B3">
              <w:rPr>
                <w:rFonts w:hint="eastAsia"/>
                <w:sz w:val="24"/>
                <w:szCs w:val="24"/>
              </w:rPr>
              <w:t>сооружений</w:t>
            </w:r>
            <w:r w:rsidRPr="00C915B3">
              <w:rPr>
                <w:sz w:val="24"/>
                <w:szCs w:val="24"/>
              </w:rPr>
              <w:t xml:space="preserve">, </w:t>
            </w:r>
            <w:r w:rsidRPr="00C915B3">
              <w:rPr>
                <w:rFonts w:hint="eastAsia"/>
                <w:sz w:val="24"/>
                <w:szCs w:val="24"/>
              </w:rPr>
              <w:t>а</w:t>
            </w:r>
            <w:r w:rsidRPr="00C915B3">
              <w:rPr>
                <w:sz w:val="24"/>
                <w:szCs w:val="24"/>
              </w:rPr>
              <w:t xml:space="preserve"> </w:t>
            </w:r>
            <w:r w:rsidRPr="00C915B3">
              <w:rPr>
                <w:rFonts w:hint="eastAsia"/>
                <w:sz w:val="24"/>
                <w:szCs w:val="24"/>
              </w:rPr>
              <w:t>также</w:t>
            </w:r>
            <w:r w:rsidRPr="00C915B3">
              <w:rPr>
                <w:sz w:val="24"/>
                <w:szCs w:val="24"/>
              </w:rPr>
              <w:t xml:space="preserve"> </w:t>
            </w:r>
            <w:r w:rsidRPr="00C915B3">
              <w:rPr>
                <w:rFonts w:hint="eastAsia"/>
                <w:sz w:val="24"/>
                <w:szCs w:val="24"/>
              </w:rPr>
              <w:t>по</w:t>
            </w:r>
            <w:r w:rsidRPr="00C915B3">
              <w:rPr>
                <w:sz w:val="24"/>
                <w:szCs w:val="24"/>
              </w:rPr>
              <w:t xml:space="preserve"> </w:t>
            </w:r>
            <w:r w:rsidRPr="00C915B3">
              <w:rPr>
                <w:rFonts w:hint="eastAsia"/>
                <w:sz w:val="24"/>
                <w:szCs w:val="24"/>
              </w:rPr>
              <w:t>строительству</w:t>
            </w:r>
            <w:r w:rsidRPr="00C915B3">
              <w:rPr>
                <w:sz w:val="24"/>
                <w:szCs w:val="24"/>
              </w:rPr>
              <w:t xml:space="preserve"> </w:t>
            </w:r>
            <w:r w:rsidRPr="00C915B3">
              <w:rPr>
                <w:rFonts w:hint="eastAsia"/>
                <w:sz w:val="24"/>
                <w:szCs w:val="24"/>
              </w:rPr>
              <w:t>сетей</w:t>
            </w:r>
            <w:r w:rsidRPr="00C915B3">
              <w:rPr>
                <w:sz w:val="24"/>
                <w:szCs w:val="24"/>
              </w:rPr>
              <w:t xml:space="preserve"> </w:t>
            </w:r>
            <w:r w:rsidRPr="00C915B3">
              <w:rPr>
                <w:rFonts w:hint="eastAsia"/>
                <w:sz w:val="24"/>
                <w:szCs w:val="24"/>
              </w:rPr>
              <w:t>и</w:t>
            </w:r>
            <w:r w:rsidRPr="00C915B3">
              <w:rPr>
                <w:sz w:val="24"/>
                <w:szCs w:val="24"/>
              </w:rPr>
              <w:t xml:space="preserve"> </w:t>
            </w:r>
            <w:r w:rsidRPr="00C915B3">
              <w:rPr>
                <w:rFonts w:hint="eastAsia"/>
                <w:sz w:val="24"/>
                <w:szCs w:val="24"/>
              </w:rPr>
              <w:t>объектов</w:t>
            </w:r>
            <w:r w:rsidRPr="00C915B3">
              <w:rPr>
                <w:sz w:val="24"/>
                <w:szCs w:val="24"/>
              </w:rPr>
              <w:t xml:space="preserve"> </w:t>
            </w:r>
            <w:r w:rsidRPr="00C915B3">
              <w:rPr>
                <w:rFonts w:hint="eastAsia"/>
                <w:sz w:val="24"/>
                <w:szCs w:val="24"/>
              </w:rPr>
              <w:t>инженерного</w:t>
            </w:r>
            <w:r w:rsidRPr="00C915B3">
              <w:rPr>
                <w:sz w:val="24"/>
                <w:szCs w:val="24"/>
              </w:rPr>
              <w:t xml:space="preserve"> </w:t>
            </w:r>
            <w:r w:rsidRPr="00C915B3">
              <w:rPr>
                <w:rFonts w:hint="eastAsia"/>
                <w:sz w:val="24"/>
                <w:szCs w:val="24"/>
              </w:rPr>
              <w:t>обеспечения</w:t>
            </w:r>
          </w:p>
        </w:tc>
        <w:tc>
          <w:tcPr>
            <w:tcW w:w="2409" w:type="dxa"/>
            <w:tcBorders>
              <w:top w:val="nil"/>
              <w:left w:val="nil"/>
              <w:bottom w:val="nil"/>
              <w:right w:val="nil"/>
            </w:tcBorders>
          </w:tcPr>
          <w:p w:rsidR="00606AAC" w:rsidRPr="00C915B3" w:rsidRDefault="00606AAC" w:rsidP="00087488">
            <w:pPr>
              <w:jc w:val="center"/>
              <w:rPr>
                <w:sz w:val="24"/>
                <w:szCs w:val="24"/>
              </w:rPr>
            </w:pPr>
            <w:r w:rsidRPr="00C915B3">
              <w:rPr>
                <w:sz w:val="24"/>
                <w:szCs w:val="24"/>
              </w:rPr>
              <w:t>2025-2040</w:t>
            </w:r>
            <w:r w:rsidR="00C915B3">
              <w:rPr>
                <w:sz w:val="24"/>
                <w:szCs w:val="24"/>
              </w:rPr>
              <w:t xml:space="preserve"> годы</w:t>
            </w:r>
          </w:p>
        </w:tc>
      </w:tr>
      <w:tr w:rsidR="00606AAC" w:rsidRPr="00C915B3" w:rsidTr="003E169A">
        <w:trPr>
          <w:trHeight w:val="20"/>
        </w:trPr>
        <w:tc>
          <w:tcPr>
            <w:tcW w:w="1826" w:type="dxa"/>
            <w:tcBorders>
              <w:top w:val="nil"/>
              <w:left w:val="nil"/>
              <w:bottom w:val="nil"/>
              <w:right w:val="nil"/>
            </w:tcBorders>
            <w:vAlign w:val="center"/>
          </w:tcPr>
          <w:p w:rsidR="00606AAC" w:rsidRPr="00C915B3" w:rsidRDefault="00606AAC" w:rsidP="00606AAC">
            <w:pPr>
              <w:jc w:val="center"/>
              <w:rPr>
                <w:sz w:val="24"/>
                <w:szCs w:val="24"/>
              </w:rPr>
            </w:pPr>
            <w:r w:rsidRPr="00C915B3">
              <w:rPr>
                <w:sz w:val="24"/>
                <w:szCs w:val="24"/>
              </w:rPr>
              <w:t>4 этап</w:t>
            </w:r>
          </w:p>
        </w:tc>
        <w:tc>
          <w:tcPr>
            <w:tcW w:w="5404" w:type="dxa"/>
            <w:gridSpan w:val="2"/>
            <w:tcBorders>
              <w:top w:val="nil"/>
              <w:left w:val="nil"/>
              <w:bottom w:val="nil"/>
              <w:right w:val="nil"/>
            </w:tcBorders>
            <w:vAlign w:val="center"/>
          </w:tcPr>
          <w:p w:rsidR="00606AAC" w:rsidRPr="00C915B3" w:rsidRDefault="00606AAC" w:rsidP="00606AAC">
            <w:pPr>
              <w:autoSpaceDE w:val="0"/>
              <w:autoSpaceDN w:val="0"/>
              <w:adjustRightInd w:val="0"/>
              <w:rPr>
                <w:sz w:val="24"/>
                <w:szCs w:val="24"/>
              </w:rPr>
            </w:pPr>
            <w:r w:rsidRPr="00C915B3">
              <w:rPr>
                <w:rFonts w:hint="eastAsia"/>
                <w:sz w:val="24"/>
                <w:szCs w:val="24"/>
              </w:rPr>
              <w:t>Строительство</w:t>
            </w:r>
            <w:r w:rsidRPr="00C915B3">
              <w:rPr>
                <w:sz w:val="24"/>
                <w:szCs w:val="24"/>
              </w:rPr>
              <w:t xml:space="preserve"> </w:t>
            </w:r>
            <w:r w:rsidRPr="00C915B3">
              <w:rPr>
                <w:rFonts w:hint="eastAsia"/>
                <w:sz w:val="24"/>
                <w:szCs w:val="24"/>
              </w:rPr>
              <w:t>планируемых</w:t>
            </w:r>
            <w:r w:rsidRPr="00C915B3">
              <w:rPr>
                <w:sz w:val="24"/>
                <w:szCs w:val="24"/>
              </w:rPr>
              <w:t xml:space="preserve"> </w:t>
            </w:r>
            <w:r w:rsidRPr="00C915B3">
              <w:rPr>
                <w:rFonts w:hint="eastAsia"/>
                <w:sz w:val="24"/>
                <w:szCs w:val="24"/>
              </w:rPr>
              <w:t>объектов</w:t>
            </w:r>
            <w:r w:rsidRPr="00C915B3">
              <w:rPr>
                <w:sz w:val="24"/>
                <w:szCs w:val="24"/>
              </w:rPr>
              <w:t xml:space="preserve"> </w:t>
            </w:r>
            <w:r w:rsidRPr="00C915B3">
              <w:rPr>
                <w:rFonts w:hint="eastAsia"/>
                <w:sz w:val="24"/>
                <w:szCs w:val="24"/>
              </w:rPr>
              <w:t>капитального</w:t>
            </w:r>
            <w:r w:rsidRPr="00C915B3">
              <w:rPr>
                <w:sz w:val="24"/>
                <w:szCs w:val="24"/>
              </w:rPr>
              <w:t xml:space="preserve"> </w:t>
            </w:r>
            <w:r w:rsidRPr="00C915B3">
              <w:rPr>
                <w:rFonts w:hint="eastAsia"/>
                <w:sz w:val="24"/>
                <w:szCs w:val="24"/>
              </w:rPr>
              <w:t>строительства</w:t>
            </w:r>
            <w:r w:rsidRPr="00C915B3">
              <w:rPr>
                <w:sz w:val="24"/>
                <w:szCs w:val="24"/>
              </w:rPr>
              <w:t xml:space="preserve"> </w:t>
            </w:r>
            <w:r w:rsidRPr="00C915B3">
              <w:rPr>
                <w:rFonts w:hint="eastAsia"/>
                <w:sz w:val="24"/>
                <w:szCs w:val="24"/>
              </w:rPr>
              <w:t>и</w:t>
            </w:r>
            <w:r w:rsidRPr="00C915B3">
              <w:rPr>
                <w:sz w:val="24"/>
                <w:szCs w:val="24"/>
              </w:rPr>
              <w:t xml:space="preserve"> </w:t>
            </w:r>
            <w:r w:rsidRPr="00C915B3">
              <w:rPr>
                <w:rFonts w:hint="eastAsia"/>
                <w:sz w:val="24"/>
                <w:szCs w:val="24"/>
              </w:rPr>
              <w:t>их</w:t>
            </w:r>
            <w:r w:rsidRPr="00C915B3">
              <w:rPr>
                <w:sz w:val="24"/>
                <w:szCs w:val="24"/>
              </w:rPr>
              <w:t xml:space="preserve"> </w:t>
            </w:r>
            <w:r w:rsidRPr="00C915B3">
              <w:rPr>
                <w:rFonts w:hint="eastAsia"/>
                <w:sz w:val="24"/>
                <w:szCs w:val="24"/>
              </w:rPr>
              <w:t>подключение</w:t>
            </w:r>
            <w:r w:rsidRPr="00C915B3">
              <w:rPr>
                <w:sz w:val="24"/>
                <w:szCs w:val="24"/>
              </w:rPr>
              <w:t xml:space="preserve"> </w:t>
            </w:r>
            <w:r w:rsidRPr="00C915B3">
              <w:rPr>
                <w:rFonts w:hint="eastAsia"/>
                <w:sz w:val="24"/>
                <w:szCs w:val="24"/>
              </w:rPr>
              <w:t>к</w:t>
            </w:r>
            <w:r w:rsidRPr="00C915B3">
              <w:rPr>
                <w:sz w:val="24"/>
                <w:szCs w:val="24"/>
              </w:rPr>
              <w:t xml:space="preserve"> </w:t>
            </w:r>
            <w:r w:rsidRPr="00C915B3">
              <w:rPr>
                <w:rFonts w:hint="eastAsia"/>
                <w:sz w:val="24"/>
                <w:szCs w:val="24"/>
              </w:rPr>
              <w:t>системе</w:t>
            </w:r>
            <w:r w:rsidRPr="00C915B3">
              <w:rPr>
                <w:sz w:val="24"/>
                <w:szCs w:val="24"/>
              </w:rPr>
              <w:t xml:space="preserve"> </w:t>
            </w:r>
            <w:r w:rsidRPr="00C915B3">
              <w:rPr>
                <w:rFonts w:hint="eastAsia"/>
                <w:sz w:val="24"/>
                <w:szCs w:val="24"/>
              </w:rPr>
              <w:t>инженерных</w:t>
            </w:r>
            <w:r w:rsidRPr="00C915B3">
              <w:rPr>
                <w:sz w:val="24"/>
                <w:szCs w:val="24"/>
              </w:rPr>
              <w:t xml:space="preserve"> </w:t>
            </w:r>
            <w:r w:rsidRPr="00C915B3">
              <w:rPr>
                <w:rFonts w:hint="eastAsia"/>
                <w:sz w:val="24"/>
                <w:szCs w:val="24"/>
              </w:rPr>
              <w:t>коммуникаций</w:t>
            </w:r>
          </w:p>
        </w:tc>
        <w:tc>
          <w:tcPr>
            <w:tcW w:w="2409" w:type="dxa"/>
            <w:tcBorders>
              <w:top w:val="nil"/>
              <w:left w:val="nil"/>
              <w:bottom w:val="nil"/>
              <w:right w:val="nil"/>
            </w:tcBorders>
          </w:tcPr>
          <w:p w:rsidR="00606AAC" w:rsidRPr="00C915B3" w:rsidRDefault="00606AAC" w:rsidP="00087488">
            <w:pPr>
              <w:jc w:val="center"/>
              <w:rPr>
                <w:sz w:val="24"/>
                <w:szCs w:val="24"/>
              </w:rPr>
            </w:pPr>
            <w:r w:rsidRPr="00C915B3">
              <w:rPr>
                <w:sz w:val="24"/>
                <w:szCs w:val="24"/>
              </w:rPr>
              <w:t>2025-2040</w:t>
            </w:r>
            <w:r w:rsidR="00C915B3">
              <w:rPr>
                <w:sz w:val="24"/>
                <w:szCs w:val="24"/>
              </w:rPr>
              <w:t xml:space="preserve"> годы</w:t>
            </w:r>
          </w:p>
        </w:tc>
      </w:tr>
      <w:tr w:rsidR="00606AAC" w:rsidRPr="00C915B3" w:rsidTr="003E169A">
        <w:trPr>
          <w:trHeight w:val="20"/>
        </w:trPr>
        <w:tc>
          <w:tcPr>
            <w:tcW w:w="1826" w:type="dxa"/>
            <w:tcBorders>
              <w:top w:val="nil"/>
              <w:left w:val="nil"/>
              <w:bottom w:val="nil"/>
              <w:right w:val="nil"/>
            </w:tcBorders>
            <w:vAlign w:val="center"/>
          </w:tcPr>
          <w:p w:rsidR="00606AAC" w:rsidRPr="00C915B3" w:rsidRDefault="00606AAC" w:rsidP="00606AAC">
            <w:pPr>
              <w:jc w:val="center"/>
              <w:rPr>
                <w:sz w:val="24"/>
                <w:szCs w:val="24"/>
              </w:rPr>
            </w:pPr>
            <w:r w:rsidRPr="00C915B3">
              <w:rPr>
                <w:sz w:val="24"/>
                <w:szCs w:val="24"/>
              </w:rPr>
              <w:t>5 этап</w:t>
            </w:r>
          </w:p>
        </w:tc>
        <w:tc>
          <w:tcPr>
            <w:tcW w:w="5404" w:type="dxa"/>
            <w:gridSpan w:val="2"/>
            <w:tcBorders>
              <w:top w:val="nil"/>
              <w:left w:val="nil"/>
              <w:bottom w:val="nil"/>
              <w:right w:val="nil"/>
            </w:tcBorders>
            <w:vAlign w:val="center"/>
          </w:tcPr>
          <w:p w:rsidR="00606AAC" w:rsidRPr="00C915B3" w:rsidRDefault="00606AAC" w:rsidP="00606AAC">
            <w:pPr>
              <w:autoSpaceDE w:val="0"/>
              <w:autoSpaceDN w:val="0"/>
              <w:adjustRightInd w:val="0"/>
              <w:spacing w:before="120"/>
              <w:rPr>
                <w:sz w:val="24"/>
                <w:szCs w:val="24"/>
              </w:rPr>
            </w:pPr>
            <w:r w:rsidRPr="00C915B3">
              <w:rPr>
                <w:rFonts w:hint="eastAsia"/>
                <w:sz w:val="24"/>
                <w:szCs w:val="24"/>
              </w:rPr>
              <w:t>Ввод</w:t>
            </w:r>
            <w:r w:rsidRPr="00C915B3">
              <w:rPr>
                <w:sz w:val="24"/>
                <w:szCs w:val="24"/>
              </w:rPr>
              <w:t xml:space="preserve"> </w:t>
            </w:r>
            <w:r w:rsidRPr="00C915B3">
              <w:rPr>
                <w:rFonts w:hint="eastAsia"/>
                <w:sz w:val="24"/>
                <w:szCs w:val="24"/>
              </w:rPr>
              <w:t>объектов</w:t>
            </w:r>
            <w:r w:rsidRPr="00C915B3">
              <w:rPr>
                <w:sz w:val="24"/>
                <w:szCs w:val="24"/>
              </w:rPr>
              <w:t xml:space="preserve"> </w:t>
            </w:r>
            <w:r w:rsidRPr="00C915B3">
              <w:rPr>
                <w:rFonts w:hint="eastAsia"/>
                <w:sz w:val="24"/>
                <w:szCs w:val="24"/>
              </w:rPr>
              <w:t>капитального</w:t>
            </w:r>
            <w:r w:rsidRPr="00C915B3">
              <w:rPr>
                <w:sz w:val="24"/>
                <w:szCs w:val="24"/>
              </w:rPr>
              <w:t xml:space="preserve"> </w:t>
            </w:r>
            <w:r w:rsidRPr="00C915B3">
              <w:rPr>
                <w:rFonts w:hint="eastAsia"/>
                <w:sz w:val="24"/>
                <w:szCs w:val="24"/>
              </w:rPr>
              <w:t>строительства</w:t>
            </w:r>
            <w:r w:rsidRPr="00C915B3">
              <w:rPr>
                <w:sz w:val="24"/>
                <w:szCs w:val="24"/>
              </w:rPr>
              <w:t xml:space="preserve"> </w:t>
            </w:r>
            <w:r w:rsidRPr="00C915B3">
              <w:rPr>
                <w:rFonts w:hint="eastAsia"/>
                <w:sz w:val="24"/>
                <w:szCs w:val="24"/>
              </w:rPr>
              <w:t>и</w:t>
            </w:r>
            <w:r w:rsidRPr="00C915B3">
              <w:rPr>
                <w:sz w:val="24"/>
                <w:szCs w:val="24"/>
              </w:rPr>
              <w:t xml:space="preserve"> </w:t>
            </w:r>
            <w:r w:rsidRPr="00C915B3">
              <w:rPr>
                <w:rFonts w:hint="eastAsia"/>
                <w:sz w:val="24"/>
                <w:szCs w:val="24"/>
              </w:rPr>
              <w:t>инженерных</w:t>
            </w:r>
            <w:r w:rsidRPr="00C915B3">
              <w:rPr>
                <w:sz w:val="24"/>
                <w:szCs w:val="24"/>
              </w:rPr>
              <w:t xml:space="preserve"> </w:t>
            </w:r>
            <w:r w:rsidRPr="00C915B3">
              <w:rPr>
                <w:rFonts w:hint="eastAsia"/>
                <w:sz w:val="24"/>
                <w:szCs w:val="24"/>
              </w:rPr>
              <w:t>коммуникаций</w:t>
            </w:r>
            <w:r w:rsidRPr="00C915B3">
              <w:rPr>
                <w:sz w:val="24"/>
                <w:szCs w:val="24"/>
              </w:rPr>
              <w:t xml:space="preserve"> </w:t>
            </w:r>
            <w:r w:rsidRPr="00C915B3">
              <w:rPr>
                <w:rFonts w:hint="eastAsia"/>
                <w:sz w:val="24"/>
                <w:szCs w:val="24"/>
              </w:rPr>
              <w:t>в</w:t>
            </w:r>
            <w:r w:rsidRPr="00C915B3">
              <w:rPr>
                <w:sz w:val="24"/>
                <w:szCs w:val="24"/>
              </w:rPr>
              <w:t xml:space="preserve"> </w:t>
            </w:r>
            <w:r w:rsidRPr="00C915B3">
              <w:rPr>
                <w:rFonts w:hint="eastAsia"/>
                <w:sz w:val="24"/>
                <w:szCs w:val="24"/>
              </w:rPr>
              <w:t>эксплуатацию</w:t>
            </w:r>
          </w:p>
        </w:tc>
        <w:tc>
          <w:tcPr>
            <w:tcW w:w="2409" w:type="dxa"/>
            <w:tcBorders>
              <w:top w:val="nil"/>
              <w:left w:val="nil"/>
              <w:bottom w:val="nil"/>
              <w:right w:val="nil"/>
            </w:tcBorders>
          </w:tcPr>
          <w:p w:rsidR="00606AAC" w:rsidRPr="00C915B3" w:rsidRDefault="00606AAC" w:rsidP="00087488">
            <w:pPr>
              <w:spacing w:before="120"/>
              <w:jc w:val="center"/>
              <w:rPr>
                <w:sz w:val="24"/>
                <w:szCs w:val="24"/>
              </w:rPr>
            </w:pPr>
            <w:r w:rsidRPr="00C915B3">
              <w:rPr>
                <w:sz w:val="24"/>
                <w:szCs w:val="24"/>
              </w:rPr>
              <w:t>2025-2040</w:t>
            </w:r>
            <w:r w:rsidR="00C915B3">
              <w:rPr>
                <w:sz w:val="24"/>
                <w:szCs w:val="24"/>
              </w:rPr>
              <w:t xml:space="preserve"> годы</w:t>
            </w:r>
          </w:p>
        </w:tc>
      </w:tr>
    </w:tbl>
    <w:p w:rsidR="00606AAC" w:rsidRPr="00642CBE" w:rsidRDefault="008E6D97" w:rsidP="00312219">
      <w:pPr>
        <w:jc w:val="center"/>
        <w:rPr>
          <w:sz w:val="28"/>
          <w:szCs w:val="28"/>
        </w:rPr>
      </w:pPr>
      <w:r>
        <w:rPr>
          <w:sz w:val="28"/>
          <w:szCs w:val="28"/>
        </w:rPr>
        <w:t>___________</w:t>
      </w:r>
    </w:p>
    <w:p w:rsidR="00647D7B" w:rsidRPr="00642CBE" w:rsidRDefault="00647D7B" w:rsidP="00606AAC">
      <w:pPr>
        <w:widowControl w:val="0"/>
        <w:ind w:firstLine="709"/>
        <w:jc w:val="both"/>
        <w:rPr>
          <w:sz w:val="28"/>
          <w:szCs w:val="28"/>
        </w:rPr>
        <w:sectPr w:rsidR="00647D7B" w:rsidRPr="00642CBE" w:rsidSect="00585ABA">
          <w:footnotePr>
            <w:numRestart w:val="eachPage"/>
          </w:footnotePr>
          <w:pgSz w:w="11907" w:h="16839" w:code="9"/>
          <w:pgMar w:top="1134" w:right="567" w:bottom="1134" w:left="1701" w:header="709" w:footer="709" w:gutter="0"/>
          <w:pgNumType w:start="37"/>
          <w:cols w:space="708"/>
          <w:titlePg/>
          <w:docGrid w:linePitch="381"/>
        </w:sectPr>
      </w:pPr>
    </w:p>
    <w:tbl>
      <w:tblPr>
        <w:tblpPr w:leftFromText="180" w:rightFromText="180" w:vertAnchor="text" w:tblpXSpec="right" w:tblpY="1"/>
        <w:tblOverlap w:val="never"/>
        <w:tblW w:w="4747" w:type="dxa"/>
        <w:tblLayout w:type="fixed"/>
        <w:tblLook w:val="04A0" w:firstRow="1" w:lastRow="0" w:firstColumn="1" w:lastColumn="0" w:noHBand="0" w:noVBand="1"/>
      </w:tblPr>
      <w:tblGrid>
        <w:gridCol w:w="4747"/>
      </w:tblGrid>
      <w:tr w:rsidR="00585074" w:rsidRPr="00642CBE" w:rsidTr="00485BFD">
        <w:trPr>
          <w:trHeight w:val="351"/>
        </w:trPr>
        <w:tc>
          <w:tcPr>
            <w:tcW w:w="4747" w:type="dxa"/>
          </w:tcPr>
          <w:p w:rsidR="00585074" w:rsidRPr="00DC5928" w:rsidRDefault="00585074" w:rsidP="00485BFD">
            <w:pPr>
              <w:pStyle w:val="1"/>
              <w:spacing w:before="0"/>
              <w:ind w:firstLine="63"/>
              <w:jc w:val="center"/>
              <w:rPr>
                <w:rFonts w:ascii="Times New Roman" w:hAnsi="Times New Roman" w:cs="Times New Roman"/>
                <w:b w:val="0"/>
                <w:color w:val="000000"/>
                <w:sz w:val="24"/>
                <w:szCs w:val="24"/>
              </w:rPr>
            </w:pPr>
            <w:r w:rsidRPr="00DC5928">
              <w:rPr>
                <w:rFonts w:ascii="Times New Roman" w:hAnsi="Times New Roman" w:cs="Times New Roman"/>
                <w:b w:val="0"/>
                <w:sz w:val="24"/>
                <w:szCs w:val="24"/>
              </w:rPr>
              <w:lastRenderedPageBreak/>
              <w:br w:type="page"/>
            </w:r>
            <w:r w:rsidRPr="00DC5928">
              <w:rPr>
                <w:rFonts w:ascii="Times New Roman" w:hAnsi="Times New Roman" w:cs="Times New Roman"/>
                <w:b w:val="0"/>
                <w:color w:val="000000"/>
                <w:sz w:val="24"/>
                <w:szCs w:val="24"/>
              </w:rPr>
              <w:t>ПРИЛОЖЕНИЕ</w:t>
            </w:r>
          </w:p>
        </w:tc>
      </w:tr>
      <w:tr w:rsidR="00585074" w:rsidRPr="00642CBE" w:rsidTr="00485BFD">
        <w:trPr>
          <w:trHeight w:val="212"/>
        </w:trPr>
        <w:tc>
          <w:tcPr>
            <w:tcW w:w="4747" w:type="dxa"/>
          </w:tcPr>
          <w:p w:rsidR="000B657D" w:rsidRPr="00DC5928" w:rsidRDefault="005F2E1C" w:rsidP="00485BFD">
            <w:pPr>
              <w:ind w:firstLine="63"/>
              <w:jc w:val="center"/>
              <w:rPr>
                <w:sz w:val="24"/>
                <w:szCs w:val="24"/>
              </w:rPr>
            </w:pPr>
            <w:r w:rsidRPr="00DC5928">
              <w:rPr>
                <w:sz w:val="24"/>
                <w:szCs w:val="24"/>
              </w:rPr>
              <w:t xml:space="preserve">к проекту внесения изменений </w:t>
            </w:r>
            <w:r w:rsidR="00312FAB" w:rsidRPr="00DC5928">
              <w:rPr>
                <w:sz w:val="24"/>
                <w:szCs w:val="24"/>
              </w:rPr>
              <w:t xml:space="preserve">в проект планировки района </w:t>
            </w:r>
            <w:r w:rsidR="00647D7B" w:rsidRPr="00DC5928">
              <w:rPr>
                <w:sz w:val="24"/>
                <w:szCs w:val="24"/>
              </w:rPr>
              <w:t xml:space="preserve">"Майская горка" муниципального образования </w:t>
            </w:r>
            <w:r w:rsidR="008E6D97" w:rsidRPr="00DC5928">
              <w:rPr>
                <w:sz w:val="24"/>
                <w:szCs w:val="24"/>
              </w:rPr>
              <w:br/>
            </w:r>
            <w:r w:rsidR="00647D7B" w:rsidRPr="00DC5928">
              <w:rPr>
                <w:sz w:val="24"/>
                <w:szCs w:val="24"/>
              </w:rPr>
              <w:t xml:space="preserve">"Город Архангельск" </w:t>
            </w:r>
            <w:r w:rsidR="008E6D97" w:rsidRPr="00DC5928">
              <w:rPr>
                <w:sz w:val="24"/>
                <w:szCs w:val="24"/>
              </w:rPr>
              <w:t xml:space="preserve">в границах элемента планировочной структуры: </w:t>
            </w:r>
            <w:r w:rsidR="00DC5928">
              <w:rPr>
                <w:sz w:val="24"/>
                <w:szCs w:val="24"/>
              </w:rPr>
              <w:br/>
            </w:r>
            <w:r w:rsidR="008E6D97" w:rsidRPr="00DC5928">
              <w:rPr>
                <w:sz w:val="24"/>
                <w:szCs w:val="24"/>
              </w:rPr>
              <w:t xml:space="preserve">просп. Ленинградского </w:t>
            </w:r>
            <w:r w:rsidR="004B63FF">
              <w:rPr>
                <w:sz w:val="24"/>
                <w:szCs w:val="24"/>
              </w:rPr>
              <w:br/>
            </w:r>
            <w:r w:rsidR="008E6D97" w:rsidRPr="00DC5928">
              <w:rPr>
                <w:sz w:val="24"/>
                <w:szCs w:val="24"/>
              </w:rPr>
              <w:t>и ул. Коммунальной</w:t>
            </w:r>
            <w:r w:rsidR="00485BFD">
              <w:rPr>
                <w:sz w:val="24"/>
                <w:szCs w:val="24"/>
              </w:rPr>
              <w:t xml:space="preserve"> </w:t>
            </w:r>
            <w:r w:rsidR="008E6D97" w:rsidRPr="00DC5928">
              <w:rPr>
                <w:sz w:val="24"/>
                <w:szCs w:val="24"/>
              </w:rPr>
              <w:t>площадью 15,4497 га</w:t>
            </w:r>
          </w:p>
        </w:tc>
      </w:tr>
    </w:tbl>
    <w:p w:rsidR="008130F9" w:rsidRPr="00642CBE" w:rsidRDefault="008130F9" w:rsidP="00606AAC">
      <w:pPr>
        <w:pStyle w:val="23"/>
        <w:rPr>
          <w:sz w:val="28"/>
        </w:rPr>
      </w:pPr>
    </w:p>
    <w:p w:rsidR="008130F9" w:rsidRPr="00642CBE" w:rsidRDefault="008130F9" w:rsidP="00606AAC">
      <w:pPr>
        <w:pStyle w:val="23"/>
        <w:rPr>
          <w:sz w:val="28"/>
        </w:rPr>
      </w:pPr>
    </w:p>
    <w:p w:rsidR="000B657D" w:rsidRPr="00642CBE" w:rsidRDefault="000B657D" w:rsidP="00606AAC">
      <w:pPr>
        <w:pStyle w:val="23"/>
        <w:rPr>
          <w:sz w:val="28"/>
        </w:rPr>
      </w:pPr>
    </w:p>
    <w:p w:rsidR="000B657D" w:rsidRPr="00642CBE" w:rsidRDefault="000B657D" w:rsidP="00606AAC">
      <w:pPr>
        <w:pStyle w:val="23"/>
        <w:rPr>
          <w:sz w:val="28"/>
        </w:rPr>
      </w:pPr>
    </w:p>
    <w:p w:rsidR="00647D7B" w:rsidRPr="00642CBE" w:rsidRDefault="00647D7B" w:rsidP="00606AAC">
      <w:pPr>
        <w:pStyle w:val="23"/>
        <w:rPr>
          <w:sz w:val="28"/>
        </w:rPr>
      </w:pPr>
    </w:p>
    <w:p w:rsidR="00647D7B" w:rsidRPr="00642CBE" w:rsidRDefault="00647D7B" w:rsidP="00606AAC">
      <w:pPr>
        <w:pStyle w:val="23"/>
        <w:rPr>
          <w:sz w:val="28"/>
        </w:rPr>
      </w:pPr>
    </w:p>
    <w:p w:rsidR="000B657D" w:rsidRPr="00642CBE" w:rsidRDefault="000B657D" w:rsidP="00606AAC">
      <w:pPr>
        <w:pStyle w:val="23"/>
        <w:rPr>
          <w:sz w:val="28"/>
        </w:rPr>
      </w:pPr>
    </w:p>
    <w:p w:rsidR="008130F9" w:rsidRPr="00642CBE" w:rsidRDefault="008130F9" w:rsidP="00606AAC">
      <w:pPr>
        <w:pStyle w:val="23"/>
        <w:rPr>
          <w:sz w:val="28"/>
        </w:rPr>
      </w:pPr>
    </w:p>
    <w:p w:rsidR="00647D7B" w:rsidRDefault="00647D7B" w:rsidP="00606AAC">
      <w:pPr>
        <w:pStyle w:val="23"/>
        <w:rPr>
          <w:sz w:val="28"/>
        </w:rPr>
      </w:pPr>
    </w:p>
    <w:p w:rsidR="008E6D97" w:rsidRDefault="008E6D97" w:rsidP="00606AAC">
      <w:pPr>
        <w:pStyle w:val="23"/>
        <w:rPr>
          <w:sz w:val="28"/>
        </w:rPr>
      </w:pPr>
    </w:p>
    <w:p w:rsidR="008E6D97" w:rsidRPr="00642CBE" w:rsidRDefault="008E6D97" w:rsidP="00606AAC">
      <w:pPr>
        <w:pStyle w:val="23"/>
        <w:rPr>
          <w:sz w:val="28"/>
        </w:rPr>
      </w:pPr>
    </w:p>
    <w:p w:rsidR="00E36428" w:rsidRPr="00642CBE" w:rsidRDefault="008E6D97" w:rsidP="008E6D97">
      <w:pPr>
        <w:pStyle w:val="23"/>
        <w:ind w:firstLine="0"/>
        <w:jc w:val="center"/>
        <w:rPr>
          <w:sz w:val="28"/>
        </w:rPr>
      </w:pPr>
      <w:r>
        <w:rPr>
          <w:noProof/>
          <w:sz w:val="28"/>
        </w:rPr>
        <w:drawing>
          <wp:inline distT="0" distB="0" distL="0" distR="0">
            <wp:extent cx="6120130" cy="4322445"/>
            <wp:effectExtent l="19050" t="0" r="0" b="0"/>
            <wp:docPr id="1" name="Рисунок 0" descr="28.22-ППТ.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2-ППТ.1 (1).jpg"/>
                    <pic:cNvPicPr/>
                  </pic:nvPicPr>
                  <pic:blipFill>
                    <a:blip r:embed="rId15" cstate="print"/>
                    <a:stretch>
                      <a:fillRect/>
                    </a:stretch>
                  </pic:blipFill>
                  <pic:spPr>
                    <a:xfrm>
                      <a:off x="0" y="0"/>
                      <a:ext cx="6120130" cy="4322445"/>
                    </a:xfrm>
                    <a:prstGeom prst="rect">
                      <a:avLst/>
                    </a:prstGeom>
                  </pic:spPr>
                </pic:pic>
              </a:graphicData>
            </a:graphic>
          </wp:inline>
        </w:drawing>
      </w:r>
    </w:p>
    <w:p w:rsidR="00647D7B" w:rsidRPr="00642CBE" w:rsidRDefault="00647D7B" w:rsidP="00606AAC">
      <w:pPr>
        <w:pStyle w:val="23"/>
        <w:jc w:val="center"/>
        <w:rPr>
          <w:sz w:val="28"/>
        </w:rPr>
      </w:pPr>
      <w:r w:rsidRPr="00642CBE">
        <w:rPr>
          <w:sz w:val="28"/>
        </w:rPr>
        <w:t>__________</w:t>
      </w:r>
    </w:p>
    <w:sectPr w:rsidR="00647D7B" w:rsidRPr="00642CBE" w:rsidSect="005F21CD">
      <w:headerReference w:type="even" r:id="rId16"/>
      <w:headerReference w:type="default" r:id="rId17"/>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AFA" w:rsidRDefault="00126AFA" w:rsidP="00203AE9">
      <w:r>
        <w:separator/>
      </w:r>
    </w:p>
  </w:endnote>
  <w:endnote w:type="continuationSeparator" w:id="0">
    <w:p w:rsidR="00126AFA" w:rsidRDefault="00126AFA"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SEVMASH.TT">
    <w:altName w:val="Wingdings 2"/>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imesNewRoman">
    <w:altName w:val="MS Gothic"/>
    <w:panose1 w:val="00000000000000000000"/>
    <w:charset w:val="81"/>
    <w:family w:val="auto"/>
    <w:notTrueType/>
    <w:pitch w:val="default"/>
    <w:sig w:usb0="00000201" w:usb1="09070000" w:usb2="00000010" w:usb3="00000000" w:csb0="000A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AFA" w:rsidRDefault="00126AFA" w:rsidP="00203AE9">
      <w:r>
        <w:separator/>
      </w:r>
    </w:p>
  </w:footnote>
  <w:footnote w:type="continuationSeparator" w:id="0">
    <w:p w:rsidR="00126AFA" w:rsidRDefault="00126AFA" w:rsidP="00203AE9">
      <w:r>
        <w:continuationSeparator/>
      </w:r>
    </w:p>
  </w:footnote>
  <w:footnote w:id="1">
    <w:p w:rsidR="00126AFA" w:rsidRPr="00A12ED4" w:rsidRDefault="00126AFA">
      <w:pPr>
        <w:pStyle w:val="afffff4"/>
        <w:rPr>
          <w:rFonts w:ascii="Times New Roman" w:hAnsi="Times New Roman"/>
          <w:sz w:val="24"/>
          <w:szCs w:val="24"/>
        </w:rPr>
      </w:pPr>
      <w:r w:rsidRPr="00A12ED4">
        <w:rPr>
          <w:rStyle w:val="afffff6"/>
          <w:rFonts w:ascii="Times New Roman" w:hAnsi="Times New Roman"/>
          <w:sz w:val="24"/>
          <w:szCs w:val="24"/>
        </w:rPr>
        <w:footnoteRef/>
      </w:r>
      <w:r w:rsidRPr="00A12ED4">
        <w:rPr>
          <w:rFonts w:ascii="Times New Roman" w:hAnsi="Times New Roman"/>
          <w:sz w:val="24"/>
          <w:szCs w:val="24"/>
        </w:rPr>
        <w:t xml:space="preserve"> коэффициент застройки и плотности застройки рассчитан с учетом площади функциональной зоны</w:t>
      </w:r>
    </w:p>
  </w:footnote>
  <w:footnote w:id="2">
    <w:p w:rsidR="00126AFA" w:rsidRDefault="00126AFA" w:rsidP="00F144ED">
      <w:pPr>
        <w:pStyle w:val="2a"/>
        <w:shd w:val="clear" w:color="auto" w:fill="auto"/>
        <w:spacing w:before="120" w:line="240" w:lineRule="auto"/>
        <w:ind w:firstLine="720"/>
        <w:jc w:val="both"/>
      </w:pPr>
      <w:r w:rsidRPr="00F144ED">
        <w:rPr>
          <w:rStyle w:val="afffff6"/>
          <w:sz w:val="24"/>
          <w:szCs w:val="24"/>
        </w:rPr>
        <w:footnoteRef/>
      </w:r>
      <w:r w:rsidRPr="00F144ED">
        <w:rPr>
          <w:sz w:val="24"/>
          <w:szCs w:val="24"/>
        </w:rPr>
        <w:t xml:space="preserve"> </w:t>
      </w:r>
      <w:r w:rsidRPr="00F144ED">
        <w:rPr>
          <w:b w:val="0"/>
          <w:sz w:val="24"/>
          <w:szCs w:val="24"/>
        </w:rPr>
        <w:t>Предельные параметры приняты согласно правил</w:t>
      </w:r>
      <w:r>
        <w:rPr>
          <w:b w:val="0"/>
          <w:sz w:val="24"/>
          <w:szCs w:val="24"/>
        </w:rPr>
        <w:t>ам</w:t>
      </w:r>
      <w:r w:rsidRPr="00F144ED">
        <w:rPr>
          <w:b w:val="0"/>
          <w:sz w:val="24"/>
          <w:szCs w:val="24"/>
        </w:rPr>
        <w:t xml:space="preserve"> землепользования и застройки в зависимости от вида разрешенного использования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FA" w:rsidRDefault="00126AFA" w:rsidP="002D6192">
    <w:pPr>
      <w:pStyle w:val="af3"/>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126AFA" w:rsidRDefault="00126AFA">
    <w:pPr>
      <w:pStyle w:val="af3"/>
    </w:pPr>
  </w:p>
  <w:p w:rsidR="00126AFA" w:rsidRDefault="00126A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026926"/>
      <w:docPartObj>
        <w:docPartGallery w:val="Page Numbers (Top of Page)"/>
        <w:docPartUnique/>
      </w:docPartObj>
    </w:sdtPr>
    <w:sdtEndPr/>
    <w:sdtContent>
      <w:p w:rsidR="00126AFA" w:rsidRDefault="00126AFA">
        <w:pPr>
          <w:pStyle w:val="af3"/>
          <w:jc w:val="center"/>
        </w:pPr>
        <w:r>
          <w:fldChar w:fldCharType="begin"/>
        </w:r>
        <w:r>
          <w:instrText>PAGE   \* MERGEFORMAT</w:instrText>
        </w:r>
        <w:r>
          <w:fldChar w:fldCharType="separate"/>
        </w:r>
        <w:r w:rsidR="00BD192C">
          <w:rPr>
            <w:noProof/>
          </w:rPr>
          <w:t>38</w:t>
        </w:r>
        <w:r>
          <w:fldChar w:fldCharType="end"/>
        </w:r>
      </w:p>
    </w:sdtContent>
  </w:sdt>
  <w:p w:rsidR="00126AFA" w:rsidRDefault="00126AFA">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FA" w:rsidRDefault="00126AFA">
    <w:pPr>
      <w:pStyle w:val="af3"/>
      <w:jc w:val="center"/>
    </w:pPr>
  </w:p>
  <w:p w:rsidR="00126AFA" w:rsidRDefault="00126AFA">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FA" w:rsidRDefault="00126AFA" w:rsidP="002D6192">
    <w:pPr>
      <w:pStyle w:val="af3"/>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126AFA" w:rsidRDefault="00126AFA">
    <w:pPr>
      <w:pStyle w:val="af3"/>
    </w:pPr>
  </w:p>
  <w:p w:rsidR="00126AFA" w:rsidRDefault="00126AF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FA" w:rsidRPr="0039506C" w:rsidRDefault="00126AFA" w:rsidP="002D6192">
    <w:pPr>
      <w:pStyle w:val="af3"/>
      <w:framePr w:wrap="around" w:vAnchor="text" w:hAnchor="margin" w:xAlign="center" w:y="1"/>
      <w:rPr>
        <w:rStyle w:val="afe"/>
        <w:sz w:val="24"/>
        <w:szCs w:val="24"/>
      </w:rPr>
    </w:pPr>
    <w:r w:rsidRPr="0039506C">
      <w:rPr>
        <w:rStyle w:val="afe"/>
        <w:sz w:val="24"/>
        <w:szCs w:val="24"/>
      </w:rPr>
      <w:fldChar w:fldCharType="begin"/>
    </w:r>
    <w:r w:rsidRPr="0039506C">
      <w:rPr>
        <w:rStyle w:val="afe"/>
        <w:sz w:val="24"/>
        <w:szCs w:val="24"/>
      </w:rPr>
      <w:instrText xml:space="preserve">PAGE  </w:instrText>
    </w:r>
    <w:r w:rsidRPr="0039506C">
      <w:rPr>
        <w:rStyle w:val="afe"/>
        <w:sz w:val="24"/>
        <w:szCs w:val="24"/>
      </w:rPr>
      <w:fldChar w:fldCharType="separate"/>
    </w:r>
    <w:r>
      <w:rPr>
        <w:rStyle w:val="afe"/>
        <w:noProof/>
        <w:sz w:val="24"/>
        <w:szCs w:val="24"/>
      </w:rPr>
      <w:t>4</w:t>
    </w:r>
    <w:r w:rsidRPr="0039506C">
      <w:rPr>
        <w:rStyle w:val="afe"/>
        <w:sz w:val="24"/>
        <w:szCs w:val="24"/>
      </w:rPr>
      <w:fldChar w:fldCharType="end"/>
    </w:r>
  </w:p>
  <w:p w:rsidR="00126AFA" w:rsidRPr="005119EA" w:rsidRDefault="00126AFA" w:rsidP="002D6192">
    <w:pPr>
      <w:pStyle w:val="af3"/>
      <w:jc w:val="center"/>
      <w:rPr>
        <w:sz w:val="24"/>
        <w:szCs w:val="24"/>
      </w:rPr>
    </w:pPr>
  </w:p>
  <w:p w:rsidR="00126AFA" w:rsidRPr="007E5166" w:rsidRDefault="00126AFA" w:rsidP="002D6192">
    <w:pPr>
      <w:pStyle w:val="af3"/>
      <w:jc w:val="center"/>
    </w:pPr>
  </w:p>
  <w:p w:rsidR="00126AFA" w:rsidRDefault="00126A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4940928"/>
    <w:lvl w:ilvl="0">
      <w:start w:val="1"/>
      <w:numFmt w:val="decimal"/>
      <w:pStyle w:val="2"/>
      <w:lvlText w:val="%1."/>
      <w:lvlJc w:val="left"/>
      <w:pPr>
        <w:tabs>
          <w:tab w:val="num" w:pos="643"/>
        </w:tabs>
        <w:ind w:left="643" w:hanging="360"/>
      </w:pPr>
    </w:lvl>
  </w:abstractNum>
  <w:abstractNum w:abstractNumId="1">
    <w:nsid w:val="FFFFFF88"/>
    <w:multiLevelType w:val="singleLevel"/>
    <w:tmpl w:val="CD22072C"/>
    <w:lvl w:ilvl="0">
      <w:start w:val="1"/>
      <w:numFmt w:val="decimal"/>
      <w:pStyle w:val="a"/>
      <w:lvlText w:val="%1."/>
      <w:lvlJc w:val="left"/>
      <w:pPr>
        <w:tabs>
          <w:tab w:val="num" w:pos="1353"/>
        </w:tabs>
        <w:ind w:left="1353" w:hanging="360"/>
      </w:pPr>
    </w:lvl>
  </w:abstractNum>
  <w:abstractNum w:abstractNumId="2">
    <w:nsid w:val="005A2BAD"/>
    <w:multiLevelType w:val="multilevel"/>
    <w:tmpl w:val="9EC8E4C0"/>
    <w:lvl w:ilvl="0">
      <w:start w:val="1"/>
      <w:numFmt w:val="decimal"/>
      <w:lvlText w:val="%1)"/>
      <w:lvlJc w:val="left"/>
      <w:pPr>
        <w:tabs>
          <w:tab w:val="num" w:pos="1418"/>
        </w:tabs>
        <w:ind w:left="0" w:firstLine="851"/>
      </w:pPr>
      <w:rPr>
        <w:rFonts w:hint="default"/>
      </w:rPr>
    </w:lvl>
    <w:lvl w:ilvl="1">
      <w:start w:val="1"/>
      <w:numFmt w:val="decimal"/>
      <w:lvlText w:val="%1.%2"/>
      <w:lvlJc w:val="left"/>
      <w:pPr>
        <w:tabs>
          <w:tab w:val="num" w:pos="1211"/>
        </w:tabs>
        <w:ind w:left="0" w:firstLine="851"/>
      </w:pPr>
      <w:rPr>
        <w:rFonts w:ascii="Times New Roman" w:hAnsi="Times New Roman" w:hint="default"/>
        <w:b w:val="0"/>
        <w:i w:val="0"/>
        <w:sz w:val="28"/>
      </w:rPr>
    </w:lvl>
    <w:lvl w:ilvl="2">
      <w:start w:val="1"/>
      <w:numFmt w:val="decimal"/>
      <w:pStyle w:val="3"/>
      <w:lvlText w:val="%1.%2.%3"/>
      <w:lvlJc w:val="left"/>
      <w:pPr>
        <w:tabs>
          <w:tab w:val="num" w:pos="1571"/>
        </w:tabs>
        <w:ind w:left="0" w:firstLine="851"/>
      </w:pPr>
      <w:rPr>
        <w:rFonts w:hint="default"/>
      </w:rPr>
    </w:lvl>
    <w:lvl w:ilvl="3">
      <w:start w:val="1"/>
      <w:numFmt w:val="decimal"/>
      <w:lvlText w:val="%1.%2.%3.%4"/>
      <w:lvlJc w:val="left"/>
      <w:pPr>
        <w:tabs>
          <w:tab w:val="num" w:pos="5674"/>
        </w:tabs>
        <w:ind w:left="5674" w:hanging="1080"/>
      </w:pPr>
      <w:rPr>
        <w:rFonts w:hint="default"/>
      </w:rPr>
    </w:lvl>
    <w:lvl w:ilvl="4">
      <w:start w:val="1"/>
      <w:numFmt w:val="decimal"/>
      <w:lvlText w:val="%1.%2.%3.%4.%5"/>
      <w:lvlJc w:val="left"/>
      <w:pPr>
        <w:tabs>
          <w:tab w:val="num" w:pos="6638"/>
        </w:tabs>
        <w:ind w:left="6638" w:hanging="1080"/>
      </w:pPr>
      <w:rPr>
        <w:rFonts w:hint="default"/>
      </w:rPr>
    </w:lvl>
    <w:lvl w:ilvl="5">
      <w:start w:val="1"/>
      <w:numFmt w:val="decimal"/>
      <w:lvlText w:val="%1.%2.%3.%4.%5.%6"/>
      <w:lvlJc w:val="left"/>
      <w:pPr>
        <w:tabs>
          <w:tab w:val="num" w:pos="7962"/>
        </w:tabs>
        <w:ind w:left="7962" w:hanging="1440"/>
      </w:pPr>
      <w:rPr>
        <w:rFonts w:hint="default"/>
      </w:rPr>
    </w:lvl>
    <w:lvl w:ilvl="6">
      <w:start w:val="1"/>
      <w:numFmt w:val="decimal"/>
      <w:lvlText w:val="%1.%2.%3.%4.%5.%6.%7"/>
      <w:lvlJc w:val="left"/>
      <w:pPr>
        <w:tabs>
          <w:tab w:val="num" w:pos="8926"/>
        </w:tabs>
        <w:ind w:left="8926" w:hanging="1440"/>
      </w:pPr>
      <w:rPr>
        <w:rFonts w:hint="default"/>
      </w:rPr>
    </w:lvl>
    <w:lvl w:ilvl="7">
      <w:start w:val="1"/>
      <w:numFmt w:val="decimal"/>
      <w:lvlText w:val="%1.%2.%3.%4.%5.%6.%7.%8"/>
      <w:lvlJc w:val="left"/>
      <w:pPr>
        <w:tabs>
          <w:tab w:val="num" w:pos="10250"/>
        </w:tabs>
        <w:ind w:left="10250" w:hanging="1800"/>
      </w:pPr>
      <w:rPr>
        <w:rFonts w:hint="default"/>
      </w:rPr>
    </w:lvl>
    <w:lvl w:ilvl="8">
      <w:start w:val="1"/>
      <w:numFmt w:val="decimal"/>
      <w:lvlText w:val="%1.%2.%3.%4.%5.%6.%7.%8.%9"/>
      <w:lvlJc w:val="left"/>
      <w:pPr>
        <w:tabs>
          <w:tab w:val="num" w:pos="11574"/>
        </w:tabs>
        <w:ind w:left="11574" w:hanging="2160"/>
      </w:pPr>
      <w:rPr>
        <w:rFonts w:hint="default"/>
      </w:rPr>
    </w:lvl>
  </w:abstractNum>
  <w:abstractNum w:abstractNumId="3">
    <w:nsid w:val="03BB5AC8"/>
    <w:multiLevelType w:val="hybridMultilevel"/>
    <w:tmpl w:val="5726BD6E"/>
    <w:lvl w:ilvl="0" w:tplc="E716F4E4">
      <w:start w:val="1"/>
      <w:numFmt w:val="russianLower"/>
      <w:pStyle w:val="a0"/>
      <w:lvlText w:val="%1)"/>
      <w:lvlJc w:val="left"/>
      <w:pPr>
        <w:tabs>
          <w:tab w:val="num" w:pos="1247"/>
        </w:tabs>
        <w:ind w:left="0" w:firstLine="851"/>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3E64F2"/>
    <w:multiLevelType w:val="hybridMultilevel"/>
    <w:tmpl w:val="3140D8E2"/>
    <w:lvl w:ilvl="0" w:tplc="E2406946">
      <w:start w:val="1"/>
      <w:numFmt w:val="decimal"/>
      <w:lvlRestart w:val="0"/>
      <w:pStyle w:val="a1"/>
      <w:lvlText w:val="%1)"/>
      <w:lvlJc w:val="left"/>
      <w:pPr>
        <w:tabs>
          <w:tab w:val="num" w:pos="1247"/>
        </w:tabs>
        <w:ind w:left="85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12666C"/>
    <w:multiLevelType w:val="multilevel"/>
    <w:tmpl w:val="D8F6D2D6"/>
    <w:lvl w:ilvl="0">
      <w:numFmt w:val="none"/>
      <w:lvlText w:val=""/>
      <w:lvlJc w:val="left"/>
      <w:pPr>
        <w:tabs>
          <w:tab w:val="num" w:pos="360"/>
        </w:tabs>
      </w:pPr>
    </w:lvl>
    <w:lvl w:ilvl="1">
      <w:start w:val="1"/>
      <w:numFmt w:val="decimal"/>
      <w:pStyle w:val="9"/>
      <w:lvlText w:val="%1.%2"/>
      <w:lvlJc w:val="left"/>
      <w:pPr>
        <w:tabs>
          <w:tab w:val="num" w:pos="1417"/>
        </w:tabs>
        <w:ind w:left="0" w:firstLine="850"/>
      </w:pPr>
      <w:rPr>
        <w:rFonts w:hint="default"/>
      </w:rPr>
    </w:lvl>
    <w:lvl w:ilvl="2">
      <w:start w:val="1"/>
      <w:numFmt w:val="decimal"/>
      <w:lvlText w:val="%1.%2.%3"/>
      <w:lvlJc w:val="left"/>
      <w:pPr>
        <w:tabs>
          <w:tab w:val="num" w:pos="1701"/>
        </w:tabs>
        <w:ind w:left="0" w:firstLine="850"/>
      </w:pPr>
      <w:rPr>
        <w:rFonts w:hint="default"/>
      </w:rPr>
    </w:lvl>
    <w:lvl w:ilvl="3">
      <w:start w:val="1"/>
      <w:numFmt w:val="decimal"/>
      <w:lvlText w:val="%1.%2.%3.%4"/>
      <w:lvlJc w:val="left"/>
      <w:pPr>
        <w:tabs>
          <w:tab w:val="num" w:pos="0"/>
        </w:tabs>
        <w:ind w:left="1814" w:hanging="963"/>
      </w:pPr>
      <w:rPr>
        <w:rFonts w:hint="default"/>
      </w:rPr>
    </w:lvl>
    <w:lvl w:ilvl="4">
      <w:start w:val="1"/>
      <w:numFmt w:val="decimal"/>
      <w:lvlText w:val="%1.%2.%3.%4.%5."/>
      <w:lvlJc w:val="left"/>
      <w:pPr>
        <w:tabs>
          <w:tab w:val="num" w:pos="4944"/>
        </w:tabs>
        <w:ind w:left="4944" w:hanging="1083"/>
      </w:pPr>
      <w:rPr>
        <w:rFonts w:hint="default"/>
      </w:rPr>
    </w:lvl>
    <w:lvl w:ilvl="5">
      <w:start w:val="1"/>
      <w:numFmt w:val="decimal"/>
      <w:lvlText w:val="%1.%2.%3.%4.%5.%6."/>
      <w:lvlJc w:val="left"/>
      <w:pPr>
        <w:tabs>
          <w:tab w:val="num" w:pos="5482"/>
        </w:tabs>
        <w:ind w:left="5482" w:hanging="1083"/>
      </w:pPr>
      <w:rPr>
        <w:rFonts w:hint="default"/>
      </w:rPr>
    </w:lvl>
    <w:lvl w:ilvl="6">
      <w:start w:val="1"/>
      <w:numFmt w:val="decimal"/>
      <w:lvlText w:val="%1.%2.%3.%4.%5.%6.%7."/>
      <w:lvlJc w:val="left"/>
      <w:pPr>
        <w:tabs>
          <w:tab w:val="num" w:pos="6384"/>
        </w:tabs>
        <w:ind w:left="6384" w:hanging="1440"/>
      </w:pPr>
      <w:rPr>
        <w:rFonts w:hint="default"/>
      </w:rPr>
    </w:lvl>
    <w:lvl w:ilvl="7">
      <w:start w:val="1"/>
      <w:numFmt w:val="decimal"/>
      <w:lvlText w:val="%1.%2.%3.%4.%5.%6.%7.%8."/>
      <w:lvlJc w:val="left"/>
      <w:pPr>
        <w:tabs>
          <w:tab w:val="num" w:pos="6922"/>
        </w:tabs>
        <w:ind w:left="6922" w:hanging="1440"/>
      </w:pPr>
      <w:rPr>
        <w:rFonts w:hint="default"/>
      </w:rPr>
    </w:lvl>
    <w:lvl w:ilvl="8">
      <w:start w:val="1"/>
      <w:numFmt w:val="decimal"/>
      <w:lvlText w:val="%1.%2.%3.%4.%5.%6.%7.%8.%9."/>
      <w:lvlJc w:val="left"/>
      <w:pPr>
        <w:tabs>
          <w:tab w:val="num" w:pos="7824"/>
        </w:tabs>
        <w:ind w:left="7824" w:hanging="1803"/>
      </w:pPr>
      <w:rPr>
        <w:rFonts w:hint="default"/>
      </w:rPr>
    </w:lvl>
  </w:abstractNum>
  <w:abstractNum w:abstractNumId="6">
    <w:nsid w:val="266F24DF"/>
    <w:multiLevelType w:val="hybridMultilevel"/>
    <w:tmpl w:val="E6E6985A"/>
    <w:lvl w:ilvl="0" w:tplc="8D1879C4">
      <w:start w:val="1"/>
      <w:numFmt w:val="decimal"/>
      <w:lvlRestart w:val="0"/>
      <w:pStyle w:val="a2"/>
      <w:lvlText w:val="%1"/>
      <w:lvlJc w:val="left"/>
      <w:pPr>
        <w:tabs>
          <w:tab w:val="num" w:pos="680"/>
        </w:tabs>
        <w:ind w:left="113" w:firstLine="0"/>
      </w:pPr>
      <w:rPr>
        <w:rFonts w:hint="default"/>
      </w:rPr>
    </w:lvl>
    <w:lvl w:ilvl="1" w:tplc="E952A7F8" w:tentative="1">
      <w:start w:val="1"/>
      <w:numFmt w:val="lowerLetter"/>
      <w:lvlText w:val="%2."/>
      <w:lvlJc w:val="left"/>
      <w:pPr>
        <w:tabs>
          <w:tab w:val="num" w:pos="1440"/>
        </w:tabs>
        <w:ind w:left="1440" w:hanging="360"/>
      </w:pPr>
    </w:lvl>
    <w:lvl w:ilvl="2" w:tplc="60480C5E" w:tentative="1">
      <w:start w:val="1"/>
      <w:numFmt w:val="lowerRoman"/>
      <w:lvlText w:val="%3."/>
      <w:lvlJc w:val="right"/>
      <w:pPr>
        <w:tabs>
          <w:tab w:val="num" w:pos="2160"/>
        </w:tabs>
        <w:ind w:left="2160" w:hanging="180"/>
      </w:pPr>
    </w:lvl>
    <w:lvl w:ilvl="3" w:tplc="BFB0583E" w:tentative="1">
      <w:start w:val="1"/>
      <w:numFmt w:val="decimal"/>
      <w:lvlText w:val="%4."/>
      <w:lvlJc w:val="left"/>
      <w:pPr>
        <w:tabs>
          <w:tab w:val="num" w:pos="2880"/>
        </w:tabs>
        <w:ind w:left="2880" w:hanging="360"/>
      </w:pPr>
    </w:lvl>
    <w:lvl w:ilvl="4" w:tplc="B106C86A" w:tentative="1">
      <w:start w:val="1"/>
      <w:numFmt w:val="lowerLetter"/>
      <w:lvlText w:val="%5."/>
      <w:lvlJc w:val="left"/>
      <w:pPr>
        <w:tabs>
          <w:tab w:val="num" w:pos="3600"/>
        </w:tabs>
        <w:ind w:left="3600" w:hanging="360"/>
      </w:pPr>
    </w:lvl>
    <w:lvl w:ilvl="5" w:tplc="34A40868" w:tentative="1">
      <w:start w:val="1"/>
      <w:numFmt w:val="lowerRoman"/>
      <w:lvlText w:val="%6."/>
      <w:lvlJc w:val="right"/>
      <w:pPr>
        <w:tabs>
          <w:tab w:val="num" w:pos="4320"/>
        </w:tabs>
        <w:ind w:left="4320" w:hanging="180"/>
      </w:pPr>
    </w:lvl>
    <w:lvl w:ilvl="6" w:tplc="F446CEDE" w:tentative="1">
      <w:start w:val="1"/>
      <w:numFmt w:val="decimal"/>
      <w:lvlText w:val="%7."/>
      <w:lvlJc w:val="left"/>
      <w:pPr>
        <w:tabs>
          <w:tab w:val="num" w:pos="5040"/>
        </w:tabs>
        <w:ind w:left="5040" w:hanging="360"/>
      </w:pPr>
    </w:lvl>
    <w:lvl w:ilvl="7" w:tplc="D8E8C68A" w:tentative="1">
      <w:start w:val="1"/>
      <w:numFmt w:val="lowerLetter"/>
      <w:lvlText w:val="%8."/>
      <w:lvlJc w:val="left"/>
      <w:pPr>
        <w:tabs>
          <w:tab w:val="num" w:pos="5760"/>
        </w:tabs>
        <w:ind w:left="5760" w:hanging="360"/>
      </w:pPr>
    </w:lvl>
    <w:lvl w:ilvl="8" w:tplc="24927524" w:tentative="1">
      <w:start w:val="1"/>
      <w:numFmt w:val="lowerRoman"/>
      <w:lvlText w:val="%9."/>
      <w:lvlJc w:val="right"/>
      <w:pPr>
        <w:tabs>
          <w:tab w:val="num" w:pos="6480"/>
        </w:tabs>
        <w:ind w:left="6480" w:hanging="180"/>
      </w:pPr>
    </w:lvl>
  </w:abstractNum>
  <w:abstractNum w:abstractNumId="7">
    <w:nsid w:val="2956795F"/>
    <w:multiLevelType w:val="hybridMultilevel"/>
    <w:tmpl w:val="1BDAF13C"/>
    <w:lvl w:ilvl="0" w:tplc="783054BE">
      <w:start w:val="1"/>
      <w:numFmt w:val="decimal"/>
      <w:lvlText w:val="%1."/>
      <w:lvlJc w:val="left"/>
      <w:pPr>
        <w:ind w:left="1353" w:hanging="360"/>
      </w:pPr>
    </w:lvl>
    <w:lvl w:ilvl="1" w:tplc="6688CBFA" w:tentative="1">
      <w:start w:val="1"/>
      <w:numFmt w:val="lowerLetter"/>
      <w:lvlText w:val="%2."/>
      <w:lvlJc w:val="left"/>
      <w:pPr>
        <w:ind w:left="2073" w:hanging="360"/>
      </w:pPr>
    </w:lvl>
    <w:lvl w:ilvl="2" w:tplc="BE404358" w:tentative="1">
      <w:start w:val="1"/>
      <w:numFmt w:val="lowerRoman"/>
      <w:lvlText w:val="%3."/>
      <w:lvlJc w:val="right"/>
      <w:pPr>
        <w:ind w:left="2793" w:hanging="180"/>
      </w:pPr>
    </w:lvl>
    <w:lvl w:ilvl="3" w:tplc="F1389E1C" w:tentative="1">
      <w:start w:val="1"/>
      <w:numFmt w:val="decimal"/>
      <w:lvlText w:val="%4."/>
      <w:lvlJc w:val="left"/>
      <w:pPr>
        <w:ind w:left="3513" w:hanging="360"/>
      </w:pPr>
    </w:lvl>
    <w:lvl w:ilvl="4" w:tplc="0BA03624" w:tentative="1">
      <w:start w:val="1"/>
      <w:numFmt w:val="lowerLetter"/>
      <w:lvlText w:val="%5."/>
      <w:lvlJc w:val="left"/>
      <w:pPr>
        <w:ind w:left="4233" w:hanging="360"/>
      </w:pPr>
    </w:lvl>
    <w:lvl w:ilvl="5" w:tplc="701C64B4" w:tentative="1">
      <w:start w:val="1"/>
      <w:numFmt w:val="lowerRoman"/>
      <w:lvlText w:val="%6."/>
      <w:lvlJc w:val="right"/>
      <w:pPr>
        <w:ind w:left="4953" w:hanging="180"/>
      </w:pPr>
    </w:lvl>
    <w:lvl w:ilvl="6" w:tplc="B6ECF84E" w:tentative="1">
      <w:start w:val="1"/>
      <w:numFmt w:val="decimal"/>
      <w:lvlText w:val="%7."/>
      <w:lvlJc w:val="left"/>
      <w:pPr>
        <w:ind w:left="5673" w:hanging="360"/>
      </w:pPr>
    </w:lvl>
    <w:lvl w:ilvl="7" w:tplc="888E17CA" w:tentative="1">
      <w:start w:val="1"/>
      <w:numFmt w:val="lowerLetter"/>
      <w:lvlText w:val="%8."/>
      <w:lvlJc w:val="left"/>
      <w:pPr>
        <w:ind w:left="6393" w:hanging="360"/>
      </w:pPr>
    </w:lvl>
    <w:lvl w:ilvl="8" w:tplc="F2788908" w:tentative="1">
      <w:start w:val="1"/>
      <w:numFmt w:val="lowerRoman"/>
      <w:lvlText w:val="%9."/>
      <w:lvlJc w:val="right"/>
      <w:pPr>
        <w:ind w:left="7113" w:hanging="180"/>
      </w:pPr>
    </w:lvl>
  </w:abstractNum>
  <w:abstractNum w:abstractNumId="8">
    <w:nsid w:val="2BC559E6"/>
    <w:multiLevelType w:val="multilevel"/>
    <w:tmpl w:val="803C1596"/>
    <w:lvl w:ilvl="0">
      <w:start w:val="1"/>
      <w:numFmt w:val="decimal"/>
      <w:lvlText w:val="%1"/>
      <w:lvlJc w:val="left"/>
      <w:pPr>
        <w:tabs>
          <w:tab w:val="num" w:pos="1134"/>
        </w:tabs>
        <w:ind w:left="0" w:firstLine="851"/>
      </w:pPr>
      <w:rPr>
        <w:rFonts w:hint="default"/>
      </w:rPr>
    </w:lvl>
    <w:lvl w:ilvl="1">
      <w:start w:val="1"/>
      <w:numFmt w:val="decimal"/>
      <w:lvlText w:val="%1.%2"/>
      <w:lvlJc w:val="left"/>
      <w:pPr>
        <w:tabs>
          <w:tab w:val="num" w:pos="1418"/>
        </w:tabs>
        <w:ind w:left="0" w:firstLine="851"/>
      </w:pPr>
      <w:rPr>
        <w:rFonts w:hint="default"/>
      </w:rPr>
    </w:lvl>
    <w:lvl w:ilvl="2">
      <w:start w:val="1"/>
      <w:numFmt w:val="decimal"/>
      <w:lvlText w:val="%1.%2.%3"/>
      <w:lvlJc w:val="left"/>
      <w:pPr>
        <w:tabs>
          <w:tab w:val="num" w:pos="1559"/>
        </w:tabs>
        <w:ind w:left="0" w:firstLine="851"/>
      </w:pPr>
      <w:rPr>
        <w:rFonts w:hint="default"/>
      </w:rPr>
    </w:lvl>
    <w:lvl w:ilvl="3">
      <w:start w:val="1"/>
      <w:numFmt w:val="decimal"/>
      <w:lvlText w:val="%1.%2.%3.%4"/>
      <w:lvlJc w:val="left"/>
      <w:pPr>
        <w:tabs>
          <w:tab w:val="num" w:pos="1715"/>
        </w:tabs>
        <w:ind w:left="1715" w:hanging="864"/>
      </w:pPr>
      <w:rPr>
        <w:rFonts w:hint="default"/>
      </w:rPr>
    </w:lvl>
    <w:lvl w:ilvl="4">
      <w:start w:val="1"/>
      <w:numFmt w:val="decimal"/>
      <w:pStyle w:val="4"/>
      <w:lvlText w:val="%1.%2.%3.%4.%5"/>
      <w:lvlJc w:val="left"/>
      <w:pPr>
        <w:tabs>
          <w:tab w:val="num" w:pos="1871"/>
        </w:tabs>
        <w:ind w:left="0" w:firstLine="851"/>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9">
    <w:nsid w:val="2F5E7830"/>
    <w:multiLevelType w:val="hybridMultilevel"/>
    <w:tmpl w:val="E284A12C"/>
    <w:lvl w:ilvl="0" w:tplc="709209BA">
      <w:start w:val="1"/>
      <w:numFmt w:val="decimal"/>
      <w:lvlRestart w:val="0"/>
      <w:pStyle w:val="a3"/>
      <w:lvlText w:val="%1"/>
      <w:lvlJc w:val="left"/>
      <w:pPr>
        <w:tabs>
          <w:tab w:val="num" w:pos="2098"/>
        </w:tabs>
        <w:ind w:left="851" w:firstLine="567"/>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8D2A2920" w:tentative="1">
      <w:start w:val="1"/>
      <w:numFmt w:val="lowerLetter"/>
      <w:lvlText w:val="%2."/>
      <w:lvlJc w:val="left"/>
      <w:pPr>
        <w:tabs>
          <w:tab w:val="num" w:pos="1440"/>
        </w:tabs>
        <w:ind w:left="1440" w:hanging="360"/>
      </w:pPr>
    </w:lvl>
    <w:lvl w:ilvl="2" w:tplc="214A7104" w:tentative="1">
      <w:start w:val="1"/>
      <w:numFmt w:val="lowerRoman"/>
      <w:lvlText w:val="%3."/>
      <w:lvlJc w:val="right"/>
      <w:pPr>
        <w:tabs>
          <w:tab w:val="num" w:pos="2160"/>
        </w:tabs>
        <w:ind w:left="2160" w:hanging="180"/>
      </w:pPr>
    </w:lvl>
    <w:lvl w:ilvl="3" w:tplc="369C65D2" w:tentative="1">
      <w:start w:val="1"/>
      <w:numFmt w:val="decimal"/>
      <w:lvlText w:val="%4."/>
      <w:lvlJc w:val="left"/>
      <w:pPr>
        <w:tabs>
          <w:tab w:val="num" w:pos="2880"/>
        </w:tabs>
        <w:ind w:left="2880" w:hanging="360"/>
      </w:pPr>
    </w:lvl>
    <w:lvl w:ilvl="4" w:tplc="BC524688" w:tentative="1">
      <w:start w:val="1"/>
      <w:numFmt w:val="lowerLetter"/>
      <w:lvlText w:val="%5."/>
      <w:lvlJc w:val="left"/>
      <w:pPr>
        <w:tabs>
          <w:tab w:val="num" w:pos="3600"/>
        </w:tabs>
        <w:ind w:left="3600" w:hanging="360"/>
      </w:pPr>
    </w:lvl>
    <w:lvl w:ilvl="5" w:tplc="5CF0C70C" w:tentative="1">
      <w:start w:val="1"/>
      <w:numFmt w:val="lowerRoman"/>
      <w:lvlText w:val="%6."/>
      <w:lvlJc w:val="right"/>
      <w:pPr>
        <w:tabs>
          <w:tab w:val="num" w:pos="4320"/>
        </w:tabs>
        <w:ind w:left="4320" w:hanging="180"/>
      </w:pPr>
    </w:lvl>
    <w:lvl w:ilvl="6" w:tplc="D166AE88" w:tentative="1">
      <w:start w:val="1"/>
      <w:numFmt w:val="decimal"/>
      <w:lvlText w:val="%7."/>
      <w:lvlJc w:val="left"/>
      <w:pPr>
        <w:tabs>
          <w:tab w:val="num" w:pos="5040"/>
        </w:tabs>
        <w:ind w:left="5040" w:hanging="360"/>
      </w:pPr>
    </w:lvl>
    <w:lvl w:ilvl="7" w:tplc="1B0C195E" w:tentative="1">
      <w:start w:val="1"/>
      <w:numFmt w:val="lowerLetter"/>
      <w:lvlText w:val="%8."/>
      <w:lvlJc w:val="left"/>
      <w:pPr>
        <w:tabs>
          <w:tab w:val="num" w:pos="5760"/>
        </w:tabs>
        <w:ind w:left="5760" w:hanging="360"/>
      </w:pPr>
    </w:lvl>
    <w:lvl w:ilvl="8" w:tplc="9A2631E6" w:tentative="1">
      <w:start w:val="1"/>
      <w:numFmt w:val="lowerRoman"/>
      <w:lvlText w:val="%9."/>
      <w:lvlJc w:val="right"/>
      <w:pPr>
        <w:tabs>
          <w:tab w:val="num" w:pos="6480"/>
        </w:tabs>
        <w:ind w:left="6480" w:hanging="180"/>
      </w:pPr>
    </w:lvl>
  </w:abstractNum>
  <w:abstractNum w:abstractNumId="10">
    <w:nsid w:val="31041FA4"/>
    <w:multiLevelType w:val="hybridMultilevel"/>
    <w:tmpl w:val="36442B7C"/>
    <w:lvl w:ilvl="0" w:tplc="DF78C1BE">
      <w:start w:val="1"/>
      <w:numFmt w:val="bullet"/>
      <w:pStyle w:val="150"/>
      <w:lvlText w:val="–"/>
      <w:lvlJc w:val="left"/>
      <w:pPr>
        <w:tabs>
          <w:tab w:val="num" w:pos="1134"/>
        </w:tabs>
        <w:ind w:left="0" w:firstLine="851"/>
      </w:pPr>
      <w:rPr>
        <w:rFonts w:ascii="Times New Roman" w:hAnsi="Times New Roman" w:cs="Times New Roman" w:hint="default"/>
        <w:color w:val="auto"/>
        <w:sz w:val="28"/>
        <w:szCs w:val="28"/>
        <w:u w:val="none"/>
      </w:rPr>
    </w:lvl>
    <w:lvl w:ilvl="1" w:tplc="3E28EEAE" w:tentative="1">
      <w:start w:val="1"/>
      <w:numFmt w:val="bullet"/>
      <w:lvlText w:val="o"/>
      <w:lvlJc w:val="left"/>
      <w:pPr>
        <w:tabs>
          <w:tab w:val="num" w:pos="1440"/>
        </w:tabs>
        <w:ind w:left="1440" w:hanging="360"/>
      </w:pPr>
      <w:rPr>
        <w:rFonts w:ascii="Courier New" w:hAnsi="Courier New" w:cs="Courier New" w:hint="default"/>
      </w:rPr>
    </w:lvl>
    <w:lvl w:ilvl="2" w:tplc="10F83594" w:tentative="1">
      <w:start w:val="1"/>
      <w:numFmt w:val="bullet"/>
      <w:lvlText w:val=""/>
      <w:lvlJc w:val="left"/>
      <w:pPr>
        <w:tabs>
          <w:tab w:val="num" w:pos="2160"/>
        </w:tabs>
        <w:ind w:left="2160" w:hanging="360"/>
      </w:pPr>
      <w:rPr>
        <w:rFonts w:ascii="Wingdings" w:hAnsi="Wingdings" w:hint="default"/>
      </w:rPr>
    </w:lvl>
    <w:lvl w:ilvl="3" w:tplc="C2B407EC" w:tentative="1">
      <w:start w:val="1"/>
      <w:numFmt w:val="bullet"/>
      <w:lvlText w:val=""/>
      <w:lvlJc w:val="left"/>
      <w:pPr>
        <w:tabs>
          <w:tab w:val="num" w:pos="2880"/>
        </w:tabs>
        <w:ind w:left="2880" w:hanging="360"/>
      </w:pPr>
      <w:rPr>
        <w:rFonts w:ascii="Symbol" w:hAnsi="Symbol" w:hint="default"/>
      </w:rPr>
    </w:lvl>
    <w:lvl w:ilvl="4" w:tplc="21B6AE5C" w:tentative="1">
      <w:start w:val="1"/>
      <w:numFmt w:val="bullet"/>
      <w:lvlText w:val="o"/>
      <w:lvlJc w:val="left"/>
      <w:pPr>
        <w:tabs>
          <w:tab w:val="num" w:pos="3600"/>
        </w:tabs>
        <w:ind w:left="3600" w:hanging="360"/>
      </w:pPr>
      <w:rPr>
        <w:rFonts w:ascii="Courier New" w:hAnsi="Courier New" w:cs="Courier New" w:hint="default"/>
      </w:rPr>
    </w:lvl>
    <w:lvl w:ilvl="5" w:tplc="8BE8E892" w:tentative="1">
      <w:start w:val="1"/>
      <w:numFmt w:val="bullet"/>
      <w:lvlText w:val=""/>
      <w:lvlJc w:val="left"/>
      <w:pPr>
        <w:tabs>
          <w:tab w:val="num" w:pos="4320"/>
        </w:tabs>
        <w:ind w:left="4320" w:hanging="360"/>
      </w:pPr>
      <w:rPr>
        <w:rFonts w:ascii="Wingdings" w:hAnsi="Wingdings" w:hint="default"/>
      </w:rPr>
    </w:lvl>
    <w:lvl w:ilvl="6" w:tplc="CB0653C4" w:tentative="1">
      <w:start w:val="1"/>
      <w:numFmt w:val="bullet"/>
      <w:lvlText w:val=""/>
      <w:lvlJc w:val="left"/>
      <w:pPr>
        <w:tabs>
          <w:tab w:val="num" w:pos="5040"/>
        </w:tabs>
        <w:ind w:left="5040" w:hanging="360"/>
      </w:pPr>
      <w:rPr>
        <w:rFonts w:ascii="Symbol" w:hAnsi="Symbol" w:hint="default"/>
      </w:rPr>
    </w:lvl>
    <w:lvl w:ilvl="7" w:tplc="09A66104" w:tentative="1">
      <w:start w:val="1"/>
      <w:numFmt w:val="bullet"/>
      <w:lvlText w:val="o"/>
      <w:lvlJc w:val="left"/>
      <w:pPr>
        <w:tabs>
          <w:tab w:val="num" w:pos="5760"/>
        </w:tabs>
        <w:ind w:left="5760" w:hanging="360"/>
      </w:pPr>
      <w:rPr>
        <w:rFonts w:ascii="Courier New" w:hAnsi="Courier New" w:cs="Courier New" w:hint="default"/>
      </w:rPr>
    </w:lvl>
    <w:lvl w:ilvl="8" w:tplc="6D1055B0" w:tentative="1">
      <w:start w:val="1"/>
      <w:numFmt w:val="bullet"/>
      <w:lvlText w:val=""/>
      <w:lvlJc w:val="left"/>
      <w:pPr>
        <w:tabs>
          <w:tab w:val="num" w:pos="6480"/>
        </w:tabs>
        <w:ind w:left="6480" w:hanging="360"/>
      </w:pPr>
      <w:rPr>
        <w:rFonts w:ascii="Wingdings" w:hAnsi="Wingdings" w:hint="default"/>
      </w:rPr>
    </w:lvl>
  </w:abstractNum>
  <w:abstractNum w:abstractNumId="11">
    <w:nsid w:val="362A3387"/>
    <w:multiLevelType w:val="multilevel"/>
    <w:tmpl w:val="E670E9F2"/>
    <w:lvl w:ilvl="0">
      <w:start w:val="1"/>
      <w:numFmt w:val="decimal"/>
      <w:pStyle w:val="111"/>
      <w:lvlText w:val="%1"/>
      <w:lvlJc w:val="left"/>
      <w:pPr>
        <w:tabs>
          <w:tab w:val="num" w:pos="2134"/>
        </w:tabs>
        <w:ind w:left="2134"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Restart w:val="0"/>
      <w:lvlText w:val="%2.%1.%3"/>
      <w:lvlJc w:val="left"/>
      <w:pPr>
        <w:tabs>
          <w:tab w:val="num" w:pos="2127"/>
        </w:tabs>
        <w:ind w:left="851" w:firstLine="851"/>
      </w:pPr>
      <w:rPr>
        <w:rFonts w:hint="default"/>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12">
    <w:nsid w:val="3E0F7735"/>
    <w:multiLevelType w:val="multilevel"/>
    <w:tmpl w:val="D8DC0C48"/>
    <w:lvl w:ilvl="0">
      <w:start w:val="3"/>
      <w:numFmt w:val="decimal"/>
      <w:lvlText w:val="%1."/>
      <w:lvlJc w:val="left"/>
      <w:pPr>
        <w:tabs>
          <w:tab w:val="num" w:pos="1211"/>
        </w:tabs>
        <w:ind w:left="0" w:firstLine="851"/>
      </w:pPr>
      <w:rPr>
        <w:rFonts w:hint="default"/>
      </w:rPr>
    </w:lvl>
    <w:lvl w:ilvl="1">
      <w:start w:val="1"/>
      <w:numFmt w:val="decimal"/>
      <w:lvlRestart w:val="0"/>
      <w:pStyle w:val="8"/>
      <w:lvlText w:val="%1.%2"/>
      <w:lvlJc w:val="left"/>
      <w:pPr>
        <w:tabs>
          <w:tab w:val="num" w:pos="1211"/>
        </w:tabs>
        <w:ind w:left="0" w:firstLine="851"/>
      </w:pPr>
      <w:rPr>
        <w:rFonts w:hint="default"/>
      </w:rPr>
    </w:lvl>
    <w:lvl w:ilvl="2">
      <w:start w:val="1"/>
      <w:numFmt w:val="decimal"/>
      <w:lvlText w:val="%1.%2.%3."/>
      <w:lvlJc w:val="left"/>
      <w:pPr>
        <w:tabs>
          <w:tab w:val="num" w:pos="2996"/>
        </w:tabs>
        <w:ind w:left="2996" w:hanging="1065"/>
      </w:pPr>
      <w:rPr>
        <w:rFonts w:hint="default"/>
      </w:rPr>
    </w:lvl>
    <w:lvl w:ilvl="3">
      <w:start w:val="1"/>
      <w:numFmt w:val="decimal"/>
      <w:lvlText w:val="%1.%2.%3.%4."/>
      <w:lvlJc w:val="left"/>
      <w:pPr>
        <w:tabs>
          <w:tab w:val="num" w:pos="3536"/>
        </w:tabs>
        <w:ind w:left="3536" w:hanging="1065"/>
      </w:pPr>
      <w:rPr>
        <w:rFonts w:hint="default"/>
      </w:rPr>
    </w:lvl>
    <w:lvl w:ilvl="4">
      <w:start w:val="1"/>
      <w:numFmt w:val="decimal"/>
      <w:lvlText w:val="%1.%2.%3.%4.%5."/>
      <w:lvlJc w:val="left"/>
      <w:pPr>
        <w:tabs>
          <w:tab w:val="num" w:pos="4091"/>
        </w:tabs>
        <w:ind w:left="4091" w:hanging="1080"/>
      </w:pPr>
      <w:rPr>
        <w:rFonts w:hint="default"/>
      </w:rPr>
    </w:lvl>
    <w:lvl w:ilvl="5">
      <w:start w:val="1"/>
      <w:numFmt w:val="decimal"/>
      <w:lvlText w:val="%1.%2.%3.%4.%5.%6."/>
      <w:lvlJc w:val="left"/>
      <w:pPr>
        <w:tabs>
          <w:tab w:val="num" w:pos="4631"/>
        </w:tabs>
        <w:ind w:left="4631" w:hanging="1080"/>
      </w:pPr>
      <w:rPr>
        <w:rFonts w:hint="default"/>
      </w:rPr>
    </w:lvl>
    <w:lvl w:ilvl="6">
      <w:start w:val="1"/>
      <w:numFmt w:val="decimal"/>
      <w:lvlText w:val="%1.%2.%3.%4.%5.%6.%7."/>
      <w:lvlJc w:val="left"/>
      <w:pPr>
        <w:tabs>
          <w:tab w:val="num" w:pos="5531"/>
        </w:tabs>
        <w:ind w:left="5531" w:hanging="1440"/>
      </w:pPr>
      <w:rPr>
        <w:rFonts w:hint="default"/>
      </w:rPr>
    </w:lvl>
    <w:lvl w:ilvl="7">
      <w:start w:val="1"/>
      <w:numFmt w:val="decimal"/>
      <w:lvlText w:val="%1.%2.%3.%4.%5.%6.%7.%8."/>
      <w:lvlJc w:val="left"/>
      <w:pPr>
        <w:tabs>
          <w:tab w:val="num" w:pos="6071"/>
        </w:tabs>
        <w:ind w:left="6071" w:hanging="1440"/>
      </w:pPr>
      <w:rPr>
        <w:rFonts w:hint="default"/>
      </w:rPr>
    </w:lvl>
    <w:lvl w:ilvl="8">
      <w:start w:val="1"/>
      <w:numFmt w:val="decimal"/>
      <w:lvlText w:val="%1.%2.%3.%4.%5.%6.%7.%8.%9."/>
      <w:lvlJc w:val="left"/>
      <w:pPr>
        <w:tabs>
          <w:tab w:val="num" w:pos="6971"/>
        </w:tabs>
        <w:ind w:left="6971" w:hanging="1800"/>
      </w:pPr>
      <w:rPr>
        <w:rFonts w:hint="default"/>
      </w:rPr>
    </w:lvl>
  </w:abstractNum>
  <w:abstractNum w:abstractNumId="13">
    <w:nsid w:val="3EBE32EE"/>
    <w:multiLevelType w:val="hybridMultilevel"/>
    <w:tmpl w:val="3DB6F3A6"/>
    <w:lvl w:ilvl="0" w:tplc="14D24460">
      <w:start w:val="1"/>
      <w:numFmt w:val="decimal"/>
      <w:pStyle w:val="13"/>
      <w:lvlText w:val="%1)"/>
      <w:lvlJc w:val="left"/>
      <w:pPr>
        <w:tabs>
          <w:tab w:val="num" w:pos="1134"/>
        </w:tabs>
        <w:ind w:left="0" w:firstLine="851"/>
      </w:pPr>
      <w:rPr>
        <w:rFonts w:ascii="Times New Roman" w:hAnsi="Times New Roman" w:hint="default"/>
        <w:b w:val="0"/>
        <w:i w:val="0"/>
        <w:sz w:val="28"/>
        <w:szCs w:val="28"/>
      </w:rPr>
    </w:lvl>
    <w:lvl w:ilvl="1" w:tplc="895E773A" w:tentative="1">
      <w:start w:val="1"/>
      <w:numFmt w:val="lowerLetter"/>
      <w:lvlText w:val="%2."/>
      <w:lvlJc w:val="left"/>
      <w:pPr>
        <w:tabs>
          <w:tab w:val="num" w:pos="1440"/>
        </w:tabs>
        <w:ind w:left="1440" w:hanging="360"/>
      </w:pPr>
    </w:lvl>
    <w:lvl w:ilvl="2" w:tplc="9072F3F0" w:tentative="1">
      <w:start w:val="1"/>
      <w:numFmt w:val="lowerRoman"/>
      <w:lvlText w:val="%3."/>
      <w:lvlJc w:val="right"/>
      <w:pPr>
        <w:tabs>
          <w:tab w:val="num" w:pos="2160"/>
        </w:tabs>
        <w:ind w:left="2160" w:hanging="180"/>
      </w:pPr>
    </w:lvl>
    <w:lvl w:ilvl="3" w:tplc="C6BEE576" w:tentative="1">
      <w:start w:val="1"/>
      <w:numFmt w:val="decimal"/>
      <w:lvlText w:val="%4."/>
      <w:lvlJc w:val="left"/>
      <w:pPr>
        <w:tabs>
          <w:tab w:val="num" w:pos="2880"/>
        </w:tabs>
        <w:ind w:left="2880" w:hanging="360"/>
      </w:pPr>
    </w:lvl>
    <w:lvl w:ilvl="4" w:tplc="85B6FBE4" w:tentative="1">
      <w:start w:val="1"/>
      <w:numFmt w:val="lowerLetter"/>
      <w:lvlText w:val="%5."/>
      <w:lvlJc w:val="left"/>
      <w:pPr>
        <w:tabs>
          <w:tab w:val="num" w:pos="3600"/>
        </w:tabs>
        <w:ind w:left="3600" w:hanging="360"/>
      </w:pPr>
    </w:lvl>
    <w:lvl w:ilvl="5" w:tplc="184A2774" w:tentative="1">
      <w:start w:val="1"/>
      <w:numFmt w:val="lowerRoman"/>
      <w:lvlText w:val="%6."/>
      <w:lvlJc w:val="right"/>
      <w:pPr>
        <w:tabs>
          <w:tab w:val="num" w:pos="4320"/>
        </w:tabs>
        <w:ind w:left="4320" w:hanging="180"/>
      </w:pPr>
    </w:lvl>
    <w:lvl w:ilvl="6" w:tplc="0B6A3624" w:tentative="1">
      <w:start w:val="1"/>
      <w:numFmt w:val="decimal"/>
      <w:lvlText w:val="%7."/>
      <w:lvlJc w:val="left"/>
      <w:pPr>
        <w:tabs>
          <w:tab w:val="num" w:pos="5040"/>
        </w:tabs>
        <w:ind w:left="5040" w:hanging="360"/>
      </w:pPr>
    </w:lvl>
    <w:lvl w:ilvl="7" w:tplc="50AC6466" w:tentative="1">
      <w:start w:val="1"/>
      <w:numFmt w:val="lowerLetter"/>
      <w:lvlText w:val="%8."/>
      <w:lvlJc w:val="left"/>
      <w:pPr>
        <w:tabs>
          <w:tab w:val="num" w:pos="5760"/>
        </w:tabs>
        <w:ind w:left="5760" w:hanging="360"/>
      </w:pPr>
    </w:lvl>
    <w:lvl w:ilvl="8" w:tplc="F5404D94" w:tentative="1">
      <w:start w:val="1"/>
      <w:numFmt w:val="lowerRoman"/>
      <w:lvlText w:val="%9."/>
      <w:lvlJc w:val="right"/>
      <w:pPr>
        <w:tabs>
          <w:tab w:val="num" w:pos="6480"/>
        </w:tabs>
        <w:ind w:left="6480" w:hanging="180"/>
      </w:pPr>
    </w:lvl>
  </w:abstractNum>
  <w:abstractNum w:abstractNumId="14">
    <w:nsid w:val="45F914E5"/>
    <w:multiLevelType w:val="multilevel"/>
    <w:tmpl w:val="88E652F2"/>
    <w:lvl w:ilvl="0">
      <w:start w:val="1"/>
      <w:numFmt w:val="decimal"/>
      <w:lvlText w:val="%1"/>
      <w:lvlJc w:val="left"/>
      <w:pPr>
        <w:tabs>
          <w:tab w:val="num" w:pos="2062"/>
        </w:tabs>
        <w:ind w:left="1872" w:hanging="170"/>
      </w:pPr>
      <w:rPr>
        <w:rFonts w:hint="default"/>
      </w:rPr>
    </w:lvl>
    <w:lvl w:ilvl="1">
      <w:start w:val="1"/>
      <w:numFmt w:val="decimal"/>
      <w:pStyle w:val="6"/>
      <w:lvlText w:val="%1.%2"/>
      <w:lvlJc w:val="left"/>
      <w:pPr>
        <w:tabs>
          <w:tab w:val="num" w:pos="1211"/>
        </w:tabs>
        <w:ind w:left="0" w:firstLine="851"/>
      </w:pPr>
      <w:rPr>
        <w:rFonts w:ascii="Times New Roman" w:hAnsi="Times New Roman" w:hint="default"/>
        <w:b w:val="0"/>
        <w:i w:val="0"/>
        <w:sz w:val="28"/>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5674"/>
        </w:tabs>
        <w:ind w:left="5674" w:hanging="1080"/>
      </w:pPr>
      <w:rPr>
        <w:rFonts w:hint="default"/>
      </w:rPr>
    </w:lvl>
    <w:lvl w:ilvl="4">
      <w:start w:val="1"/>
      <w:numFmt w:val="decimal"/>
      <w:lvlText w:val="%1.%2.%3.%4.%5"/>
      <w:lvlJc w:val="left"/>
      <w:pPr>
        <w:tabs>
          <w:tab w:val="num" w:pos="6638"/>
        </w:tabs>
        <w:ind w:left="6638" w:hanging="1080"/>
      </w:pPr>
      <w:rPr>
        <w:rFonts w:hint="default"/>
      </w:rPr>
    </w:lvl>
    <w:lvl w:ilvl="5">
      <w:start w:val="1"/>
      <w:numFmt w:val="decimal"/>
      <w:lvlText w:val="%1.%2.%3.%4.%5.%6"/>
      <w:lvlJc w:val="left"/>
      <w:pPr>
        <w:tabs>
          <w:tab w:val="num" w:pos="7962"/>
        </w:tabs>
        <w:ind w:left="7962" w:hanging="1440"/>
      </w:pPr>
      <w:rPr>
        <w:rFonts w:hint="default"/>
      </w:rPr>
    </w:lvl>
    <w:lvl w:ilvl="6">
      <w:start w:val="1"/>
      <w:numFmt w:val="decimal"/>
      <w:lvlText w:val="%1.%2.%3.%4.%5.%6.%7"/>
      <w:lvlJc w:val="left"/>
      <w:pPr>
        <w:tabs>
          <w:tab w:val="num" w:pos="8926"/>
        </w:tabs>
        <w:ind w:left="8926" w:hanging="1440"/>
      </w:pPr>
      <w:rPr>
        <w:rFonts w:hint="default"/>
      </w:rPr>
    </w:lvl>
    <w:lvl w:ilvl="7">
      <w:start w:val="1"/>
      <w:numFmt w:val="decimal"/>
      <w:lvlText w:val="%1.%2.%3.%4.%5.%6.%7.%8"/>
      <w:lvlJc w:val="left"/>
      <w:pPr>
        <w:tabs>
          <w:tab w:val="num" w:pos="10250"/>
        </w:tabs>
        <w:ind w:left="10250" w:hanging="1800"/>
      </w:pPr>
      <w:rPr>
        <w:rFonts w:hint="default"/>
      </w:rPr>
    </w:lvl>
    <w:lvl w:ilvl="8">
      <w:start w:val="1"/>
      <w:numFmt w:val="decimal"/>
      <w:lvlText w:val="%1.%2.%3.%4.%5.%6.%7.%8.%9"/>
      <w:lvlJc w:val="left"/>
      <w:pPr>
        <w:tabs>
          <w:tab w:val="num" w:pos="11574"/>
        </w:tabs>
        <w:ind w:left="11574" w:hanging="2160"/>
      </w:pPr>
      <w:rPr>
        <w:rFonts w:hint="default"/>
      </w:rPr>
    </w:lvl>
  </w:abstractNum>
  <w:abstractNum w:abstractNumId="15">
    <w:nsid w:val="5C6C6D30"/>
    <w:multiLevelType w:val="multilevel"/>
    <w:tmpl w:val="321482BA"/>
    <w:lvl w:ilvl="0">
      <w:start w:val="1"/>
      <w:numFmt w:val="decimal"/>
      <w:pStyle w:val="20"/>
      <w:lvlText w:val="%1."/>
      <w:lvlJc w:val="left"/>
      <w:pPr>
        <w:tabs>
          <w:tab w:val="num" w:pos="1065"/>
        </w:tabs>
        <w:ind w:left="1065" w:hanging="1065"/>
      </w:pPr>
      <w:rPr>
        <w:rFonts w:hint="default"/>
      </w:rPr>
    </w:lvl>
    <w:lvl w:ilvl="1">
      <w:start w:val="1"/>
      <w:numFmt w:val="decimal"/>
      <w:lvlText w:val="%1.%2"/>
      <w:lvlJc w:val="left"/>
      <w:pPr>
        <w:tabs>
          <w:tab w:val="num" w:pos="1211"/>
        </w:tabs>
        <w:ind w:left="0" w:firstLine="851"/>
      </w:pPr>
      <w:rPr>
        <w:rFonts w:hint="default"/>
      </w:rPr>
    </w:lvl>
    <w:lvl w:ilvl="2">
      <w:start w:val="1"/>
      <w:numFmt w:val="decimal"/>
      <w:lvlText w:val="%1.%2.%3."/>
      <w:lvlJc w:val="left"/>
      <w:pPr>
        <w:tabs>
          <w:tab w:val="num" w:pos="2145"/>
        </w:tabs>
        <w:ind w:left="2145" w:hanging="1065"/>
      </w:pPr>
      <w:rPr>
        <w:rFonts w:hint="default"/>
      </w:rPr>
    </w:lvl>
    <w:lvl w:ilvl="3">
      <w:start w:val="1"/>
      <w:numFmt w:val="decimal"/>
      <w:lvlText w:val="%1.%2.%3.%4."/>
      <w:lvlJc w:val="left"/>
      <w:pPr>
        <w:tabs>
          <w:tab w:val="num" w:pos="2685"/>
        </w:tabs>
        <w:ind w:left="2685" w:hanging="106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nsid w:val="639D3CEA"/>
    <w:multiLevelType w:val="multilevel"/>
    <w:tmpl w:val="7972AE8C"/>
    <w:styleLink w:val="a4"/>
    <w:lvl w:ilvl="0">
      <w:start w:val="1"/>
      <w:numFmt w:val="decimal"/>
      <w:suff w:val="space"/>
      <w:lvlText w:val="%1"/>
      <w:lvlJc w:val="left"/>
      <w:pPr>
        <w:ind w:left="0" w:firstLine="851"/>
      </w:pPr>
      <w:rPr>
        <w:rFonts w:ascii="Arial" w:hAnsi="Arial" w:hint="default"/>
        <w:dstrike w:val="0"/>
        <w:sz w:val="24"/>
        <w:szCs w:val="28"/>
        <w:vertAlign w:val="baseline"/>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lvlText w:val="%1.%2.%3.%4.%5.%6."/>
      <w:lvlJc w:val="left"/>
      <w:pPr>
        <w:tabs>
          <w:tab w:val="num" w:pos="1247"/>
        </w:tabs>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17">
    <w:nsid w:val="679B7326"/>
    <w:multiLevelType w:val="hybridMultilevel"/>
    <w:tmpl w:val="76089A3A"/>
    <w:lvl w:ilvl="0" w:tplc="B2783A24">
      <w:start w:val="1"/>
      <w:numFmt w:val="decimal"/>
      <w:pStyle w:val="a5"/>
      <w:lvlText w:val="%1"/>
      <w:lvlJc w:val="left"/>
      <w:pPr>
        <w:tabs>
          <w:tab w:val="num" w:pos="644"/>
        </w:tabs>
        <w:ind w:left="0" w:firstLine="284"/>
      </w:pPr>
      <w:rPr>
        <w:rFonts w:hint="default"/>
      </w:rPr>
    </w:lvl>
    <w:lvl w:ilvl="1" w:tplc="E864D848" w:tentative="1">
      <w:start w:val="1"/>
      <w:numFmt w:val="lowerLetter"/>
      <w:lvlText w:val="%2."/>
      <w:lvlJc w:val="left"/>
      <w:pPr>
        <w:tabs>
          <w:tab w:val="num" w:pos="1440"/>
        </w:tabs>
        <w:ind w:left="1440" w:hanging="360"/>
      </w:pPr>
    </w:lvl>
    <w:lvl w:ilvl="2" w:tplc="DC9A93F2" w:tentative="1">
      <w:start w:val="1"/>
      <w:numFmt w:val="lowerRoman"/>
      <w:lvlText w:val="%3."/>
      <w:lvlJc w:val="right"/>
      <w:pPr>
        <w:tabs>
          <w:tab w:val="num" w:pos="2160"/>
        </w:tabs>
        <w:ind w:left="2160" w:hanging="180"/>
      </w:pPr>
    </w:lvl>
    <w:lvl w:ilvl="3" w:tplc="593A5C7C" w:tentative="1">
      <w:start w:val="1"/>
      <w:numFmt w:val="decimal"/>
      <w:lvlText w:val="%4."/>
      <w:lvlJc w:val="left"/>
      <w:pPr>
        <w:tabs>
          <w:tab w:val="num" w:pos="2880"/>
        </w:tabs>
        <w:ind w:left="2880" w:hanging="360"/>
      </w:pPr>
    </w:lvl>
    <w:lvl w:ilvl="4" w:tplc="70609472" w:tentative="1">
      <w:start w:val="1"/>
      <w:numFmt w:val="lowerLetter"/>
      <w:lvlText w:val="%5."/>
      <w:lvlJc w:val="left"/>
      <w:pPr>
        <w:tabs>
          <w:tab w:val="num" w:pos="3600"/>
        </w:tabs>
        <w:ind w:left="3600" w:hanging="360"/>
      </w:pPr>
    </w:lvl>
    <w:lvl w:ilvl="5" w:tplc="828A6DAC" w:tentative="1">
      <w:start w:val="1"/>
      <w:numFmt w:val="lowerRoman"/>
      <w:lvlText w:val="%6."/>
      <w:lvlJc w:val="right"/>
      <w:pPr>
        <w:tabs>
          <w:tab w:val="num" w:pos="4320"/>
        </w:tabs>
        <w:ind w:left="4320" w:hanging="180"/>
      </w:pPr>
    </w:lvl>
    <w:lvl w:ilvl="6" w:tplc="F53A54CC" w:tentative="1">
      <w:start w:val="1"/>
      <w:numFmt w:val="decimal"/>
      <w:lvlText w:val="%7."/>
      <w:lvlJc w:val="left"/>
      <w:pPr>
        <w:tabs>
          <w:tab w:val="num" w:pos="5040"/>
        </w:tabs>
        <w:ind w:left="5040" w:hanging="360"/>
      </w:pPr>
    </w:lvl>
    <w:lvl w:ilvl="7" w:tplc="75386E12" w:tentative="1">
      <w:start w:val="1"/>
      <w:numFmt w:val="lowerLetter"/>
      <w:lvlText w:val="%8."/>
      <w:lvlJc w:val="left"/>
      <w:pPr>
        <w:tabs>
          <w:tab w:val="num" w:pos="5760"/>
        </w:tabs>
        <w:ind w:left="5760" w:hanging="360"/>
      </w:pPr>
    </w:lvl>
    <w:lvl w:ilvl="8" w:tplc="055C0952" w:tentative="1">
      <w:start w:val="1"/>
      <w:numFmt w:val="lowerRoman"/>
      <w:lvlText w:val="%9."/>
      <w:lvlJc w:val="right"/>
      <w:pPr>
        <w:tabs>
          <w:tab w:val="num" w:pos="6480"/>
        </w:tabs>
        <w:ind w:left="6480" w:hanging="180"/>
      </w:pPr>
    </w:lvl>
  </w:abstractNum>
  <w:abstractNum w:abstractNumId="18">
    <w:nsid w:val="72D6412A"/>
    <w:multiLevelType w:val="multilevel"/>
    <w:tmpl w:val="9B242210"/>
    <w:styleLink w:val="a6"/>
    <w:lvl w:ilvl="0">
      <w:start w:val="1"/>
      <w:numFmt w:val="decimal"/>
      <w:lvlText w:val="%1"/>
      <w:lvlJc w:val="left"/>
      <w:pPr>
        <w:tabs>
          <w:tab w:val="num" w:pos="567"/>
        </w:tabs>
        <w:ind w:left="-851" w:firstLine="851"/>
      </w:pPr>
      <w:rPr>
        <w:rFonts w:hint="default"/>
        <w:sz w:val="28"/>
      </w:rPr>
    </w:lvl>
    <w:lvl w:ilvl="1">
      <w:start w:val="1"/>
      <w:numFmt w:val="decimal"/>
      <w:lvlText w:val="%1.%2"/>
      <w:lvlJc w:val="left"/>
      <w:pPr>
        <w:tabs>
          <w:tab w:val="num" w:pos="567"/>
        </w:tabs>
        <w:ind w:left="-851" w:firstLine="851"/>
      </w:pPr>
      <w:rPr>
        <w:rFonts w:hint="default"/>
      </w:rPr>
    </w:lvl>
    <w:lvl w:ilvl="2">
      <w:start w:val="1"/>
      <w:numFmt w:val="decimal"/>
      <w:lvlText w:val="%1.%2.%3"/>
      <w:lvlJc w:val="left"/>
      <w:pPr>
        <w:tabs>
          <w:tab w:val="num" w:pos="850"/>
        </w:tabs>
        <w:ind w:left="-851" w:firstLine="851"/>
      </w:pPr>
      <w:rPr>
        <w:rFonts w:hint="default"/>
      </w:rPr>
    </w:lvl>
    <w:lvl w:ilvl="3">
      <w:start w:val="1"/>
      <w:numFmt w:val="decimal"/>
      <w:lvlText w:val="%1.%2.%3.%4"/>
      <w:lvlJc w:val="left"/>
      <w:pPr>
        <w:tabs>
          <w:tab w:val="num" w:pos="850"/>
        </w:tabs>
        <w:ind w:left="-851" w:firstLine="851"/>
      </w:pPr>
      <w:rPr>
        <w:rFonts w:hint="default"/>
      </w:rPr>
    </w:lvl>
    <w:lvl w:ilvl="4">
      <w:start w:val="1"/>
      <w:numFmt w:val="decimal"/>
      <w:lvlText w:val="%1.%2.%3.%4.%5."/>
      <w:lvlJc w:val="left"/>
      <w:pPr>
        <w:tabs>
          <w:tab w:val="num" w:pos="850"/>
        </w:tabs>
        <w:ind w:left="-851" w:firstLine="851"/>
      </w:pPr>
      <w:rPr>
        <w:rFonts w:hint="default"/>
      </w:rPr>
    </w:lvl>
    <w:lvl w:ilvl="5">
      <w:start w:val="1"/>
      <w:numFmt w:val="decimal"/>
      <w:lvlText w:val="%1.%2.%3.%4.%5.%6."/>
      <w:lvlJc w:val="left"/>
      <w:pPr>
        <w:tabs>
          <w:tab w:val="num" w:pos="1134"/>
        </w:tabs>
        <w:ind w:left="-851" w:firstLine="851"/>
      </w:pPr>
      <w:rPr>
        <w:rFonts w:hint="default"/>
      </w:rPr>
    </w:lvl>
    <w:lvl w:ilvl="6">
      <w:start w:val="1"/>
      <w:numFmt w:val="decimal"/>
      <w:lvlText w:val="%1.%2.%3.%4.%5.%6.%7."/>
      <w:lvlJc w:val="left"/>
      <w:pPr>
        <w:tabs>
          <w:tab w:val="num" w:pos="1134"/>
        </w:tabs>
        <w:ind w:left="-851" w:firstLine="851"/>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2.%3.%4.%5.%6.%7.%8.%9."/>
      <w:lvlJc w:val="left"/>
      <w:pPr>
        <w:tabs>
          <w:tab w:val="num" w:pos="4189"/>
        </w:tabs>
        <w:ind w:left="3469" w:hanging="1440"/>
      </w:pPr>
      <w:rPr>
        <w:rFonts w:hint="default"/>
      </w:rPr>
    </w:lvl>
  </w:abstractNum>
  <w:abstractNum w:abstractNumId="19">
    <w:nsid w:val="747738C8"/>
    <w:multiLevelType w:val="multilevel"/>
    <w:tmpl w:val="7006EF2C"/>
    <w:lvl w:ilvl="0">
      <w:start w:val="1"/>
      <w:numFmt w:val="decimal"/>
      <w:pStyle w:val="1113"/>
      <w:lvlText w:val="%1."/>
      <w:lvlJc w:val="left"/>
      <w:pPr>
        <w:tabs>
          <w:tab w:val="num" w:pos="1211"/>
        </w:tabs>
        <w:ind w:left="1211" w:hanging="360"/>
      </w:pPr>
      <w:rPr>
        <w:rFonts w:hint="default"/>
      </w:rPr>
    </w:lvl>
    <w:lvl w:ilvl="1">
      <w:start w:val="4"/>
      <w:numFmt w:val="decimal"/>
      <w:lvlText w:val="%1.%2"/>
      <w:lvlJc w:val="left"/>
      <w:pPr>
        <w:tabs>
          <w:tab w:val="num" w:pos="1643"/>
        </w:tabs>
        <w:ind w:left="1643" w:hanging="432"/>
      </w:pPr>
      <w:rPr>
        <w:rFonts w:hint="default"/>
      </w:rPr>
    </w:lvl>
    <w:lvl w:ilvl="2">
      <w:start w:val="1"/>
      <w:numFmt w:val="decimal"/>
      <w:lvlText w:val="%1.%2.%3"/>
      <w:lvlJc w:val="left"/>
      <w:pPr>
        <w:tabs>
          <w:tab w:val="num" w:pos="1701"/>
        </w:tabs>
        <w:ind w:left="0" w:firstLine="851"/>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20">
    <w:nsid w:val="778A44C1"/>
    <w:multiLevelType w:val="multilevel"/>
    <w:tmpl w:val="99EA50F4"/>
    <w:lvl w:ilvl="0">
      <w:start w:val="1"/>
      <w:numFmt w:val="decimal"/>
      <w:lvlText w:val="%1"/>
      <w:lvlJc w:val="left"/>
      <w:pPr>
        <w:tabs>
          <w:tab w:val="num" w:pos="1134"/>
        </w:tabs>
        <w:ind w:left="0" w:firstLine="851"/>
      </w:pPr>
      <w:rPr>
        <w:rFonts w:hint="default"/>
      </w:rPr>
    </w:lvl>
    <w:lvl w:ilvl="1">
      <w:start w:val="1"/>
      <w:numFmt w:val="decimal"/>
      <w:lvlText w:val="%1.%2"/>
      <w:lvlJc w:val="left"/>
      <w:pPr>
        <w:tabs>
          <w:tab w:val="num" w:pos="1418"/>
        </w:tabs>
        <w:ind w:left="0" w:firstLine="851"/>
      </w:pPr>
      <w:rPr>
        <w:rFonts w:hint="default"/>
      </w:rPr>
    </w:lvl>
    <w:lvl w:ilvl="2">
      <w:start w:val="1"/>
      <w:numFmt w:val="decimal"/>
      <w:pStyle w:val="30"/>
      <w:lvlText w:val="%1.%2.%3"/>
      <w:lvlJc w:val="left"/>
      <w:pPr>
        <w:tabs>
          <w:tab w:val="num" w:pos="1559"/>
        </w:tabs>
        <w:ind w:left="0" w:firstLine="851"/>
      </w:pPr>
      <w:rPr>
        <w:rFonts w:hint="default"/>
      </w:rPr>
    </w:lvl>
    <w:lvl w:ilvl="3">
      <w:start w:val="1"/>
      <w:numFmt w:val="decimal"/>
      <w:lvlText w:val="%1.%2.%3.%4"/>
      <w:lvlJc w:val="left"/>
      <w:pPr>
        <w:tabs>
          <w:tab w:val="num" w:pos="1701"/>
        </w:tabs>
        <w:ind w:left="0" w:firstLine="851"/>
      </w:pPr>
      <w:rPr>
        <w:rFonts w:hint="default"/>
      </w:rPr>
    </w:lvl>
    <w:lvl w:ilvl="4">
      <w:start w:val="1"/>
      <w:numFmt w:val="decimal"/>
      <w:pStyle w:val="111114"/>
      <w:lvlText w:val="%1.%2.%3.%4.%5"/>
      <w:lvlJc w:val="left"/>
      <w:pPr>
        <w:tabs>
          <w:tab w:val="num" w:pos="1985"/>
        </w:tabs>
        <w:ind w:left="0" w:firstLine="851"/>
      </w:pPr>
      <w:rPr>
        <w:rFonts w:hint="default"/>
      </w:rPr>
    </w:lvl>
    <w:lvl w:ilvl="5">
      <w:start w:val="1"/>
      <w:numFmt w:val="decimal"/>
      <w:pStyle w:val="60"/>
      <w:lvlText w:val="%1.%2.%3.%4.%5.%6"/>
      <w:lvlJc w:val="left"/>
      <w:pPr>
        <w:tabs>
          <w:tab w:val="num" w:pos="2003"/>
        </w:tabs>
        <w:ind w:left="2003" w:hanging="1152"/>
      </w:pPr>
      <w:rPr>
        <w:rFonts w:hint="default"/>
      </w:rPr>
    </w:lvl>
    <w:lvl w:ilvl="6">
      <w:start w:val="1"/>
      <w:numFmt w:val="decimal"/>
      <w:pStyle w:val="7"/>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21">
    <w:nsid w:val="78C97A70"/>
    <w:multiLevelType w:val="hybridMultilevel"/>
    <w:tmpl w:val="F22E5CD4"/>
    <w:lvl w:ilvl="0" w:tplc="3192245E">
      <w:start w:val="1"/>
      <w:numFmt w:val="decimalZero"/>
      <w:pStyle w:val="a7"/>
      <w:lvlText w:val="0%1"/>
      <w:lvlJc w:val="center"/>
      <w:pPr>
        <w:tabs>
          <w:tab w:val="num" w:pos="705"/>
        </w:tabs>
        <w:ind w:left="0" w:firstLine="345"/>
      </w:pPr>
      <w:rPr>
        <w:rFonts w:hint="default"/>
      </w:rPr>
    </w:lvl>
    <w:lvl w:ilvl="1" w:tplc="877AEEE6" w:tentative="1">
      <w:start w:val="1"/>
      <w:numFmt w:val="lowerLetter"/>
      <w:lvlText w:val="%2."/>
      <w:lvlJc w:val="left"/>
      <w:pPr>
        <w:tabs>
          <w:tab w:val="num" w:pos="1440"/>
        </w:tabs>
        <w:ind w:left="1440" w:hanging="360"/>
      </w:pPr>
    </w:lvl>
    <w:lvl w:ilvl="2" w:tplc="A8903F56" w:tentative="1">
      <w:start w:val="1"/>
      <w:numFmt w:val="lowerRoman"/>
      <w:lvlText w:val="%3."/>
      <w:lvlJc w:val="right"/>
      <w:pPr>
        <w:tabs>
          <w:tab w:val="num" w:pos="2160"/>
        </w:tabs>
        <w:ind w:left="2160" w:hanging="180"/>
      </w:pPr>
    </w:lvl>
    <w:lvl w:ilvl="3" w:tplc="41CA5004" w:tentative="1">
      <w:start w:val="1"/>
      <w:numFmt w:val="decimal"/>
      <w:lvlText w:val="%4."/>
      <w:lvlJc w:val="left"/>
      <w:pPr>
        <w:tabs>
          <w:tab w:val="num" w:pos="2880"/>
        </w:tabs>
        <w:ind w:left="2880" w:hanging="360"/>
      </w:pPr>
    </w:lvl>
    <w:lvl w:ilvl="4" w:tplc="3530D3A2" w:tentative="1">
      <w:start w:val="1"/>
      <w:numFmt w:val="lowerLetter"/>
      <w:lvlText w:val="%5."/>
      <w:lvlJc w:val="left"/>
      <w:pPr>
        <w:tabs>
          <w:tab w:val="num" w:pos="3600"/>
        </w:tabs>
        <w:ind w:left="3600" w:hanging="360"/>
      </w:pPr>
    </w:lvl>
    <w:lvl w:ilvl="5" w:tplc="67C08D04" w:tentative="1">
      <w:start w:val="1"/>
      <w:numFmt w:val="lowerRoman"/>
      <w:lvlText w:val="%6."/>
      <w:lvlJc w:val="right"/>
      <w:pPr>
        <w:tabs>
          <w:tab w:val="num" w:pos="4320"/>
        </w:tabs>
        <w:ind w:left="4320" w:hanging="180"/>
      </w:pPr>
    </w:lvl>
    <w:lvl w:ilvl="6" w:tplc="63FE7C30" w:tentative="1">
      <w:start w:val="1"/>
      <w:numFmt w:val="decimal"/>
      <w:lvlText w:val="%7."/>
      <w:lvlJc w:val="left"/>
      <w:pPr>
        <w:tabs>
          <w:tab w:val="num" w:pos="5040"/>
        </w:tabs>
        <w:ind w:left="5040" w:hanging="360"/>
      </w:pPr>
    </w:lvl>
    <w:lvl w:ilvl="7" w:tplc="9BDCD956" w:tentative="1">
      <w:start w:val="1"/>
      <w:numFmt w:val="lowerLetter"/>
      <w:lvlText w:val="%8."/>
      <w:lvlJc w:val="left"/>
      <w:pPr>
        <w:tabs>
          <w:tab w:val="num" w:pos="5760"/>
        </w:tabs>
        <w:ind w:left="5760" w:hanging="360"/>
      </w:pPr>
    </w:lvl>
    <w:lvl w:ilvl="8" w:tplc="78609C26" w:tentative="1">
      <w:start w:val="1"/>
      <w:numFmt w:val="lowerRoman"/>
      <w:lvlText w:val="%9."/>
      <w:lvlJc w:val="right"/>
      <w:pPr>
        <w:tabs>
          <w:tab w:val="num" w:pos="6480"/>
        </w:tabs>
        <w:ind w:left="6480" w:hanging="180"/>
      </w:pPr>
    </w:lvl>
  </w:abstractNum>
  <w:abstractNum w:abstractNumId="22">
    <w:nsid w:val="79921F68"/>
    <w:multiLevelType w:val="hybridMultilevel"/>
    <w:tmpl w:val="515E0372"/>
    <w:lvl w:ilvl="0" w:tplc="75B8B496">
      <w:start w:val="1"/>
      <w:numFmt w:val="bullet"/>
      <w:pStyle w:val="a8"/>
      <w:lvlText w:val="-"/>
      <w:lvlJc w:val="left"/>
      <w:pPr>
        <w:tabs>
          <w:tab w:val="num" w:pos="1247"/>
        </w:tabs>
        <w:ind w:left="0" w:firstLine="851"/>
      </w:pPr>
      <w:rPr>
        <w:rFonts w:ascii="Times New Roman" w:hAnsi="Times New Roman" w:cs="Times New Roman" w:hint="default"/>
      </w:rPr>
    </w:lvl>
    <w:lvl w:ilvl="1" w:tplc="95CE6582">
      <w:start w:val="1"/>
      <w:numFmt w:val="bullet"/>
      <w:lvlText w:val="o"/>
      <w:lvlJc w:val="left"/>
      <w:pPr>
        <w:tabs>
          <w:tab w:val="num" w:pos="1440"/>
        </w:tabs>
        <w:ind w:left="1440" w:hanging="360"/>
      </w:pPr>
      <w:rPr>
        <w:rFonts w:ascii="Courier New" w:hAnsi="Courier New" w:hint="default"/>
      </w:rPr>
    </w:lvl>
    <w:lvl w:ilvl="2" w:tplc="96944994">
      <w:start w:val="1"/>
      <w:numFmt w:val="bullet"/>
      <w:lvlText w:val=""/>
      <w:lvlJc w:val="left"/>
      <w:pPr>
        <w:tabs>
          <w:tab w:val="num" w:pos="2160"/>
        </w:tabs>
        <w:ind w:left="2160" w:hanging="360"/>
      </w:pPr>
      <w:rPr>
        <w:rFonts w:ascii="Wingdings" w:hAnsi="Wingdings" w:hint="default"/>
      </w:rPr>
    </w:lvl>
    <w:lvl w:ilvl="3" w:tplc="319A480E" w:tentative="1">
      <w:start w:val="1"/>
      <w:numFmt w:val="bullet"/>
      <w:lvlText w:val=""/>
      <w:lvlJc w:val="left"/>
      <w:pPr>
        <w:tabs>
          <w:tab w:val="num" w:pos="2880"/>
        </w:tabs>
        <w:ind w:left="2880" w:hanging="360"/>
      </w:pPr>
      <w:rPr>
        <w:rFonts w:ascii="Symbol" w:hAnsi="Symbol" w:hint="default"/>
      </w:rPr>
    </w:lvl>
    <w:lvl w:ilvl="4" w:tplc="937EBCD0" w:tentative="1">
      <w:start w:val="1"/>
      <w:numFmt w:val="bullet"/>
      <w:lvlText w:val="o"/>
      <w:lvlJc w:val="left"/>
      <w:pPr>
        <w:tabs>
          <w:tab w:val="num" w:pos="3600"/>
        </w:tabs>
        <w:ind w:left="3600" w:hanging="360"/>
      </w:pPr>
      <w:rPr>
        <w:rFonts w:ascii="Courier New" w:hAnsi="Courier New" w:hint="default"/>
      </w:rPr>
    </w:lvl>
    <w:lvl w:ilvl="5" w:tplc="259A05C2" w:tentative="1">
      <w:start w:val="1"/>
      <w:numFmt w:val="bullet"/>
      <w:lvlText w:val=""/>
      <w:lvlJc w:val="left"/>
      <w:pPr>
        <w:tabs>
          <w:tab w:val="num" w:pos="4320"/>
        </w:tabs>
        <w:ind w:left="4320" w:hanging="360"/>
      </w:pPr>
      <w:rPr>
        <w:rFonts w:ascii="Wingdings" w:hAnsi="Wingdings" w:hint="default"/>
      </w:rPr>
    </w:lvl>
    <w:lvl w:ilvl="6" w:tplc="5906BD68" w:tentative="1">
      <w:start w:val="1"/>
      <w:numFmt w:val="bullet"/>
      <w:lvlText w:val=""/>
      <w:lvlJc w:val="left"/>
      <w:pPr>
        <w:tabs>
          <w:tab w:val="num" w:pos="5040"/>
        </w:tabs>
        <w:ind w:left="5040" w:hanging="360"/>
      </w:pPr>
      <w:rPr>
        <w:rFonts w:ascii="Symbol" w:hAnsi="Symbol" w:hint="default"/>
      </w:rPr>
    </w:lvl>
    <w:lvl w:ilvl="7" w:tplc="D2443756" w:tentative="1">
      <w:start w:val="1"/>
      <w:numFmt w:val="bullet"/>
      <w:lvlText w:val="o"/>
      <w:lvlJc w:val="left"/>
      <w:pPr>
        <w:tabs>
          <w:tab w:val="num" w:pos="5760"/>
        </w:tabs>
        <w:ind w:left="5760" w:hanging="360"/>
      </w:pPr>
      <w:rPr>
        <w:rFonts w:ascii="Courier New" w:hAnsi="Courier New" w:hint="default"/>
      </w:rPr>
    </w:lvl>
    <w:lvl w:ilvl="8" w:tplc="28A23636"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2"/>
  </w:num>
  <w:num w:numId="4">
    <w:abstractNumId w:val="14"/>
  </w:num>
  <w:num w:numId="5">
    <w:abstractNumId w:val="21"/>
  </w:num>
  <w:num w:numId="6">
    <w:abstractNumId w:val="17"/>
  </w:num>
  <w:num w:numId="7">
    <w:abstractNumId w:val="13"/>
  </w:num>
  <w:num w:numId="8">
    <w:abstractNumId w:val="19"/>
  </w:num>
  <w:num w:numId="9">
    <w:abstractNumId w:val="11"/>
  </w:num>
  <w:num w:numId="10">
    <w:abstractNumId w:val="8"/>
  </w:num>
  <w:num w:numId="11">
    <w:abstractNumId w:val="20"/>
  </w:num>
  <w:num w:numId="12">
    <w:abstractNumId w:val="10"/>
  </w:num>
  <w:num w:numId="13">
    <w:abstractNumId w:val="18"/>
  </w:num>
  <w:num w:numId="14">
    <w:abstractNumId w:val="6"/>
  </w:num>
  <w:num w:numId="15">
    <w:abstractNumId w:val="5"/>
  </w:num>
  <w:num w:numId="16">
    <w:abstractNumId w:val="4"/>
  </w:num>
  <w:num w:numId="17">
    <w:abstractNumId w:val="22"/>
  </w:num>
  <w:num w:numId="18">
    <w:abstractNumId w:val="3"/>
  </w:num>
  <w:num w:numId="19">
    <w:abstractNumId w:val="9"/>
  </w:num>
  <w:num w:numId="20">
    <w:abstractNumId w:val="0"/>
  </w:num>
  <w:num w:numId="21">
    <w:abstractNumId w:val="1"/>
  </w:num>
  <w:num w:numId="22">
    <w:abstractNumId w:val="1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 w:ilvl="0">
        <w:start w:val="1"/>
        <w:numFmt w:val="decimal"/>
        <w:suff w:val="space"/>
        <w:lvlText w:val="%1"/>
        <w:lvlJc w:val="left"/>
        <w:pPr>
          <w:ind w:left="0" w:firstLine="851"/>
        </w:pPr>
        <w:rPr>
          <w:rFonts w:hint="default"/>
          <w:dstrike w:val="0"/>
          <w:sz w:val="24"/>
          <w:szCs w:val="24"/>
          <w:vertAlign w:val="baseline"/>
        </w:rPr>
      </w:lvl>
    </w:lvlOverride>
    <w:lvlOverride w:ilvl="1">
      <w:lvl w:ilvl="1">
        <w:start w:val="1"/>
        <w:numFmt w:val="decimal"/>
        <w:suff w:val="space"/>
        <w:lvlText w:val="%1.%2"/>
        <w:lvlJc w:val="left"/>
        <w:pPr>
          <w:ind w:left="109" w:firstLine="851"/>
        </w:pPr>
        <w:rPr>
          <w:rFonts w:hint="default"/>
        </w:rPr>
      </w:lvl>
    </w:lvlOverride>
    <w:lvlOverride w:ilvl="2">
      <w:lvl w:ilvl="2">
        <w:start w:val="1"/>
        <w:numFmt w:val="decimal"/>
        <w:suff w:val="space"/>
        <w:lvlText w:val="%1.%2.%3"/>
        <w:lvlJc w:val="left"/>
        <w:pPr>
          <w:ind w:left="0" w:firstLine="851"/>
        </w:pPr>
        <w:rPr>
          <w:rFonts w:hint="default"/>
        </w:rPr>
      </w:lvl>
    </w:lvlOverride>
    <w:lvlOverride w:ilvl="3">
      <w:lvl w:ilvl="3">
        <w:start w:val="1"/>
        <w:numFmt w:val="decimal"/>
        <w:suff w:val="space"/>
        <w:lvlText w:val="%1.%2.%3.%4"/>
        <w:lvlJc w:val="left"/>
        <w:pPr>
          <w:ind w:left="0" w:firstLine="851"/>
        </w:pPr>
        <w:rPr>
          <w:rFonts w:hint="default"/>
        </w:rPr>
      </w:lvl>
    </w:lvlOverride>
    <w:lvlOverride w:ilvl="4">
      <w:lvl w:ilvl="4">
        <w:start w:val="1"/>
        <w:numFmt w:val="decimal"/>
        <w:suff w:val="space"/>
        <w:lvlText w:val="%1.%2.%3.%4.%5."/>
        <w:lvlJc w:val="left"/>
        <w:pPr>
          <w:ind w:left="0" w:firstLine="851"/>
        </w:pPr>
        <w:rPr>
          <w:rFonts w:hint="default"/>
        </w:rPr>
      </w:lvl>
    </w:lvlOverride>
    <w:lvlOverride w:ilvl="5">
      <w:lvl w:ilvl="5">
        <w:start w:val="1"/>
        <w:numFmt w:val="decimal"/>
        <w:lvlText w:val="%1.%2.%3.%4.%5.%6."/>
        <w:lvlJc w:val="left"/>
        <w:pPr>
          <w:tabs>
            <w:tab w:val="num" w:pos="1247"/>
          </w:tabs>
          <w:ind w:left="0" w:firstLine="851"/>
        </w:pPr>
        <w:rPr>
          <w:rFonts w:hint="default"/>
        </w:rPr>
      </w:lvl>
    </w:lvlOverride>
    <w:lvlOverride w:ilvl="6">
      <w:lvl w:ilvl="6">
        <w:start w:val="1"/>
        <w:numFmt w:val="decimal"/>
        <w:suff w:val="space"/>
        <w:lvlText w:val="%1.%2.%3.%4.%5.%6.%7."/>
        <w:lvlJc w:val="left"/>
        <w:pPr>
          <w:ind w:left="0" w:firstLine="851"/>
        </w:pPr>
        <w:rPr>
          <w:rFonts w:hint="default"/>
        </w:rPr>
      </w:lvl>
    </w:lvlOverride>
    <w:lvlOverride w:ilvl="7">
      <w:lvl w:ilvl="7">
        <w:start w:val="1"/>
        <w:numFmt w:val="decimal"/>
        <w:suff w:val="space"/>
        <w:lvlText w:val="%1.%2.%3.%4.%5.%6.%7.%8."/>
        <w:lvlJc w:val="left"/>
        <w:pPr>
          <w:ind w:left="0" w:firstLine="851"/>
        </w:pPr>
        <w:rPr>
          <w:rFonts w:hint="default"/>
        </w:rPr>
      </w:lvl>
    </w:lvlOverride>
    <w:lvlOverride w:ilvl="8">
      <w:lvl w:ilvl="8">
        <w:start w:val="1"/>
        <w:numFmt w:val="decimal"/>
        <w:suff w:val="space"/>
        <w:lvlText w:val="%1.%2.%3.%4.%5.%6.%7.%8.%9."/>
        <w:lvlJc w:val="left"/>
        <w:pPr>
          <w:ind w:left="0" w:firstLine="851"/>
        </w:pPr>
        <w:rPr>
          <w:rFonts w:hint="default"/>
        </w:rPr>
      </w:lvl>
    </w:lvlOverride>
  </w:num>
  <w:num w:numId="25">
    <w:abstractNumId w:val="16"/>
    <w:lvlOverride w:ilvl="0">
      <w:lvl w:ilvl="0">
        <w:start w:val="1"/>
        <w:numFmt w:val="decimal"/>
        <w:suff w:val="space"/>
        <w:lvlText w:val="%1"/>
        <w:lvlJc w:val="left"/>
        <w:pPr>
          <w:ind w:left="229" w:firstLine="851"/>
        </w:pPr>
        <w:rPr>
          <w:rFonts w:hint="default"/>
          <w:dstrike w:val="0"/>
          <w:sz w:val="24"/>
          <w:szCs w:val="24"/>
          <w:vertAlign w:val="baseline"/>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suff w:val="space"/>
        <w:lvlText w:val="%1.%2.%3"/>
        <w:lvlJc w:val="left"/>
        <w:pPr>
          <w:ind w:left="-131" w:firstLine="851"/>
        </w:pPr>
        <w:rPr>
          <w:rFonts w:hint="default"/>
        </w:rPr>
      </w:lvl>
    </w:lvlOverride>
    <w:lvlOverride w:ilvl="3">
      <w:lvl w:ilvl="3">
        <w:start w:val="1"/>
        <w:numFmt w:val="decimal"/>
        <w:suff w:val="space"/>
        <w:lvlText w:val="%1.%2.%3.%4"/>
        <w:lvlJc w:val="left"/>
        <w:pPr>
          <w:ind w:left="0" w:firstLine="851"/>
        </w:pPr>
        <w:rPr>
          <w:rFonts w:hint="default"/>
        </w:rPr>
      </w:lvl>
    </w:lvlOverride>
    <w:lvlOverride w:ilvl="4">
      <w:lvl w:ilvl="4">
        <w:start w:val="1"/>
        <w:numFmt w:val="decimal"/>
        <w:suff w:val="space"/>
        <w:lvlText w:val="%1.%2.%3.%4.%5."/>
        <w:lvlJc w:val="left"/>
        <w:pPr>
          <w:ind w:left="0" w:firstLine="851"/>
        </w:pPr>
        <w:rPr>
          <w:rFonts w:hint="default"/>
        </w:rPr>
      </w:lvl>
    </w:lvlOverride>
    <w:lvlOverride w:ilvl="5">
      <w:lvl w:ilvl="5">
        <w:start w:val="1"/>
        <w:numFmt w:val="decimal"/>
        <w:lvlText w:val="%1.%2.%3.%4.%5.%6."/>
        <w:lvlJc w:val="left"/>
        <w:pPr>
          <w:tabs>
            <w:tab w:val="num" w:pos="1247"/>
          </w:tabs>
          <w:ind w:left="0" w:firstLine="851"/>
        </w:pPr>
        <w:rPr>
          <w:rFonts w:hint="default"/>
        </w:rPr>
      </w:lvl>
    </w:lvlOverride>
    <w:lvlOverride w:ilvl="6">
      <w:lvl w:ilvl="6">
        <w:start w:val="1"/>
        <w:numFmt w:val="decimal"/>
        <w:suff w:val="space"/>
        <w:lvlText w:val="%1.%2.%3.%4.%5.%6.%7."/>
        <w:lvlJc w:val="left"/>
        <w:pPr>
          <w:ind w:left="0" w:firstLine="851"/>
        </w:pPr>
        <w:rPr>
          <w:rFonts w:hint="default"/>
        </w:rPr>
      </w:lvl>
    </w:lvlOverride>
    <w:lvlOverride w:ilvl="7">
      <w:lvl w:ilvl="7">
        <w:start w:val="1"/>
        <w:numFmt w:val="decimal"/>
        <w:suff w:val="space"/>
        <w:lvlText w:val="%1.%2.%3.%4.%5.%6.%7.%8."/>
        <w:lvlJc w:val="left"/>
        <w:pPr>
          <w:ind w:left="0" w:firstLine="851"/>
        </w:pPr>
        <w:rPr>
          <w:rFonts w:hint="default"/>
        </w:rPr>
      </w:lvl>
    </w:lvlOverride>
    <w:lvlOverride w:ilvl="8">
      <w:lvl w:ilvl="8">
        <w:start w:val="1"/>
        <w:numFmt w:val="decimal"/>
        <w:suff w:val="space"/>
        <w:lvlText w:val="%1.%2.%3.%4.%5.%6.%7.%8.%9."/>
        <w:lvlJc w:val="left"/>
        <w:pPr>
          <w:ind w:left="0" w:firstLine="851"/>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defaultTabStop w:val="709"/>
  <w:drawingGridHorizontalSpacing w:val="130"/>
  <w:drawingGridVerticalSpacing w:val="381"/>
  <w:displayHorizontalDrawingGridEvery w:val="2"/>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268D"/>
    <w:rsid w:val="00013474"/>
    <w:rsid w:val="00023176"/>
    <w:rsid w:val="00024516"/>
    <w:rsid w:val="0002470D"/>
    <w:rsid w:val="00024F71"/>
    <w:rsid w:val="00030CCD"/>
    <w:rsid w:val="000341F4"/>
    <w:rsid w:val="000348C0"/>
    <w:rsid w:val="00034F59"/>
    <w:rsid w:val="00035DFF"/>
    <w:rsid w:val="00035ED8"/>
    <w:rsid w:val="00045E85"/>
    <w:rsid w:val="0004634E"/>
    <w:rsid w:val="00050076"/>
    <w:rsid w:val="000503E1"/>
    <w:rsid w:val="00050C28"/>
    <w:rsid w:val="00050CE2"/>
    <w:rsid w:val="00055B3B"/>
    <w:rsid w:val="00055C98"/>
    <w:rsid w:val="00055E76"/>
    <w:rsid w:val="00055FFE"/>
    <w:rsid w:val="00056B7D"/>
    <w:rsid w:val="000575EB"/>
    <w:rsid w:val="00060569"/>
    <w:rsid w:val="00064FD2"/>
    <w:rsid w:val="00065F09"/>
    <w:rsid w:val="00066A57"/>
    <w:rsid w:val="00067719"/>
    <w:rsid w:val="00067EBD"/>
    <w:rsid w:val="00070047"/>
    <w:rsid w:val="00070FF7"/>
    <w:rsid w:val="00071BC2"/>
    <w:rsid w:val="000730EE"/>
    <w:rsid w:val="0007577A"/>
    <w:rsid w:val="00080882"/>
    <w:rsid w:val="000827B5"/>
    <w:rsid w:val="00082A84"/>
    <w:rsid w:val="00082F17"/>
    <w:rsid w:val="00083D43"/>
    <w:rsid w:val="00085292"/>
    <w:rsid w:val="00085370"/>
    <w:rsid w:val="00086372"/>
    <w:rsid w:val="00087488"/>
    <w:rsid w:val="00092059"/>
    <w:rsid w:val="000962DA"/>
    <w:rsid w:val="000A1893"/>
    <w:rsid w:val="000A5B72"/>
    <w:rsid w:val="000A610A"/>
    <w:rsid w:val="000A61EA"/>
    <w:rsid w:val="000A652D"/>
    <w:rsid w:val="000A697B"/>
    <w:rsid w:val="000A6BE6"/>
    <w:rsid w:val="000A7490"/>
    <w:rsid w:val="000B09A2"/>
    <w:rsid w:val="000B1671"/>
    <w:rsid w:val="000B1DE4"/>
    <w:rsid w:val="000B1ECA"/>
    <w:rsid w:val="000B222C"/>
    <w:rsid w:val="000B26C5"/>
    <w:rsid w:val="000B657D"/>
    <w:rsid w:val="000D02DF"/>
    <w:rsid w:val="000D6FF0"/>
    <w:rsid w:val="000D735A"/>
    <w:rsid w:val="000E3029"/>
    <w:rsid w:val="000E3BDF"/>
    <w:rsid w:val="000E3D3A"/>
    <w:rsid w:val="000E3FA7"/>
    <w:rsid w:val="000E7E88"/>
    <w:rsid w:val="000E7F5B"/>
    <w:rsid w:val="000F04BF"/>
    <w:rsid w:val="000F0D05"/>
    <w:rsid w:val="000F0DFA"/>
    <w:rsid w:val="000F1283"/>
    <w:rsid w:val="000F1445"/>
    <w:rsid w:val="000F1D73"/>
    <w:rsid w:val="000F2E94"/>
    <w:rsid w:val="000F30BC"/>
    <w:rsid w:val="000F5041"/>
    <w:rsid w:val="000F5982"/>
    <w:rsid w:val="000F67D9"/>
    <w:rsid w:val="00103105"/>
    <w:rsid w:val="001034B1"/>
    <w:rsid w:val="0010405F"/>
    <w:rsid w:val="00105491"/>
    <w:rsid w:val="00107892"/>
    <w:rsid w:val="00107967"/>
    <w:rsid w:val="001167D2"/>
    <w:rsid w:val="00116DE8"/>
    <w:rsid w:val="00121BC0"/>
    <w:rsid w:val="0012209E"/>
    <w:rsid w:val="00122545"/>
    <w:rsid w:val="00125038"/>
    <w:rsid w:val="00126751"/>
    <w:rsid w:val="00126AFA"/>
    <w:rsid w:val="00126BB3"/>
    <w:rsid w:val="00132D03"/>
    <w:rsid w:val="001346CA"/>
    <w:rsid w:val="001352FB"/>
    <w:rsid w:val="0013630E"/>
    <w:rsid w:val="0013637D"/>
    <w:rsid w:val="00136897"/>
    <w:rsid w:val="00141360"/>
    <w:rsid w:val="00145955"/>
    <w:rsid w:val="00145A49"/>
    <w:rsid w:val="00145D02"/>
    <w:rsid w:val="00146A1D"/>
    <w:rsid w:val="00152ACF"/>
    <w:rsid w:val="00154E1B"/>
    <w:rsid w:val="00154F08"/>
    <w:rsid w:val="00156805"/>
    <w:rsid w:val="00157F29"/>
    <w:rsid w:val="001623E4"/>
    <w:rsid w:val="001652B1"/>
    <w:rsid w:val="00166457"/>
    <w:rsid w:val="00173E32"/>
    <w:rsid w:val="00176237"/>
    <w:rsid w:val="00177B19"/>
    <w:rsid w:val="001801F7"/>
    <w:rsid w:val="00181B29"/>
    <w:rsid w:val="00181D8C"/>
    <w:rsid w:val="001848C3"/>
    <w:rsid w:val="00184BB5"/>
    <w:rsid w:val="00184C82"/>
    <w:rsid w:val="00185CF0"/>
    <w:rsid w:val="001862F4"/>
    <w:rsid w:val="00187185"/>
    <w:rsid w:val="00187E7A"/>
    <w:rsid w:val="001917E8"/>
    <w:rsid w:val="00192BE1"/>
    <w:rsid w:val="001966F0"/>
    <w:rsid w:val="001A448E"/>
    <w:rsid w:val="001A4D87"/>
    <w:rsid w:val="001A510C"/>
    <w:rsid w:val="001A5BA9"/>
    <w:rsid w:val="001A697E"/>
    <w:rsid w:val="001A71D8"/>
    <w:rsid w:val="001B3A1D"/>
    <w:rsid w:val="001B5E2A"/>
    <w:rsid w:val="001C1068"/>
    <w:rsid w:val="001C2CC8"/>
    <w:rsid w:val="001C5BC7"/>
    <w:rsid w:val="001D30DD"/>
    <w:rsid w:val="001D3A14"/>
    <w:rsid w:val="001D5B60"/>
    <w:rsid w:val="001E0C75"/>
    <w:rsid w:val="001E36FC"/>
    <w:rsid w:val="001E5613"/>
    <w:rsid w:val="001E568F"/>
    <w:rsid w:val="001F2AB5"/>
    <w:rsid w:val="001F4E1B"/>
    <w:rsid w:val="001F4F31"/>
    <w:rsid w:val="001F5163"/>
    <w:rsid w:val="001F7169"/>
    <w:rsid w:val="001F76E6"/>
    <w:rsid w:val="00201D0F"/>
    <w:rsid w:val="00202B63"/>
    <w:rsid w:val="00202EFC"/>
    <w:rsid w:val="00203AE9"/>
    <w:rsid w:val="00204A15"/>
    <w:rsid w:val="0021089A"/>
    <w:rsid w:val="00211D82"/>
    <w:rsid w:val="00212824"/>
    <w:rsid w:val="00213BA3"/>
    <w:rsid w:val="002211F2"/>
    <w:rsid w:val="00221665"/>
    <w:rsid w:val="002229E8"/>
    <w:rsid w:val="002245CB"/>
    <w:rsid w:val="0022730D"/>
    <w:rsid w:val="0023027E"/>
    <w:rsid w:val="002343F7"/>
    <w:rsid w:val="00234552"/>
    <w:rsid w:val="00234593"/>
    <w:rsid w:val="00235412"/>
    <w:rsid w:val="00235986"/>
    <w:rsid w:val="0023620F"/>
    <w:rsid w:val="002367E3"/>
    <w:rsid w:val="00237AB4"/>
    <w:rsid w:val="00240416"/>
    <w:rsid w:val="00241CB8"/>
    <w:rsid w:val="00243A3C"/>
    <w:rsid w:val="00245D26"/>
    <w:rsid w:val="00245E78"/>
    <w:rsid w:val="00246D20"/>
    <w:rsid w:val="0024768D"/>
    <w:rsid w:val="00252D4F"/>
    <w:rsid w:val="00252F66"/>
    <w:rsid w:val="002556C4"/>
    <w:rsid w:val="00261AB9"/>
    <w:rsid w:val="00265160"/>
    <w:rsid w:val="00265EAB"/>
    <w:rsid w:val="00267924"/>
    <w:rsid w:val="00270F4F"/>
    <w:rsid w:val="00271FF7"/>
    <w:rsid w:val="00272CFE"/>
    <w:rsid w:val="0027323C"/>
    <w:rsid w:val="00274F0C"/>
    <w:rsid w:val="00275FB2"/>
    <w:rsid w:val="00276945"/>
    <w:rsid w:val="002817D7"/>
    <w:rsid w:val="00281E66"/>
    <w:rsid w:val="00283030"/>
    <w:rsid w:val="0028461D"/>
    <w:rsid w:val="00285113"/>
    <w:rsid w:val="00290D64"/>
    <w:rsid w:val="002925A0"/>
    <w:rsid w:val="002937E3"/>
    <w:rsid w:val="0029643D"/>
    <w:rsid w:val="00296901"/>
    <w:rsid w:val="002A3492"/>
    <w:rsid w:val="002A60F3"/>
    <w:rsid w:val="002A7351"/>
    <w:rsid w:val="002B0DD4"/>
    <w:rsid w:val="002B145D"/>
    <w:rsid w:val="002B6EB0"/>
    <w:rsid w:val="002C0A44"/>
    <w:rsid w:val="002C2347"/>
    <w:rsid w:val="002C3D25"/>
    <w:rsid w:val="002C5139"/>
    <w:rsid w:val="002C5333"/>
    <w:rsid w:val="002D29C9"/>
    <w:rsid w:val="002D2B87"/>
    <w:rsid w:val="002D5A9D"/>
    <w:rsid w:val="002D6192"/>
    <w:rsid w:val="002D7D33"/>
    <w:rsid w:val="002E1722"/>
    <w:rsid w:val="002E2A35"/>
    <w:rsid w:val="002E2C67"/>
    <w:rsid w:val="002F020D"/>
    <w:rsid w:val="002F0B17"/>
    <w:rsid w:val="002F1BA0"/>
    <w:rsid w:val="002F59DD"/>
    <w:rsid w:val="002F6851"/>
    <w:rsid w:val="002F6909"/>
    <w:rsid w:val="002F6B7B"/>
    <w:rsid w:val="003002E1"/>
    <w:rsid w:val="003012CB"/>
    <w:rsid w:val="0030270A"/>
    <w:rsid w:val="00302F0D"/>
    <w:rsid w:val="003102A1"/>
    <w:rsid w:val="00311024"/>
    <w:rsid w:val="00312219"/>
    <w:rsid w:val="00312FAB"/>
    <w:rsid w:val="00315FAF"/>
    <w:rsid w:val="0031729C"/>
    <w:rsid w:val="003178B3"/>
    <w:rsid w:val="0031799E"/>
    <w:rsid w:val="00322D89"/>
    <w:rsid w:val="00324191"/>
    <w:rsid w:val="0032424B"/>
    <w:rsid w:val="00331468"/>
    <w:rsid w:val="003316AB"/>
    <w:rsid w:val="00332BE5"/>
    <w:rsid w:val="00332E54"/>
    <w:rsid w:val="00333B8E"/>
    <w:rsid w:val="00333F91"/>
    <w:rsid w:val="003359A8"/>
    <w:rsid w:val="00342A80"/>
    <w:rsid w:val="003445D9"/>
    <w:rsid w:val="0034531A"/>
    <w:rsid w:val="00347391"/>
    <w:rsid w:val="0034752B"/>
    <w:rsid w:val="00347BA7"/>
    <w:rsid w:val="00350067"/>
    <w:rsid w:val="00355D97"/>
    <w:rsid w:val="00356716"/>
    <w:rsid w:val="003607CD"/>
    <w:rsid w:val="00360A93"/>
    <w:rsid w:val="003639F8"/>
    <w:rsid w:val="00363A7A"/>
    <w:rsid w:val="00364192"/>
    <w:rsid w:val="003708D9"/>
    <w:rsid w:val="0037099E"/>
    <w:rsid w:val="003720E7"/>
    <w:rsid w:val="003766F2"/>
    <w:rsid w:val="00376C9A"/>
    <w:rsid w:val="00376DC3"/>
    <w:rsid w:val="0037792E"/>
    <w:rsid w:val="00377C74"/>
    <w:rsid w:val="0038478E"/>
    <w:rsid w:val="003908C9"/>
    <w:rsid w:val="00391C26"/>
    <w:rsid w:val="003955C5"/>
    <w:rsid w:val="003A0A52"/>
    <w:rsid w:val="003A199E"/>
    <w:rsid w:val="003A1A00"/>
    <w:rsid w:val="003A29BD"/>
    <w:rsid w:val="003A3A3F"/>
    <w:rsid w:val="003A6015"/>
    <w:rsid w:val="003A612C"/>
    <w:rsid w:val="003B0109"/>
    <w:rsid w:val="003B2373"/>
    <w:rsid w:val="003B4366"/>
    <w:rsid w:val="003B6C61"/>
    <w:rsid w:val="003B7C11"/>
    <w:rsid w:val="003C1E9C"/>
    <w:rsid w:val="003C4717"/>
    <w:rsid w:val="003C6BC3"/>
    <w:rsid w:val="003D1BB4"/>
    <w:rsid w:val="003D3F57"/>
    <w:rsid w:val="003E0DB2"/>
    <w:rsid w:val="003E169A"/>
    <w:rsid w:val="003E3003"/>
    <w:rsid w:val="003F26B4"/>
    <w:rsid w:val="003F4032"/>
    <w:rsid w:val="003F6323"/>
    <w:rsid w:val="003F74BC"/>
    <w:rsid w:val="0040077B"/>
    <w:rsid w:val="004024CB"/>
    <w:rsid w:val="004039DA"/>
    <w:rsid w:val="00404A09"/>
    <w:rsid w:val="00410B36"/>
    <w:rsid w:val="00413615"/>
    <w:rsid w:val="00414C0F"/>
    <w:rsid w:val="00417808"/>
    <w:rsid w:val="00421725"/>
    <w:rsid w:val="00421B4E"/>
    <w:rsid w:val="0042267C"/>
    <w:rsid w:val="00423D19"/>
    <w:rsid w:val="004252F0"/>
    <w:rsid w:val="004331C0"/>
    <w:rsid w:val="00434819"/>
    <w:rsid w:val="00437C8F"/>
    <w:rsid w:val="00443539"/>
    <w:rsid w:val="00451B2B"/>
    <w:rsid w:val="00452F3F"/>
    <w:rsid w:val="00455FED"/>
    <w:rsid w:val="00456C44"/>
    <w:rsid w:val="00460320"/>
    <w:rsid w:val="00465206"/>
    <w:rsid w:val="00465B0E"/>
    <w:rsid w:val="004662D7"/>
    <w:rsid w:val="004668F4"/>
    <w:rsid w:val="00470565"/>
    <w:rsid w:val="00470D83"/>
    <w:rsid w:val="0047715B"/>
    <w:rsid w:val="00485BFD"/>
    <w:rsid w:val="004902E7"/>
    <w:rsid w:val="0049734A"/>
    <w:rsid w:val="004979C2"/>
    <w:rsid w:val="004A3756"/>
    <w:rsid w:val="004A68AD"/>
    <w:rsid w:val="004A758F"/>
    <w:rsid w:val="004B02D5"/>
    <w:rsid w:val="004B0363"/>
    <w:rsid w:val="004B1BA1"/>
    <w:rsid w:val="004B28D1"/>
    <w:rsid w:val="004B2F1B"/>
    <w:rsid w:val="004B63FF"/>
    <w:rsid w:val="004C384E"/>
    <w:rsid w:val="004C5C20"/>
    <w:rsid w:val="004C70AC"/>
    <w:rsid w:val="004C7C24"/>
    <w:rsid w:val="004D1967"/>
    <w:rsid w:val="004D2787"/>
    <w:rsid w:val="004D395B"/>
    <w:rsid w:val="004D4A65"/>
    <w:rsid w:val="004D4DFF"/>
    <w:rsid w:val="004D5416"/>
    <w:rsid w:val="004D74CA"/>
    <w:rsid w:val="004E2E38"/>
    <w:rsid w:val="004E3B02"/>
    <w:rsid w:val="004E597E"/>
    <w:rsid w:val="004E70E6"/>
    <w:rsid w:val="004E768B"/>
    <w:rsid w:val="004E7F2A"/>
    <w:rsid w:val="004F21D5"/>
    <w:rsid w:val="004F3DA7"/>
    <w:rsid w:val="004F737F"/>
    <w:rsid w:val="004F7EF5"/>
    <w:rsid w:val="00501E00"/>
    <w:rsid w:val="005029A8"/>
    <w:rsid w:val="00503B9D"/>
    <w:rsid w:val="00503EB7"/>
    <w:rsid w:val="005058F6"/>
    <w:rsid w:val="00505FCA"/>
    <w:rsid w:val="00506159"/>
    <w:rsid w:val="00510000"/>
    <w:rsid w:val="0051242C"/>
    <w:rsid w:val="0051348F"/>
    <w:rsid w:val="00514454"/>
    <w:rsid w:val="0051568E"/>
    <w:rsid w:val="00520BC5"/>
    <w:rsid w:val="0052120A"/>
    <w:rsid w:val="005221EA"/>
    <w:rsid w:val="00522D8C"/>
    <w:rsid w:val="005231D5"/>
    <w:rsid w:val="005265C0"/>
    <w:rsid w:val="00532EA5"/>
    <w:rsid w:val="00534D46"/>
    <w:rsid w:val="00537B3B"/>
    <w:rsid w:val="0054031C"/>
    <w:rsid w:val="005406C8"/>
    <w:rsid w:val="00541353"/>
    <w:rsid w:val="00544490"/>
    <w:rsid w:val="00545308"/>
    <w:rsid w:val="00545ABF"/>
    <w:rsid w:val="00546E71"/>
    <w:rsid w:val="0054777A"/>
    <w:rsid w:val="00551886"/>
    <w:rsid w:val="0055191F"/>
    <w:rsid w:val="00554106"/>
    <w:rsid w:val="00554EDB"/>
    <w:rsid w:val="00560159"/>
    <w:rsid w:val="00560B2D"/>
    <w:rsid w:val="00562B1C"/>
    <w:rsid w:val="00563135"/>
    <w:rsid w:val="00565E05"/>
    <w:rsid w:val="005671C9"/>
    <w:rsid w:val="00567558"/>
    <w:rsid w:val="00567683"/>
    <w:rsid w:val="00570BF9"/>
    <w:rsid w:val="005743EC"/>
    <w:rsid w:val="0057570F"/>
    <w:rsid w:val="00577B62"/>
    <w:rsid w:val="00580F42"/>
    <w:rsid w:val="00580FCF"/>
    <w:rsid w:val="00581038"/>
    <w:rsid w:val="00581ABC"/>
    <w:rsid w:val="00584B91"/>
    <w:rsid w:val="00585074"/>
    <w:rsid w:val="005853A7"/>
    <w:rsid w:val="00585ABA"/>
    <w:rsid w:val="0059010E"/>
    <w:rsid w:val="00593583"/>
    <w:rsid w:val="00594965"/>
    <w:rsid w:val="00595B4A"/>
    <w:rsid w:val="005A03DF"/>
    <w:rsid w:val="005A1E7A"/>
    <w:rsid w:val="005A3853"/>
    <w:rsid w:val="005A4610"/>
    <w:rsid w:val="005A4699"/>
    <w:rsid w:val="005A575A"/>
    <w:rsid w:val="005A6B7B"/>
    <w:rsid w:val="005B0F25"/>
    <w:rsid w:val="005B1C14"/>
    <w:rsid w:val="005B606E"/>
    <w:rsid w:val="005C66E5"/>
    <w:rsid w:val="005D1775"/>
    <w:rsid w:val="005D2BB9"/>
    <w:rsid w:val="005D3A9E"/>
    <w:rsid w:val="005D73C0"/>
    <w:rsid w:val="005D7699"/>
    <w:rsid w:val="005E2749"/>
    <w:rsid w:val="005E3457"/>
    <w:rsid w:val="005E3DF5"/>
    <w:rsid w:val="005E4336"/>
    <w:rsid w:val="005E76F9"/>
    <w:rsid w:val="005F17F9"/>
    <w:rsid w:val="005F21CD"/>
    <w:rsid w:val="005F2E1C"/>
    <w:rsid w:val="005F4D47"/>
    <w:rsid w:val="00602716"/>
    <w:rsid w:val="00604C57"/>
    <w:rsid w:val="00605086"/>
    <w:rsid w:val="00605842"/>
    <w:rsid w:val="00606AAC"/>
    <w:rsid w:val="00607F72"/>
    <w:rsid w:val="00611E46"/>
    <w:rsid w:val="006122E3"/>
    <w:rsid w:val="00613C4B"/>
    <w:rsid w:val="006147B4"/>
    <w:rsid w:val="00615D58"/>
    <w:rsid w:val="006173A8"/>
    <w:rsid w:val="00624A4F"/>
    <w:rsid w:val="006260CD"/>
    <w:rsid w:val="00634AEE"/>
    <w:rsid w:val="006353D6"/>
    <w:rsid w:val="00635FE5"/>
    <w:rsid w:val="0064232B"/>
    <w:rsid w:val="00642805"/>
    <w:rsid w:val="00642CBE"/>
    <w:rsid w:val="00644561"/>
    <w:rsid w:val="00645E39"/>
    <w:rsid w:val="006460A1"/>
    <w:rsid w:val="00646B54"/>
    <w:rsid w:val="006475C1"/>
    <w:rsid w:val="00647D7B"/>
    <w:rsid w:val="006511FA"/>
    <w:rsid w:val="006564A8"/>
    <w:rsid w:val="00657C20"/>
    <w:rsid w:val="00660AA5"/>
    <w:rsid w:val="00661298"/>
    <w:rsid w:val="00661FB6"/>
    <w:rsid w:val="00663739"/>
    <w:rsid w:val="00663B7C"/>
    <w:rsid w:val="0066445F"/>
    <w:rsid w:val="006657FB"/>
    <w:rsid w:val="00667CCB"/>
    <w:rsid w:val="00672567"/>
    <w:rsid w:val="00674EBD"/>
    <w:rsid w:val="00675523"/>
    <w:rsid w:val="006756F7"/>
    <w:rsid w:val="0067685C"/>
    <w:rsid w:val="00683D0A"/>
    <w:rsid w:val="00685BD8"/>
    <w:rsid w:val="00686BE0"/>
    <w:rsid w:val="006870E2"/>
    <w:rsid w:val="006932E9"/>
    <w:rsid w:val="00694E45"/>
    <w:rsid w:val="00696A7A"/>
    <w:rsid w:val="00697071"/>
    <w:rsid w:val="006A48CA"/>
    <w:rsid w:val="006A5288"/>
    <w:rsid w:val="006A6BF5"/>
    <w:rsid w:val="006B0B67"/>
    <w:rsid w:val="006B0EC3"/>
    <w:rsid w:val="006B12B9"/>
    <w:rsid w:val="006B2EBB"/>
    <w:rsid w:val="006B3D64"/>
    <w:rsid w:val="006B3DB3"/>
    <w:rsid w:val="006B3F3C"/>
    <w:rsid w:val="006B7B1F"/>
    <w:rsid w:val="006C15B0"/>
    <w:rsid w:val="006C415C"/>
    <w:rsid w:val="006C4ED6"/>
    <w:rsid w:val="006C5A6B"/>
    <w:rsid w:val="006C7720"/>
    <w:rsid w:val="006D447E"/>
    <w:rsid w:val="006D711D"/>
    <w:rsid w:val="006E275E"/>
    <w:rsid w:val="006E2C45"/>
    <w:rsid w:val="006E3FCD"/>
    <w:rsid w:val="006E6229"/>
    <w:rsid w:val="006E6DFD"/>
    <w:rsid w:val="006F0DD4"/>
    <w:rsid w:val="006F3507"/>
    <w:rsid w:val="006F69F6"/>
    <w:rsid w:val="006F751D"/>
    <w:rsid w:val="00700C06"/>
    <w:rsid w:val="00701EE1"/>
    <w:rsid w:val="0071018E"/>
    <w:rsid w:val="00711B87"/>
    <w:rsid w:val="00712041"/>
    <w:rsid w:val="0071449D"/>
    <w:rsid w:val="00715250"/>
    <w:rsid w:val="00716D0F"/>
    <w:rsid w:val="007225EF"/>
    <w:rsid w:val="00722AE9"/>
    <w:rsid w:val="007242A1"/>
    <w:rsid w:val="00725827"/>
    <w:rsid w:val="007307E3"/>
    <w:rsid w:val="00736A73"/>
    <w:rsid w:val="0074001B"/>
    <w:rsid w:val="00742656"/>
    <w:rsid w:val="00742B70"/>
    <w:rsid w:val="00743A15"/>
    <w:rsid w:val="00744565"/>
    <w:rsid w:val="00744997"/>
    <w:rsid w:val="00744C0F"/>
    <w:rsid w:val="00744FBA"/>
    <w:rsid w:val="00746CFF"/>
    <w:rsid w:val="00747E2C"/>
    <w:rsid w:val="0075197C"/>
    <w:rsid w:val="00752453"/>
    <w:rsid w:val="00753A6D"/>
    <w:rsid w:val="00756C12"/>
    <w:rsid w:val="00760049"/>
    <w:rsid w:val="00761300"/>
    <w:rsid w:val="00764C2B"/>
    <w:rsid w:val="00766E69"/>
    <w:rsid w:val="0077212F"/>
    <w:rsid w:val="00772724"/>
    <w:rsid w:val="00772F03"/>
    <w:rsid w:val="007757E4"/>
    <w:rsid w:val="00776CBD"/>
    <w:rsid w:val="00777452"/>
    <w:rsid w:val="00783237"/>
    <w:rsid w:val="00784096"/>
    <w:rsid w:val="007849B4"/>
    <w:rsid w:val="00785C32"/>
    <w:rsid w:val="0078765D"/>
    <w:rsid w:val="00787CC3"/>
    <w:rsid w:val="007A1AEE"/>
    <w:rsid w:val="007A3EED"/>
    <w:rsid w:val="007A56F5"/>
    <w:rsid w:val="007A6135"/>
    <w:rsid w:val="007B01D9"/>
    <w:rsid w:val="007B15E4"/>
    <w:rsid w:val="007B33E9"/>
    <w:rsid w:val="007B4CCD"/>
    <w:rsid w:val="007B4D99"/>
    <w:rsid w:val="007B4F27"/>
    <w:rsid w:val="007B5862"/>
    <w:rsid w:val="007B5980"/>
    <w:rsid w:val="007B68E8"/>
    <w:rsid w:val="007B6B3A"/>
    <w:rsid w:val="007C185D"/>
    <w:rsid w:val="007C1E88"/>
    <w:rsid w:val="007C2EF2"/>
    <w:rsid w:val="007C3310"/>
    <w:rsid w:val="007C5325"/>
    <w:rsid w:val="007C6991"/>
    <w:rsid w:val="007C6D81"/>
    <w:rsid w:val="007D0108"/>
    <w:rsid w:val="007D0132"/>
    <w:rsid w:val="007D1691"/>
    <w:rsid w:val="007D20EB"/>
    <w:rsid w:val="007D21CE"/>
    <w:rsid w:val="007D481B"/>
    <w:rsid w:val="007D4F74"/>
    <w:rsid w:val="007D5CAF"/>
    <w:rsid w:val="007D6636"/>
    <w:rsid w:val="007D7819"/>
    <w:rsid w:val="007E1DF4"/>
    <w:rsid w:val="007E45CF"/>
    <w:rsid w:val="007E5BA9"/>
    <w:rsid w:val="007E655E"/>
    <w:rsid w:val="007E77C7"/>
    <w:rsid w:val="007E78DC"/>
    <w:rsid w:val="007F1352"/>
    <w:rsid w:val="007F1E87"/>
    <w:rsid w:val="007F5199"/>
    <w:rsid w:val="007F5CFA"/>
    <w:rsid w:val="00801B80"/>
    <w:rsid w:val="00803368"/>
    <w:rsid w:val="00803A24"/>
    <w:rsid w:val="00803F7E"/>
    <w:rsid w:val="008056EA"/>
    <w:rsid w:val="008076E4"/>
    <w:rsid w:val="00811B11"/>
    <w:rsid w:val="00812524"/>
    <w:rsid w:val="008130F9"/>
    <w:rsid w:val="00813E16"/>
    <w:rsid w:val="00815D9D"/>
    <w:rsid w:val="00816C9E"/>
    <w:rsid w:val="00817D24"/>
    <w:rsid w:val="008215BD"/>
    <w:rsid w:val="00823140"/>
    <w:rsid w:val="008305EA"/>
    <w:rsid w:val="00832480"/>
    <w:rsid w:val="00833175"/>
    <w:rsid w:val="00843CCB"/>
    <w:rsid w:val="00846909"/>
    <w:rsid w:val="00846AAC"/>
    <w:rsid w:val="008471E8"/>
    <w:rsid w:val="00847652"/>
    <w:rsid w:val="0085067A"/>
    <w:rsid w:val="00850E74"/>
    <w:rsid w:val="00852DC9"/>
    <w:rsid w:val="008564F1"/>
    <w:rsid w:val="0085702E"/>
    <w:rsid w:val="00857EEB"/>
    <w:rsid w:val="00862102"/>
    <w:rsid w:val="0086231A"/>
    <w:rsid w:val="00866193"/>
    <w:rsid w:val="00867D2D"/>
    <w:rsid w:val="00880F90"/>
    <w:rsid w:val="00883F25"/>
    <w:rsid w:val="00884929"/>
    <w:rsid w:val="00887420"/>
    <w:rsid w:val="008900C3"/>
    <w:rsid w:val="008904DE"/>
    <w:rsid w:val="00892A48"/>
    <w:rsid w:val="008935B3"/>
    <w:rsid w:val="00893605"/>
    <w:rsid w:val="008943AA"/>
    <w:rsid w:val="008943DF"/>
    <w:rsid w:val="00894976"/>
    <w:rsid w:val="00897239"/>
    <w:rsid w:val="00897C33"/>
    <w:rsid w:val="008A3C93"/>
    <w:rsid w:val="008A3DFC"/>
    <w:rsid w:val="008A4936"/>
    <w:rsid w:val="008A5766"/>
    <w:rsid w:val="008A60D1"/>
    <w:rsid w:val="008B5E9D"/>
    <w:rsid w:val="008B622F"/>
    <w:rsid w:val="008B70D5"/>
    <w:rsid w:val="008C0A89"/>
    <w:rsid w:val="008C0DB1"/>
    <w:rsid w:val="008C1D36"/>
    <w:rsid w:val="008C28F8"/>
    <w:rsid w:val="008C5368"/>
    <w:rsid w:val="008D1E6D"/>
    <w:rsid w:val="008D2734"/>
    <w:rsid w:val="008D513A"/>
    <w:rsid w:val="008D764F"/>
    <w:rsid w:val="008D781A"/>
    <w:rsid w:val="008D7958"/>
    <w:rsid w:val="008E0D4B"/>
    <w:rsid w:val="008E0D87"/>
    <w:rsid w:val="008E1730"/>
    <w:rsid w:val="008E1A60"/>
    <w:rsid w:val="008E1AB2"/>
    <w:rsid w:val="008E2EAA"/>
    <w:rsid w:val="008E3A9C"/>
    <w:rsid w:val="008E6412"/>
    <w:rsid w:val="008E6D97"/>
    <w:rsid w:val="008F0072"/>
    <w:rsid w:val="008F00E7"/>
    <w:rsid w:val="008F0145"/>
    <w:rsid w:val="008F3A47"/>
    <w:rsid w:val="008F3FC9"/>
    <w:rsid w:val="008F4081"/>
    <w:rsid w:val="008F55CA"/>
    <w:rsid w:val="00900920"/>
    <w:rsid w:val="0090296D"/>
    <w:rsid w:val="00902C5B"/>
    <w:rsid w:val="009144DD"/>
    <w:rsid w:val="009155D8"/>
    <w:rsid w:val="00915A19"/>
    <w:rsid w:val="00916B1A"/>
    <w:rsid w:val="0091728D"/>
    <w:rsid w:val="0092081D"/>
    <w:rsid w:val="00920A2B"/>
    <w:rsid w:val="009239E8"/>
    <w:rsid w:val="00924BF8"/>
    <w:rsid w:val="009270D7"/>
    <w:rsid w:val="00931525"/>
    <w:rsid w:val="009329AE"/>
    <w:rsid w:val="009342DD"/>
    <w:rsid w:val="00936366"/>
    <w:rsid w:val="00941144"/>
    <w:rsid w:val="00941BAB"/>
    <w:rsid w:val="00942280"/>
    <w:rsid w:val="00942EC3"/>
    <w:rsid w:val="00944C70"/>
    <w:rsid w:val="00944E90"/>
    <w:rsid w:val="0094743A"/>
    <w:rsid w:val="009508D8"/>
    <w:rsid w:val="00951D68"/>
    <w:rsid w:val="00953AD8"/>
    <w:rsid w:val="00953DDB"/>
    <w:rsid w:val="009548F3"/>
    <w:rsid w:val="009552EA"/>
    <w:rsid w:val="00955EE2"/>
    <w:rsid w:val="009608B0"/>
    <w:rsid w:val="00960F93"/>
    <w:rsid w:val="009621CA"/>
    <w:rsid w:val="00965C41"/>
    <w:rsid w:val="009677AC"/>
    <w:rsid w:val="00971333"/>
    <w:rsid w:val="00972374"/>
    <w:rsid w:val="00982872"/>
    <w:rsid w:val="00982E2A"/>
    <w:rsid w:val="00983012"/>
    <w:rsid w:val="00983C03"/>
    <w:rsid w:val="00983E51"/>
    <w:rsid w:val="009858C7"/>
    <w:rsid w:val="00986ADE"/>
    <w:rsid w:val="009872F1"/>
    <w:rsid w:val="009873AB"/>
    <w:rsid w:val="00987B39"/>
    <w:rsid w:val="00987CDE"/>
    <w:rsid w:val="00991516"/>
    <w:rsid w:val="0099184A"/>
    <w:rsid w:val="00991A39"/>
    <w:rsid w:val="009951C6"/>
    <w:rsid w:val="00995548"/>
    <w:rsid w:val="0099673D"/>
    <w:rsid w:val="00996E78"/>
    <w:rsid w:val="009A0ACB"/>
    <w:rsid w:val="009A5442"/>
    <w:rsid w:val="009A60A4"/>
    <w:rsid w:val="009B67DE"/>
    <w:rsid w:val="009B6F90"/>
    <w:rsid w:val="009B712F"/>
    <w:rsid w:val="009B77E2"/>
    <w:rsid w:val="009C0908"/>
    <w:rsid w:val="009C41A2"/>
    <w:rsid w:val="009C4C20"/>
    <w:rsid w:val="009D004D"/>
    <w:rsid w:val="009D24D9"/>
    <w:rsid w:val="009D2628"/>
    <w:rsid w:val="009D3338"/>
    <w:rsid w:val="009D4364"/>
    <w:rsid w:val="009D5DA2"/>
    <w:rsid w:val="009D604A"/>
    <w:rsid w:val="009D693D"/>
    <w:rsid w:val="009E0E9E"/>
    <w:rsid w:val="009E0FCC"/>
    <w:rsid w:val="009E2401"/>
    <w:rsid w:val="009E27D3"/>
    <w:rsid w:val="009E2ADB"/>
    <w:rsid w:val="009E34A9"/>
    <w:rsid w:val="009E3FC0"/>
    <w:rsid w:val="009E522F"/>
    <w:rsid w:val="009E5D11"/>
    <w:rsid w:val="009F03B5"/>
    <w:rsid w:val="009F12EA"/>
    <w:rsid w:val="009F1D01"/>
    <w:rsid w:val="009F1EC1"/>
    <w:rsid w:val="009F5DB9"/>
    <w:rsid w:val="009F6AC1"/>
    <w:rsid w:val="00A00AC0"/>
    <w:rsid w:val="00A022D0"/>
    <w:rsid w:val="00A03E81"/>
    <w:rsid w:val="00A05CAB"/>
    <w:rsid w:val="00A0691D"/>
    <w:rsid w:val="00A11BFE"/>
    <w:rsid w:val="00A12ED4"/>
    <w:rsid w:val="00A13324"/>
    <w:rsid w:val="00A14A74"/>
    <w:rsid w:val="00A20EAE"/>
    <w:rsid w:val="00A21046"/>
    <w:rsid w:val="00A217B4"/>
    <w:rsid w:val="00A221E5"/>
    <w:rsid w:val="00A230BB"/>
    <w:rsid w:val="00A275A6"/>
    <w:rsid w:val="00A30496"/>
    <w:rsid w:val="00A31057"/>
    <w:rsid w:val="00A31746"/>
    <w:rsid w:val="00A31962"/>
    <w:rsid w:val="00A3665E"/>
    <w:rsid w:val="00A369D8"/>
    <w:rsid w:val="00A37770"/>
    <w:rsid w:val="00A4026D"/>
    <w:rsid w:val="00A443A9"/>
    <w:rsid w:val="00A454D8"/>
    <w:rsid w:val="00A4555B"/>
    <w:rsid w:val="00A45CE5"/>
    <w:rsid w:val="00A4744C"/>
    <w:rsid w:val="00A51DBB"/>
    <w:rsid w:val="00A522B5"/>
    <w:rsid w:val="00A54FF7"/>
    <w:rsid w:val="00A56D89"/>
    <w:rsid w:val="00A66634"/>
    <w:rsid w:val="00A66AA1"/>
    <w:rsid w:val="00A6741E"/>
    <w:rsid w:val="00A67CEE"/>
    <w:rsid w:val="00A7158D"/>
    <w:rsid w:val="00A7311A"/>
    <w:rsid w:val="00A74AEB"/>
    <w:rsid w:val="00A76384"/>
    <w:rsid w:val="00A81557"/>
    <w:rsid w:val="00A820C8"/>
    <w:rsid w:val="00A821B5"/>
    <w:rsid w:val="00A82A71"/>
    <w:rsid w:val="00A82EBE"/>
    <w:rsid w:val="00A8532A"/>
    <w:rsid w:val="00A85CBB"/>
    <w:rsid w:val="00A9095F"/>
    <w:rsid w:val="00A90AA4"/>
    <w:rsid w:val="00A90ABF"/>
    <w:rsid w:val="00A91982"/>
    <w:rsid w:val="00A935D7"/>
    <w:rsid w:val="00A95477"/>
    <w:rsid w:val="00A9775C"/>
    <w:rsid w:val="00AA042A"/>
    <w:rsid w:val="00AA083C"/>
    <w:rsid w:val="00AA09C4"/>
    <w:rsid w:val="00AA34BC"/>
    <w:rsid w:val="00AA471E"/>
    <w:rsid w:val="00AB1D5B"/>
    <w:rsid w:val="00AB4363"/>
    <w:rsid w:val="00AB47D8"/>
    <w:rsid w:val="00AC0497"/>
    <w:rsid w:val="00AC2123"/>
    <w:rsid w:val="00AC4846"/>
    <w:rsid w:val="00AC62CF"/>
    <w:rsid w:val="00AC6D4D"/>
    <w:rsid w:val="00AC7E52"/>
    <w:rsid w:val="00AD3356"/>
    <w:rsid w:val="00AD407D"/>
    <w:rsid w:val="00AD715D"/>
    <w:rsid w:val="00AD7759"/>
    <w:rsid w:val="00AE13E1"/>
    <w:rsid w:val="00AE1E9E"/>
    <w:rsid w:val="00AE4D9D"/>
    <w:rsid w:val="00AE55BD"/>
    <w:rsid w:val="00AF0FFA"/>
    <w:rsid w:val="00AF17E4"/>
    <w:rsid w:val="00AF282D"/>
    <w:rsid w:val="00AF3614"/>
    <w:rsid w:val="00AF6E37"/>
    <w:rsid w:val="00AF7467"/>
    <w:rsid w:val="00B042E7"/>
    <w:rsid w:val="00B05EB7"/>
    <w:rsid w:val="00B1394C"/>
    <w:rsid w:val="00B14720"/>
    <w:rsid w:val="00B167F2"/>
    <w:rsid w:val="00B16C61"/>
    <w:rsid w:val="00B213B7"/>
    <w:rsid w:val="00B216F7"/>
    <w:rsid w:val="00B2241E"/>
    <w:rsid w:val="00B228FD"/>
    <w:rsid w:val="00B24E85"/>
    <w:rsid w:val="00B25270"/>
    <w:rsid w:val="00B269A7"/>
    <w:rsid w:val="00B301B4"/>
    <w:rsid w:val="00B33827"/>
    <w:rsid w:val="00B33FBE"/>
    <w:rsid w:val="00B34946"/>
    <w:rsid w:val="00B35449"/>
    <w:rsid w:val="00B36700"/>
    <w:rsid w:val="00B40665"/>
    <w:rsid w:val="00B40EE7"/>
    <w:rsid w:val="00B45C0A"/>
    <w:rsid w:val="00B479CB"/>
    <w:rsid w:val="00B50A64"/>
    <w:rsid w:val="00B530AE"/>
    <w:rsid w:val="00B531AC"/>
    <w:rsid w:val="00B56EE4"/>
    <w:rsid w:val="00B57E4A"/>
    <w:rsid w:val="00B619BE"/>
    <w:rsid w:val="00B62A9F"/>
    <w:rsid w:val="00B652E2"/>
    <w:rsid w:val="00B65D51"/>
    <w:rsid w:val="00B73443"/>
    <w:rsid w:val="00B75339"/>
    <w:rsid w:val="00B76099"/>
    <w:rsid w:val="00B83F26"/>
    <w:rsid w:val="00B86339"/>
    <w:rsid w:val="00B8728B"/>
    <w:rsid w:val="00B90E15"/>
    <w:rsid w:val="00B92A8A"/>
    <w:rsid w:val="00B9322B"/>
    <w:rsid w:val="00B96B46"/>
    <w:rsid w:val="00BA18EA"/>
    <w:rsid w:val="00BA1FFD"/>
    <w:rsid w:val="00BB0D3A"/>
    <w:rsid w:val="00BB5891"/>
    <w:rsid w:val="00BB6BC9"/>
    <w:rsid w:val="00BC124E"/>
    <w:rsid w:val="00BC15BB"/>
    <w:rsid w:val="00BC2BC1"/>
    <w:rsid w:val="00BC51FF"/>
    <w:rsid w:val="00BC6376"/>
    <w:rsid w:val="00BC6C5D"/>
    <w:rsid w:val="00BC7E48"/>
    <w:rsid w:val="00BD0E39"/>
    <w:rsid w:val="00BD192C"/>
    <w:rsid w:val="00BE1499"/>
    <w:rsid w:val="00BE171E"/>
    <w:rsid w:val="00BE2A4A"/>
    <w:rsid w:val="00BE6746"/>
    <w:rsid w:val="00BF2151"/>
    <w:rsid w:val="00BF2B69"/>
    <w:rsid w:val="00BF5780"/>
    <w:rsid w:val="00BF6EED"/>
    <w:rsid w:val="00BF7386"/>
    <w:rsid w:val="00C02077"/>
    <w:rsid w:val="00C0311A"/>
    <w:rsid w:val="00C035C8"/>
    <w:rsid w:val="00C03D27"/>
    <w:rsid w:val="00C04733"/>
    <w:rsid w:val="00C10821"/>
    <w:rsid w:val="00C12E96"/>
    <w:rsid w:val="00C13B4D"/>
    <w:rsid w:val="00C14856"/>
    <w:rsid w:val="00C151E1"/>
    <w:rsid w:val="00C168AB"/>
    <w:rsid w:val="00C16AD4"/>
    <w:rsid w:val="00C171B5"/>
    <w:rsid w:val="00C21E93"/>
    <w:rsid w:val="00C23A56"/>
    <w:rsid w:val="00C27E80"/>
    <w:rsid w:val="00C31A2B"/>
    <w:rsid w:val="00C31D34"/>
    <w:rsid w:val="00C32C7D"/>
    <w:rsid w:val="00C3368F"/>
    <w:rsid w:val="00C34CAF"/>
    <w:rsid w:val="00C37417"/>
    <w:rsid w:val="00C42615"/>
    <w:rsid w:val="00C44718"/>
    <w:rsid w:val="00C45426"/>
    <w:rsid w:val="00C5035B"/>
    <w:rsid w:val="00C51025"/>
    <w:rsid w:val="00C51F02"/>
    <w:rsid w:val="00C52392"/>
    <w:rsid w:val="00C537D5"/>
    <w:rsid w:val="00C55D64"/>
    <w:rsid w:val="00C57CCC"/>
    <w:rsid w:val="00C612B9"/>
    <w:rsid w:val="00C6134E"/>
    <w:rsid w:val="00C62F37"/>
    <w:rsid w:val="00C6569F"/>
    <w:rsid w:val="00C65ACE"/>
    <w:rsid w:val="00C662B6"/>
    <w:rsid w:val="00C7334C"/>
    <w:rsid w:val="00C7335B"/>
    <w:rsid w:val="00C73AB7"/>
    <w:rsid w:val="00C73F2E"/>
    <w:rsid w:val="00C74BAA"/>
    <w:rsid w:val="00C758DB"/>
    <w:rsid w:val="00C77755"/>
    <w:rsid w:val="00C80E15"/>
    <w:rsid w:val="00C81394"/>
    <w:rsid w:val="00C83753"/>
    <w:rsid w:val="00C85CB6"/>
    <w:rsid w:val="00C878A0"/>
    <w:rsid w:val="00C90331"/>
    <w:rsid w:val="00C90473"/>
    <w:rsid w:val="00C90AD0"/>
    <w:rsid w:val="00C915B3"/>
    <w:rsid w:val="00C9183F"/>
    <w:rsid w:val="00C947F6"/>
    <w:rsid w:val="00C9699F"/>
    <w:rsid w:val="00C96E78"/>
    <w:rsid w:val="00CA4562"/>
    <w:rsid w:val="00CA6307"/>
    <w:rsid w:val="00CB0A20"/>
    <w:rsid w:val="00CB1BAA"/>
    <w:rsid w:val="00CB21EB"/>
    <w:rsid w:val="00CB26F2"/>
    <w:rsid w:val="00CB3EEA"/>
    <w:rsid w:val="00CB4A45"/>
    <w:rsid w:val="00CB4A82"/>
    <w:rsid w:val="00CB4EFC"/>
    <w:rsid w:val="00CB564A"/>
    <w:rsid w:val="00CC0B77"/>
    <w:rsid w:val="00CC0E6B"/>
    <w:rsid w:val="00CC142D"/>
    <w:rsid w:val="00CC20AD"/>
    <w:rsid w:val="00CC23DD"/>
    <w:rsid w:val="00CC2CF1"/>
    <w:rsid w:val="00CC36D4"/>
    <w:rsid w:val="00CC5570"/>
    <w:rsid w:val="00CC5D75"/>
    <w:rsid w:val="00CD06C6"/>
    <w:rsid w:val="00CD088A"/>
    <w:rsid w:val="00CD1870"/>
    <w:rsid w:val="00CD2521"/>
    <w:rsid w:val="00CD4DEB"/>
    <w:rsid w:val="00CD6ABB"/>
    <w:rsid w:val="00CE3048"/>
    <w:rsid w:val="00CE4A3B"/>
    <w:rsid w:val="00CE6DFF"/>
    <w:rsid w:val="00CE7E62"/>
    <w:rsid w:val="00CF0B01"/>
    <w:rsid w:val="00CF194C"/>
    <w:rsid w:val="00CF1C49"/>
    <w:rsid w:val="00CF580A"/>
    <w:rsid w:val="00CF6414"/>
    <w:rsid w:val="00CF747B"/>
    <w:rsid w:val="00D01DC6"/>
    <w:rsid w:val="00D03D6C"/>
    <w:rsid w:val="00D03E8D"/>
    <w:rsid w:val="00D06F24"/>
    <w:rsid w:val="00D11D8B"/>
    <w:rsid w:val="00D16156"/>
    <w:rsid w:val="00D16DFF"/>
    <w:rsid w:val="00D1720D"/>
    <w:rsid w:val="00D172CD"/>
    <w:rsid w:val="00D178AC"/>
    <w:rsid w:val="00D17D7E"/>
    <w:rsid w:val="00D20C39"/>
    <w:rsid w:val="00D22D5D"/>
    <w:rsid w:val="00D26DED"/>
    <w:rsid w:val="00D302C6"/>
    <w:rsid w:val="00D33383"/>
    <w:rsid w:val="00D340E9"/>
    <w:rsid w:val="00D370BB"/>
    <w:rsid w:val="00D4085C"/>
    <w:rsid w:val="00D40C61"/>
    <w:rsid w:val="00D41F71"/>
    <w:rsid w:val="00D43693"/>
    <w:rsid w:val="00D4377C"/>
    <w:rsid w:val="00D43CC2"/>
    <w:rsid w:val="00D446C5"/>
    <w:rsid w:val="00D50A79"/>
    <w:rsid w:val="00D519CB"/>
    <w:rsid w:val="00D564E2"/>
    <w:rsid w:val="00D56642"/>
    <w:rsid w:val="00D6005A"/>
    <w:rsid w:val="00D62BA8"/>
    <w:rsid w:val="00D63E0F"/>
    <w:rsid w:val="00D64055"/>
    <w:rsid w:val="00D64453"/>
    <w:rsid w:val="00D64910"/>
    <w:rsid w:val="00D72839"/>
    <w:rsid w:val="00D755AA"/>
    <w:rsid w:val="00D7737F"/>
    <w:rsid w:val="00D82CD2"/>
    <w:rsid w:val="00D83F1F"/>
    <w:rsid w:val="00D85177"/>
    <w:rsid w:val="00D907BA"/>
    <w:rsid w:val="00D955F7"/>
    <w:rsid w:val="00DA0AE6"/>
    <w:rsid w:val="00DA3182"/>
    <w:rsid w:val="00DA40A3"/>
    <w:rsid w:val="00DB1268"/>
    <w:rsid w:val="00DB549D"/>
    <w:rsid w:val="00DB67C4"/>
    <w:rsid w:val="00DB7D1B"/>
    <w:rsid w:val="00DC5928"/>
    <w:rsid w:val="00DC5B5B"/>
    <w:rsid w:val="00DD2B16"/>
    <w:rsid w:val="00DD3B89"/>
    <w:rsid w:val="00DD46DF"/>
    <w:rsid w:val="00DD5A16"/>
    <w:rsid w:val="00DD6938"/>
    <w:rsid w:val="00DE007A"/>
    <w:rsid w:val="00DE162E"/>
    <w:rsid w:val="00DE2382"/>
    <w:rsid w:val="00DE3B43"/>
    <w:rsid w:val="00DE3D7B"/>
    <w:rsid w:val="00DE4959"/>
    <w:rsid w:val="00DE526C"/>
    <w:rsid w:val="00DE6822"/>
    <w:rsid w:val="00DF2999"/>
    <w:rsid w:val="00DF2E4A"/>
    <w:rsid w:val="00DF3D9B"/>
    <w:rsid w:val="00DF3F8C"/>
    <w:rsid w:val="00DF44CE"/>
    <w:rsid w:val="00DF4C24"/>
    <w:rsid w:val="00DF538C"/>
    <w:rsid w:val="00DF5CAD"/>
    <w:rsid w:val="00DF7C96"/>
    <w:rsid w:val="00E00372"/>
    <w:rsid w:val="00E01B0F"/>
    <w:rsid w:val="00E023D1"/>
    <w:rsid w:val="00E0593A"/>
    <w:rsid w:val="00E0745F"/>
    <w:rsid w:val="00E11B7F"/>
    <w:rsid w:val="00E13876"/>
    <w:rsid w:val="00E1399C"/>
    <w:rsid w:val="00E16C6A"/>
    <w:rsid w:val="00E170B6"/>
    <w:rsid w:val="00E17760"/>
    <w:rsid w:val="00E17805"/>
    <w:rsid w:val="00E210AA"/>
    <w:rsid w:val="00E22653"/>
    <w:rsid w:val="00E22E8E"/>
    <w:rsid w:val="00E23214"/>
    <w:rsid w:val="00E314A8"/>
    <w:rsid w:val="00E31A0A"/>
    <w:rsid w:val="00E32FDC"/>
    <w:rsid w:val="00E34CE0"/>
    <w:rsid w:val="00E36428"/>
    <w:rsid w:val="00E36AE4"/>
    <w:rsid w:val="00E40A76"/>
    <w:rsid w:val="00E43E16"/>
    <w:rsid w:val="00E44BE2"/>
    <w:rsid w:val="00E44EB2"/>
    <w:rsid w:val="00E45A8E"/>
    <w:rsid w:val="00E46ECC"/>
    <w:rsid w:val="00E475B6"/>
    <w:rsid w:val="00E4763A"/>
    <w:rsid w:val="00E47D2E"/>
    <w:rsid w:val="00E50BA0"/>
    <w:rsid w:val="00E51C10"/>
    <w:rsid w:val="00E52554"/>
    <w:rsid w:val="00E5554F"/>
    <w:rsid w:val="00E55CE2"/>
    <w:rsid w:val="00E56232"/>
    <w:rsid w:val="00E624B0"/>
    <w:rsid w:val="00E62A39"/>
    <w:rsid w:val="00E63572"/>
    <w:rsid w:val="00E6590A"/>
    <w:rsid w:val="00E675E8"/>
    <w:rsid w:val="00E738A7"/>
    <w:rsid w:val="00E75D17"/>
    <w:rsid w:val="00E76164"/>
    <w:rsid w:val="00E7675C"/>
    <w:rsid w:val="00E77C34"/>
    <w:rsid w:val="00E81BB4"/>
    <w:rsid w:val="00E81D33"/>
    <w:rsid w:val="00E83111"/>
    <w:rsid w:val="00E831A6"/>
    <w:rsid w:val="00E83276"/>
    <w:rsid w:val="00E8336B"/>
    <w:rsid w:val="00E8403B"/>
    <w:rsid w:val="00E85698"/>
    <w:rsid w:val="00E90521"/>
    <w:rsid w:val="00E94262"/>
    <w:rsid w:val="00E956E7"/>
    <w:rsid w:val="00E959EE"/>
    <w:rsid w:val="00E95B01"/>
    <w:rsid w:val="00E976B9"/>
    <w:rsid w:val="00EA1404"/>
    <w:rsid w:val="00EA28D2"/>
    <w:rsid w:val="00EA5A8D"/>
    <w:rsid w:val="00EB143A"/>
    <w:rsid w:val="00EB1F8E"/>
    <w:rsid w:val="00EB3DEE"/>
    <w:rsid w:val="00EC22AD"/>
    <w:rsid w:val="00EC29B9"/>
    <w:rsid w:val="00EC38D7"/>
    <w:rsid w:val="00EC50B3"/>
    <w:rsid w:val="00ED037B"/>
    <w:rsid w:val="00ED1E95"/>
    <w:rsid w:val="00ED5322"/>
    <w:rsid w:val="00EE0BA5"/>
    <w:rsid w:val="00EE1B7F"/>
    <w:rsid w:val="00EE4D16"/>
    <w:rsid w:val="00EE7153"/>
    <w:rsid w:val="00EE7BC4"/>
    <w:rsid w:val="00EF013D"/>
    <w:rsid w:val="00EF0B0D"/>
    <w:rsid w:val="00EF7512"/>
    <w:rsid w:val="00F02B5C"/>
    <w:rsid w:val="00F0379B"/>
    <w:rsid w:val="00F03980"/>
    <w:rsid w:val="00F03D19"/>
    <w:rsid w:val="00F05EFF"/>
    <w:rsid w:val="00F117D9"/>
    <w:rsid w:val="00F12DBD"/>
    <w:rsid w:val="00F13CA4"/>
    <w:rsid w:val="00F144ED"/>
    <w:rsid w:val="00F17CCE"/>
    <w:rsid w:val="00F205AB"/>
    <w:rsid w:val="00F20A98"/>
    <w:rsid w:val="00F23811"/>
    <w:rsid w:val="00F243C9"/>
    <w:rsid w:val="00F24400"/>
    <w:rsid w:val="00F26818"/>
    <w:rsid w:val="00F2795A"/>
    <w:rsid w:val="00F34AC9"/>
    <w:rsid w:val="00F362B3"/>
    <w:rsid w:val="00F37DD8"/>
    <w:rsid w:val="00F44101"/>
    <w:rsid w:val="00F474EB"/>
    <w:rsid w:val="00F53777"/>
    <w:rsid w:val="00F53EC1"/>
    <w:rsid w:val="00F56207"/>
    <w:rsid w:val="00F62088"/>
    <w:rsid w:val="00F62EF9"/>
    <w:rsid w:val="00F73446"/>
    <w:rsid w:val="00F737DB"/>
    <w:rsid w:val="00F73EF0"/>
    <w:rsid w:val="00F74552"/>
    <w:rsid w:val="00F77706"/>
    <w:rsid w:val="00F851F2"/>
    <w:rsid w:val="00F87924"/>
    <w:rsid w:val="00F92933"/>
    <w:rsid w:val="00FA1968"/>
    <w:rsid w:val="00FA3858"/>
    <w:rsid w:val="00FA5497"/>
    <w:rsid w:val="00FA56B2"/>
    <w:rsid w:val="00FB0C2E"/>
    <w:rsid w:val="00FB2F54"/>
    <w:rsid w:val="00FB33C3"/>
    <w:rsid w:val="00FB3DC7"/>
    <w:rsid w:val="00FB4329"/>
    <w:rsid w:val="00FB5176"/>
    <w:rsid w:val="00FB56D6"/>
    <w:rsid w:val="00FC048B"/>
    <w:rsid w:val="00FC0B0D"/>
    <w:rsid w:val="00FC27FE"/>
    <w:rsid w:val="00FC3D50"/>
    <w:rsid w:val="00FC48B0"/>
    <w:rsid w:val="00FC53A7"/>
    <w:rsid w:val="00FD0203"/>
    <w:rsid w:val="00FD459E"/>
    <w:rsid w:val="00FD4B41"/>
    <w:rsid w:val="00FD6E65"/>
    <w:rsid w:val="00FE0B48"/>
    <w:rsid w:val="00FE10CD"/>
    <w:rsid w:val="00FE3EC3"/>
    <w:rsid w:val="00FE687C"/>
    <w:rsid w:val="00FF13C6"/>
    <w:rsid w:val="00FF2B4D"/>
    <w:rsid w:val="00FF6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color w:val="000000"/>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47391"/>
    <w:pPr>
      <w:jc w:val="left"/>
    </w:pPr>
    <w:rPr>
      <w:rFonts w:eastAsia="Times New Roman"/>
      <w:szCs w:val="20"/>
      <w:lang w:eastAsia="ru-RU"/>
    </w:rPr>
  </w:style>
  <w:style w:type="paragraph" w:styleId="1">
    <w:name w:val="heading 1"/>
    <w:aliases w:val="Заголовок раздела,Раздел"/>
    <w:basedOn w:val="a9"/>
    <w:next w:val="a9"/>
    <w:link w:val="10"/>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1">
    <w:name w:val="heading 2"/>
    <w:aliases w:val="Заголовок Приложения,Caaieiaie I?eei?aiey,Подраздел"/>
    <w:basedOn w:val="a9"/>
    <w:next w:val="a9"/>
    <w:link w:val="22"/>
    <w:qFormat/>
    <w:rsid w:val="00F851F2"/>
    <w:pPr>
      <w:keepNext/>
      <w:jc w:val="center"/>
      <w:outlineLvl w:val="1"/>
    </w:pPr>
    <w:rPr>
      <w:b/>
    </w:rPr>
  </w:style>
  <w:style w:type="paragraph" w:styleId="30">
    <w:name w:val="heading 3"/>
    <w:next w:val="a9"/>
    <w:link w:val="31"/>
    <w:qFormat/>
    <w:rsid w:val="00FA5497"/>
    <w:pPr>
      <w:keepNext/>
      <w:numPr>
        <w:ilvl w:val="2"/>
        <w:numId w:val="11"/>
      </w:numPr>
      <w:spacing w:after="120"/>
      <w:jc w:val="both"/>
      <w:outlineLvl w:val="2"/>
    </w:pPr>
    <w:rPr>
      <w:rFonts w:eastAsia="Times New Roman"/>
      <w:color w:val="auto"/>
      <w:sz w:val="28"/>
      <w:szCs w:val="28"/>
      <w:lang w:eastAsia="ru-RU"/>
    </w:rPr>
  </w:style>
  <w:style w:type="paragraph" w:styleId="40">
    <w:name w:val="heading 4"/>
    <w:basedOn w:val="a9"/>
    <w:next w:val="a9"/>
    <w:link w:val="41"/>
    <w:qFormat/>
    <w:rsid w:val="00FA5497"/>
    <w:pPr>
      <w:spacing w:after="120"/>
      <w:jc w:val="both"/>
      <w:outlineLvl w:val="3"/>
    </w:pPr>
    <w:rPr>
      <w:rFonts w:ascii="Arial" w:hAnsi="Arial"/>
      <w:color w:val="auto"/>
      <w:sz w:val="24"/>
      <w:szCs w:val="28"/>
    </w:rPr>
  </w:style>
  <w:style w:type="paragraph" w:styleId="5">
    <w:name w:val="heading 5"/>
    <w:basedOn w:val="111114"/>
    <w:next w:val="a9"/>
    <w:link w:val="50"/>
    <w:qFormat/>
    <w:rsid w:val="00FA5497"/>
    <w:pPr>
      <w:numPr>
        <w:ilvl w:val="0"/>
        <w:numId w:val="0"/>
      </w:numPr>
      <w:outlineLvl w:val="4"/>
    </w:pPr>
  </w:style>
  <w:style w:type="paragraph" w:styleId="60">
    <w:name w:val="heading 6"/>
    <w:basedOn w:val="5"/>
    <w:next w:val="a9"/>
    <w:link w:val="61"/>
    <w:qFormat/>
    <w:rsid w:val="00FA5497"/>
    <w:pPr>
      <w:numPr>
        <w:ilvl w:val="5"/>
        <w:numId w:val="11"/>
      </w:numPr>
      <w:outlineLvl w:val="5"/>
    </w:pPr>
  </w:style>
  <w:style w:type="paragraph" w:styleId="7">
    <w:name w:val="heading 7"/>
    <w:basedOn w:val="a9"/>
    <w:next w:val="a9"/>
    <w:link w:val="70"/>
    <w:qFormat/>
    <w:rsid w:val="00FA5497"/>
    <w:pPr>
      <w:keepNext/>
      <w:numPr>
        <w:ilvl w:val="6"/>
        <w:numId w:val="11"/>
      </w:numPr>
      <w:spacing w:after="120"/>
      <w:jc w:val="both"/>
      <w:outlineLvl w:val="6"/>
    </w:pPr>
    <w:rPr>
      <w:rFonts w:ascii="Arial" w:hAnsi="Arial"/>
      <w:color w:val="auto"/>
      <w:sz w:val="24"/>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d">
    <w:name w:val="List Paragraph"/>
    <w:basedOn w:val="a9"/>
    <w:link w:val="ae"/>
    <w:uiPriority w:val="99"/>
    <w:qFormat/>
    <w:rsid w:val="00DF2E4A"/>
    <w:pPr>
      <w:ind w:left="720"/>
      <w:contextualSpacing/>
    </w:pPr>
  </w:style>
  <w:style w:type="paragraph" w:customStyle="1" w:styleId="11">
    <w:name w:val="заголовок 1"/>
    <w:basedOn w:val="a9"/>
    <w:next w:val="a9"/>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f">
    <w:name w:val="Body Text Indent"/>
    <w:basedOn w:val="a9"/>
    <w:link w:val="af0"/>
    <w:rsid w:val="00C96E78"/>
    <w:pPr>
      <w:ind w:firstLine="567"/>
      <w:jc w:val="both"/>
    </w:pPr>
  </w:style>
  <w:style w:type="character" w:customStyle="1" w:styleId="af0">
    <w:name w:val="Основной текст с отступом Знак"/>
    <w:basedOn w:val="aa"/>
    <w:link w:val="af"/>
    <w:rsid w:val="00C96E78"/>
    <w:rPr>
      <w:rFonts w:eastAsia="Times New Roman"/>
      <w:szCs w:val="20"/>
      <w:lang w:eastAsia="ru-RU"/>
    </w:rPr>
  </w:style>
  <w:style w:type="paragraph" w:styleId="af1">
    <w:name w:val="Body Text"/>
    <w:basedOn w:val="a9"/>
    <w:link w:val="af2"/>
    <w:qFormat/>
    <w:rsid w:val="00C96E78"/>
    <w:pPr>
      <w:spacing w:after="120"/>
    </w:pPr>
    <w:rPr>
      <w:sz w:val="20"/>
    </w:rPr>
  </w:style>
  <w:style w:type="character" w:customStyle="1" w:styleId="af2">
    <w:name w:val="Основной текст Знак"/>
    <w:basedOn w:val="aa"/>
    <w:link w:val="af1"/>
    <w:rsid w:val="00C96E78"/>
    <w:rPr>
      <w:rFonts w:eastAsia="Times New Roman"/>
      <w:sz w:val="20"/>
      <w:szCs w:val="20"/>
      <w:lang w:eastAsia="ru-RU"/>
    </w:rPr>
  </w:style>
  <w:style w:type="paragraph" w:styleId="af3">
    <w:name w:val="header"/>
    <w:basedOn w:val="a9"/>
    <w:link w:val="af4"/>
    <w:uiPriority w:val="99"/>
    <w:unhideWhenUsed/>
    <w:rsid w:val="00203AE9"/>
    <w:pPr>
      <w:tabs>
        <w:tab w:val="center" w:pos="4677"/>
        <w:tab w:val="right" w:pos="9355"/>
      </w:tabs>
    </w:pPr>
  </w:style>
  <w:style w:type="character" w:customStyle="1" w:styleId="af4">
    <w:name w:val="Верхний колонтитул Знак"/>
    <w:basedOn w:val="aa"/>
    <w:link w:val="af3"/>
    <w:uiPriority w:val="99"/>
    <w:rsid w:val="00203AE9"/>
    <w:rPr>
      <w:rFonts w:eastAsia="Times New Roman"/>
      <w:szCs w:val="20"/>
      <w:lang w:eastAsia="ru-RU"/>
    </w:rPr>
  </w:style>
  <w:style w:type="paragraph" w:styleId="af5">
    <w:name w:val="footer"/>
    <w:basedOn w:val="a9"/>
    <w:link w:val="af6"/>
    <w:unhideWhenUsed/>
    <w:rsid w:val="00203AE9"/>
    <w:pPr>
      <w:tabs>
        <w:tab w:val="center" w:pos="4677"/>
        <w:tab w:val="right" w:pos="9355"/>
      </w:tabs>
    </w:pPr>
  </w:style>
  <w:style w:type="character" w:customStyle="1" w:styleId="af6">
    <w:name w:val="Нижний колонтитул Знак"/>
    <w:basedOn w:val="aa"/>
    <w:link w:val="af5"/>
    <w:rsid w:val="00203AE9"/>
    <w:rPr>
      <w:rFonts w:eastAsia="Times New Roman"/>
      <w:szCs w:val="20"/>
      <w:lang w:eastAsia="ru-RU"/>
    </w:rPr>
  </w:style>
  <w:style w:type="character" w:customStyle="1" w:styleId="22">
    <w:name w:val="Заголовок 2 Знак"/>
    <w:aliases w:val="Заголовок Приложения Знак,Caaieiaie I?eei?aiey Знак,Подраздел Знак"/>
    <w:basedOn w:val="aa"/>
    <w:link w:val="21"/>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aliases w:val="Заголовок раздела Знак,Раздел Знак"/>
    <w:basedOn w:val="aa"/>
    <w:link w:val="1"/>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f7">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9"/>
    <w:link w:val="12"/>
    <w:uiPriority w:val="99"/>
    <w:unhideWhenUsed/>
    <w:qFormat/>
    <w:rsid w:val="00787CC3"/>
    <w:pPr>
      <w:spacing w:before="100" w:beforeAutospacing="1" w:after="100" w:afterAutospacing="1"/>
    </w:pPr>
    <w:rPr>
      <w:sz w:val="24"/>
      <w:szCs w:val="24"/>
    </w:rPr>
  </w:style>
  <w:style w:type="paragraph" w:styleId="af8">
    <w:name w:val="Balloon Text"/>
    <w:basedOn w:val="a9"/>
    <w:link w:val="af9"/>
    <w:unhideWhenUsed/>
    <w:rsid w:val="00E956E7"/>
    <w:rPr>
      <w:rFonts w:ascii="Tahoma" w:hAnsi="Tahoma" w:cs="Tahoma"/>
      <w:sz w:val="16"/>
      <w:szCs w:val="16"/>
    </w:rPr>
  </w:style>
  <w:style w:type="character" w:customStyle="1" w:styleId="af9">
    <w:name w:val="Текст выноски Знак"/>
    <w:basedOn w:val="aa"/>
    <w:link w:val="af8"/>
    <w:rsid w:val="00E956E7"/>
    <w:rPr>
      <w:rFonts w:ascii="Tahoma" w:eastAsia="Times New Roman" w:hAnsi="Tahoma" w:cs="Tahoma"/>
      <w:sz w:val="16"/>
      <w:szCs w:val="16"/>
      <w:lang w:eastAsia="ru-RU"/>
    </w:rPr>
  </w:style>
  <w:style w:type="paragraph" w:styleId="afa">
    <w:name w:val="Body Text First Indent"/>
    <w:basedOn w:val="af1"/>
    <w:link w:val="afb"/>
    <w:uiPriority w:val="99"/>
    <w:semiHidden/>
    <w:unhideWhenUsed/>
    <w:rsid w:val="00C16AD4"/>
    <w:pPr>
      <w:spacing w:after="0"/>
      <w:ind w:firstLine="360"/>
    </w:pPr>
    <w:rPr>
      <w:sz w:val="28"/>
    </w:rPr>
  </w:style>
  <w:style w:type="character" w:customStyle="1" w:styleId="afb">
    <w:name w:val="Красная строка Знак"/>
    <w:basedOn w:val="af2"/>
    <w:link w:val="afa"/>
    <w:uiPriority w:val="99"/>
    <w:semiHidden/>
    <w:rsid w:val="00C16AD4"/>
    <w:rPr>
      <w:rFonts w:eastAsia="Times New Roman"/>
      <w:sz w:val="20"/>
      <w:szCs w:val="20"/>
      <w:lang w:eastAsia="ru-RU"/>
    </w:rPr>
  </w:style>
  <w:style w:type="character" w:styleId="afc">
    <w:name w:val="Hyperlink"/>
    <w:uiPriority w:val="99"/>
    <w:unhideWhenUsed/>
    <w:rsid w:val="00B24E85"/>
    <w:rPr>
      <w:color w:val="0000FF"/>
      <w:u w:val="single"/>
    </w:rPr>
  </w:style>
  <w:style w:type="paragraph" w:customStyle="1" w:styleId="23">
    <w:name w:val="Стиль2"/>
    <w:basedOn w:val="a9"/>
    <w:link w:val="24"/>
    <w:rsid w:val="00B73443"/>
    <w:pPr>
      <w:ind w:firstLine="709"/>
      <w:jc w:val="both"/>
    </w:pPr>
    <w:rPr>
      <w:szCs w:val="28"/>
    </w:rPr>
  </w:style>
  <w:style w:type="character" w:customStyle="1" w:styleId="24">
    <w:name w:val="Стиль2 Знак"/>
    <w:link w:val="23"/>
    <w:locked/>
    <w:rsid w:val="00B73443"/>
    <w:rPr>
      <w:rFonts w:eastAsia="Times New Roman"/>
      <w:color w:val="000000"/>
    </w:rPr>
  </w:style>
  <w:style w:type="paragraph" w:customStyle="1" w:styleId="14">
    <w:name w:val="Стиль1"/>
    <w:basedOn w:val="a9"/>
    <w:link w:val="15"/>
    <w:rsid w:val="00011754"/>
    <w:pPr>
      <w:spacing w:line="360" w:lineRule="auto"/>
      <w:ind w:firstLine="709"/>
      <w:jc w:val="both"/>
    </w:pPr>
    <w:rPr>
      <w:spacing w:val="-2"/>
      <w:szCs w:val="28"/>
    </w:rPr>
  </w:style>
  <w:style w:type="table" w:styleId="afd">
    <w:name w:val="Table Grid"/>
    <w:basedOn w:val="ab"/>
    <w:uiPriority w:val="59"/>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link w:val="14"/>
    <w:locked/>
    <w:rsid w:val="00C57CCC"/>
    <w:rPr>
      <w:rFonts w:eastAsia="Times New Roman"/>
      <w:color w:val="000000"/>
      <w:spacing w:val="-2"/>
      <w:lang w:eastAsia="ru-RU"/>
    </w:rPr>
  </w:style>
  <w:style w:type="paragraph" w:customStyle="1" w:styleId="ConsPlusNonformat">
    <w:name w:val="ConsPlusNonformat"/>
    <w:qFormat/>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e">
    <w:name w:val="page number"/>
    <w:basedOn w:val="aa"/>
    <w:rsid w:val="00B34946"/>
  </w:style>
  <w:style w:type="character" w:customStyle="1" w:styleId="16">
    <w:name w:val="Основной текст1"/>
    <w:rsid w:val="00B34946"/>
    <w:rPr>
      <w:rFonts w:ascii="Arial" w:hAnsi="Arial"/>
      <w:color w:val="000000"/>
      <w:spacing w:val="0"/>
      <w:w w:val="100"/>
      <w:position w:val="0"/>
      <w:sz w:val="21"/>
      <w:u w:val="none"/>
      <w:effect w:val="none"/>
      <w:lang w:val="ru-RU" w:eastAsia="ru-RU"/>
    </w:rPr>
  </w:style>
  <w:style w:type="character" w:customStyle="1" w:styleId="5Exact">
    <w:name w:val="Основной текст (5) Exact"/>
    <w:basedOn w:val="aa"/>
    <w:rsid w:val="009B67DE"/>
    <w:rPr>
      <w:rFonts w:ascii="Arial" w:eastAsia="Arial" w:hAnsi="Arial" w:cs="Arial"/>
      <w:b/>
      <w:bCs/>
      <w:i w:val="0"/>
      <w:iCs w:val="0"/>
      <w:smallCaps w:val="0"/>
      <w:strike w:val="0"/>
      <w:spacing w:val="6"/>
      <w:sz w:val="15"/>
      <w:szCs w:val="15"/>
      <w:u w:val="none"/>
    </w:rPr>
  </w:style>
  <w:style w:type="character" w:customStyle="1" w:styleId="Exact">
    <w:name w:val="Основной текст Exact"/>
    <w:basedOn w:val="aa"/>
    <w:rsid w:val="009B67DE"/>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basedOn w:val="aa"/>
    <w:link w:val="90"/>
    <w:rsid w:val="009B67DE"/>
    <w:rPr>
      <w:rFonts w:ascii="Calibri" w:hAnsi="Calibri" w:cs="Calibri"/>
      <w:spacing w:val="-10"/>
      <w:sz w:val="14"/>
      <w:szCs w:val="14"/>
      <w:shd w:val="clear" w:color="auto" w:fill="FFFFFF"/>
    </w:rPr>
  </w:style>
  <w:style w:type="character" w:customStyle="1" w:styleId="aff">
    <w:name w:val="Основной текст_"/>
    <w:basedOn w:val="aa"/>
    <w:link w:val="51"/>
    <w:rsid w:val="009B67DE"/>
    <w:rPr>
      <w:rFonts w:ascii="Trebuchet MS" w:eastAsia="Trebuchet MS" w:hAnsi="Trebuchet MS" w:cs="Trebuchet MS"/>
      <w:b/>
      <w:bCs/>
      <w:sz w:val="21"/>
      <w:szCs w:val="21"/>
      <w:shd w:val="clear" w:color="auto" w:fill="FFFFFF"/>
    </w:rPr>
  </w:style>
  <w:style w:type="character" w:customStyle="1" w:styleId="52">
    <w:name w:val="Основной текст (5)_"/>
    <w:basedOn w:val="aa"/>
    <w:link w:val="53"/>
    <w:rsid w:val="009B67DE"/>
    <w:rPr>
      <w:rFonts w:ascii="Arial" w:eastAsia="Arial" w:hAnsi="Arial" w:cs="Arial"/>
      <w:b/>
      <w:bCs/>
      <w:sz w:val="18"/>
      <w:szCs w:val="18"/>
      <w:shd w:val="clear" w:color="auto" w:fill="FFFFFF"/>
    </w:rPr>
  </w:style>
  <w:style w:type="paragraph" w:customStyle="1" w:styleId="53">
    <w:name w:val="Основной текст (5)"/>
    <w:basedOn w:val="a9"/>
    <w:link w:val="52"/>
    <w:rsid w:val="009B67DE"/>
    <w:pPr>
      <w:widowControl w:val="0"/>
      <w:shd w:val="clear" w:color="auto" w:fill="FFFFFF"/>
      <w:spacing w:line="0" w:lineRule="atLeast"/>
    </w:pPr>
    <w:rPr>
      <w:rFonts w:ascii="Arial" w:eastAsia="Arial" w:hAnsi="Arial" w:cs="Arial"/>
      <w:b/>
      <w:bCs/>
      <w:sz w:val="18"/>
      <w:szCs w:val="18"/>
      <w:lang w:eastAsia="en-US"/>
    </w:rPr>
  </w:style>
  <w:style w:type="paragraph" w:customStyle="1" w:styleId="51">
    <w:name w:val="Основной текст5"/>
    <w:basedOn w:val="a9"/>
    <w:link w:val="aff"/>
    <w:rsid w:val="009B67DE"/>
    <w:pPr>
      <w:widowControl w:val="0"/>
      <w:shd w:val="clear" w:color="auto" w:fill="FFFFFF"/>
      <w:spacing w:line="0" w:lineRule="atLeast"/>
      <w:ind w:hanging="580"/>
    </w:pPr>
    <w:rPr>
      <w:rFonts w:ascii="Trebuchet MS" w:eastAsia="Trebuchet MS" w:hAnsi="Trebuchet MS" w:cs="Trebuchet MS"/>
      <w:b/>
      <w:bCs/>
      <w:sz w:val="21"/>
      <w:szCs w:val="21"/>
      <w:lang w:eastAsia="en-US"/>
    </w:rPr>
  </w:style>
  <w:style w:type="paragraph" w:customStyle="1" w:styleId="90">
    <w:name w:val="Основной текст (9)"/>
    <w:basedOn w:val="a9"/>
    <w:link w:val="9Exact"/>
    <w:rsid w:val="009B67DE"/>
    <w:pPr>
      <w:widowControl w:val="0"/>
      <w:shd w:val="clear" w:color="auto" w:fill="FFFFFF"/>
      <w:spacing w:line="0" w:lineRule="atLeast"/>
    </w:pPr>
    <w:rPr>
      <w:rFonts w:ascii="Calibri" w:eastAsia="Calibri" w:hAnsi="Calibri" w:cs="Calibri"/>
      <w:spacing w:val="-10"/>
      <w:sz w:val="14"/>
      <w:szCs w:val="14"/>
      <w:lang w:eastAsia="en-US"/>
    </w:rPr>
  </w:style>
  <w:style w:type="character" w:customStyle="1" w:styleId="10Exact">
    <w:name w:val="Основной текст (10) Exact"/>
    <w:basedOn w:val="aa"/>
    <w:link w:val="100"/>
    <w:rsid w:val="009B77E2"/>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basedOn w:val="aa"/>
    <w:link w:val="110"/>
    <w:rsid w:val="009B77E2"/>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basedOn w:val="aff"/>
    <w:rsid w:val="009B77E2"/>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9"/>
    <w:link w:val="10Exact"/>
    <w:rsid w:val="009B77E2"/>
    <w:pPr>
      <w:widowControl w:val="0"/>
      <w:shd w:val="clear" w:color="auto" w:fill="FFFFFF"/>
      <w:spacing w:line="0" w:lineRule="atLeast"/>
    </w:pPr>
    <w:rPr>
      <w:rFonts w:ascii="Trebuchet MS" w:eastAsia="Trebuchet MS" w:hAnsi="Trebuchet MS" w:cs="Trebuchet MS"/>
      <w:b/>
      <w:bCs/>
      <w:spacing w:val="7"/>
      <w:sz w:val="13"/>
      <w:szCs w:val="13"/>
      <w:lang w:eastAsia="en-US"/>
    </w:rPr>
  </w:style>
  <w:style w:type="paragraph" w:customStyle="1" w:styleId="110">
    <w:name w:val="Основной текст (11)"/>
    <w:basedOn w:val="a9"/>
    <w:link w:val="11Exact"/>
    <w:rsid w:val="009B77E2"/>
    <w:pPr>
      <w:widowControl w:val="0"/>
      <w:shd w:val="clear" w:color="auto" w:fill="FFFFFF"/>
      <w:spacing w:line="110" w:lineRule="exact"/>
    </w:pPr>
    <w:rPr>
      <w:rFonts w:ascii="Bookman Old Style" w:eastAsia="Bookman Old Style" w:hAnsi="Bookman Old Style" w:cs="Bookman Old Style"/>
      <w:b/>
      <w:bCs/>
      <w:sz w:val="13"/>
      <w:szCs w:val="13"/>
      <w:lang w:eastAsia="en-US"/>
    </w:rPr>
  </w:style>
  <w:style w:type="character" w:customStyle="1" w:styleId="25">
    <w:name w:val="Заголовок №2_"/>
    <w:basedOn w:val="aa"/>
    <w:link w:val="26"/>
    <w:rsid w:val="009B77E2"/>
    <w:rPr>
      <w:rFonts w:ascii="Trebuchet MS" w:eastAsia="Trebuchet MS" w:hAnsi="Trebuchet MS" w:cs="Trebuchet MS"/>
      <w:b/>
      <w:bCs/>
      <w:sz w:val="21"/>
      <w:szCs w:val="21"/>
      <w:shd w:val="clear" w:color="auto" w:fill="FFFFFF"/>
    </w:rPr>
  </w:style>
  <w:style w:type="paragraph" w:customStyle="1" w:styleId="26">
    <w:name w:val="Заголовок №2"/>
    <w:basedOn w:val="a9"/>
    <w:link w:val="25"/>
    <w:rsid w:val="009B77E2"/>
    <w:pPr>
      <w:widowControl w:val="0"/>
      <w:shd w:val="clear" w:color="auto" w:fill="FFFFFF"/>
      <w:spacing w:before="180" w:after="360" w:line="0" w:lineRule="atLeast"/>
      <w:ind w:firstLine="560"/>
      <w:jc w:val="both"/>
      <w:outlineLvl w:val="1"/>
    </w:pPr>
    <w:rPr>
      <w:rFonts w:ascii="Trebuchet MS" w:eastAsia="Trebuchet MS" w:hAnsi="Trebuchet MS" w:cs="Trebuchet MS"/>
      <w:b/>
      <w:bCs/>
      <w:sz w:val="21"/>
      <w:szCs w:val="21"/>
      <w:lang w:eastAsia="en-US"/>
    </w:rPr>
  </w:style>
  <w:style w:type="character" w:customStyle="1" w:styleId="12Exact">
    <w:name w:val="Основной текст (12) Exact"/>
    <w:basedOn w:val="aa"/>
    <w:link w:val="120"/>
    <w:rsid w:val="009B77E2"/>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9"/>
    <w:link w:val="12Exact"/>
    <w:rsid w:val="009B77E2"/>
    <w:pPr>
      <w:widowControl w:val="0"/>
      <w:shd w:val="clear" w:color="auto" w:fill="FFFFFF"/>
      <w:spacing w:line="0" w:lineRule="atLeast"/>
    </w:pPr>
    <w:rPr>
      <w:rFonts w:ascii="Bookman Old Style" w:eastAsia="Bookman Old Style" w:hAnsi="Bookman Old Style" w:cs="Bookman Old Style"/>
      <w:sz w:val="11"/>
      <w:szCs w:val="11"/>
      <w:lang w:eastAsia="en-US"/>
    </w:rPr>
  </w:style>
  <w:style w:type="character" w:customStyle="1" w:styleId="aff0">
    <w:name w:val="Подпись к таблице_"/>
    <w:basedOn w:val="aa"/>
    <w:link w:val="aff1"/>
    <w:rsid w:val="009B77E2"/>
    <w:rPr>
      <w:rFonts w:ascii="Trebuchet MS" w:eastAsia="Trebuchet MS" w:hAnsi="Trebuchet MS" w:cs="Trebuchet MS"/>
      <w:b/>
      <w:bCs/>
      <w:sz w:val="21"/>
      <w:szCs w:val="21"/>
      <w:shd w:val="clear" w:color="auto" w:fill="FFFFFF"/>
    </w:rPr>
  </w:style>
  <w:style w:type="character" w:customStyle="1" w:styleId="27">
    <w:name w:val="Основной текст2"/>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f1">
    <w:name w:val="Подпись к таблице"/>
    <w:basedOn w:val="a9"/>
    <w:link w:val="aff0"/>
    <w:rsid w:val="009B77E2"/>
    <w:pPr>
      <w:widowControl w:val="0"/>
      <w:shd w:val="clear" w:color="auto" w:fill="FFFFFF"/>
      <w:spacing w:line="0" w:lineRule="atLeast"/>
    </w:pPr>
    <w:rPr>
      <w:rFonts w:ascii="Trebuchet MS" w:eastAsia="Trebuchet MS" w:hAnsi="Trebuchet MS" w:cs="Trebuchet MS"/>
      <w:b/>
      <w:bCs/>
      <w:sz w:val="21"/>
      <w:szCs w:val="21"/>
      <w:lang w:eastAsia="en-US"/>
    </w:rPr>
  </w:style>
  <w:style w:type="character" w:customStyle="1" w:styleId="BookmanOldStyle4pt0pt">
    <w:name w:val="Основной текст + Bookman Old Style;4 pt;Не полужирный;Интервал 0 pt"/>
    <w:basedOn w:val="aff"/>
    <w:rsid w:val="009B77E2"/>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basedOn w:val="aff"/>
    <w:rsid w:val="009B77E2"/>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2">
    <w:name w:val="Основной текст3"/>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basedOn w:val="aff"/>
    <w:rsid w:val="009B77E2"/>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2">
    <w:name w:val="Основной текст4"/>
    <w:basedOn w:val="aff"/>
    <w:rsid w:val="009B77E2"/>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basedOn w:val="aa"/>
    <w:link w:val="28"/>
    <w:rsid w:val="009B77E2"/>
    <w:rPr>
      <w:rFonts w:ascii="Trebuchet MS" w:eastAsia="Trebuchet MS" w:hAnsi="Trebuchet MS" w:cs="Trebuchet MS"/>
      <w:spacing w:val="14"/>
      <w:sz w:val="15"/>
      <w:szCs w:val="15"/>
      <w:shd w:val="clear" w:color="auto" w:fill="FFFFFF"/>
    </w:rPr>
  </w:style>
  <w:style w:type="paragraph" w:customStyle="1" w:styleId="28">
    <w:name w:val="Подпись к картинке (2)"/>
    <w:basedOn w:val="a9"/>
    <w:link w:val="2Exact"/>
    <w:rsid w:val="009B77E2"/>
    <w:pPr>
      <w:widowControl w:val="0"/>
      <w:shd w:val="clear" w:color="auto" w:fill="FFFFFF"/>
      <w:spacing w:line="0" w:lineRule="atLeast"/>
    </w:pPr>
    <w:rPr>
      <w:rFonts w:ascii="Trebuchet MS" w:eastAsia="Trebuchet MS" w:hAnsi="Trebuchet MS" w:cs="Trebuchet MS"/>
      <w:spacing w:val="14"/>
      <w:sz w:val="15"/>
      <w:szCs w:val="15"/>
      <w:lang w:eastAsia="en-US"/>
    </w:rPr>
  </w:style>
  <w:style w:type="character" w:customStyle="1" w:styleId="22Exact">
    <w:name w:val="Основной текст (22) Exact"/>
    <w:basedOn w:val="aa"/>
    <w:link w:val="220"/>
    <w:rsid w:val="00141360"/>
    <w:rPr>
      <w:rFonts w:eastAsia="Times New Roman"/>
      <w:spacing w:val="1"/>
      <w:sz w:val="20"/>
      <w:szCs w:val="20"/>
      <w:shd w:val="clear" w:color="auto" w:fill="FFFFFF"/>
    </w:rPr>
  </w:style>
  <w:style w:type="character" w:customStyle="1" w:styleId="54">
    <w:name w:val="Заголовок №5_"/>
    <w:basedOn w:val="aa"/>
    <w:link w:val="55"/>
    <w:rsid w:val="00141360"/>
    <w:rPr>
      <w:rFonts w:eastAsia="Times New Roman"/>
      <w:b/>
      <w:bCs/>
      <w:sz w:val="27"/>
      <w:szCs w:val="27"/>
      <w:shd w:val="clear" w:color="auto" w:fill="FFFFFF"/>
    </w:rPr>
  </w:style>
  <w:style w:type="paragraph" w:customStyle="1" w:styleId="220">
    <w:name w:val="Основной текст (22)"/>
    <w:basedOn w:val="a9"/>
    <w:link w:val="22Exact"/>
    <w:rsid w:val="00141360"/>
    <w:pPr>
      <w:widowControl w:val="0"/>
      <w:shd w:val="clear" w:color="auto" w:fill="FFFFFF"/>
      <w:spacing w:line="0" w:lineRule="atLeast"/>
    </w:pPr>
    <w:rPr>
      <w:spacing w:val="1"/>
      <w:sz w:val="20"/>
      <w:lang w:eastAsia="en-US"/>
    </w:rPr>
  </w:style>
  <w:style w:type="paragraph" w:customStyle="1" w:styleId="55">
    <w:name w:val="Заголовок №5"/>
    <w:basedOn w:val="a9"/>
    <w:link w:val="54"/>
    <w:rsid w:val="00141360"/>
    <w:pPr>
      <w:widowControl w:val="0"/>
      <w:shd w:val="clear" w:color="auto" w:fill="FFFFFF"/>
      <w:spacing w:before="240" w:after="360" w:line="0" w:lineRule="atLeast"/>
      <w:outlineLvl w:val="4"/>
    </w:pPr>
    <w:rPr>
      <w:b/>
      <w:bCs/>
      <w:sz w:val="27"/>
      <w:szCs w:val="27"/>
      <w:lang w:eastAsia="en-US"/>
    </w:rPr>
  </w:style>
  <w:style w:type="character" w:customStyle="1" w:styleId="33">
    <w:name w:val="Основной текст (3)_"/>
    <w:basedOn w:val="aa"/>
    <w:link w:val="34"/>
    <w:rsid w:val="00141360"/>
    <w:rPr>
      <w:rFonts w:eastAsia="Times New Roman"/>
      <w:b/>
      <w:bCs/>
      <w:sz w:val="27"/>
      <w:szCs w:val="27"/>
      <w:shd w:val="clear" w:color="auto" w:fill="FFFFFF"/>
    </w:rPr>
  </w:style>
  <w:style w:type="character" w:customStyle="1" w:styleId="3Exact">
    <w:name w:val="Основной текст (3) Exact"/>
    <w:basedOn w:val="aa"/>
    <w:rsid w:val="00141360"/>
    <w:rPr>
      <w:rFonts w:ascii="Times New Roman" w:eastAsia="Times New Roman" w:hAnsi="Times New Roman" w:cs="Times New Roman"/>
      <w:b/>
      <w:bCs/>
      <w:i w:val="0"/>
      <w:iCs w:val="0"/>
      <w:smallCaps w:val="0"/>
      <w:strike w:val="0"/>
      <w:sz w:val="25"/>
      <w:szCs w:val="25"/>
      <w:u w:val="none"/>
    </w:rPr>
  </w:style>
  <w:style w:type="paragraph" w:customStyle="1" w:styleId="34">
    <w:name w:val="Основной текст (3)"/>
    <w:basedOn w:val="a9"/>
    <w:link w:val="33"/>
    <w:rsid w:val="00141360"/>
    <w:pPr>
      <w:widowControl w:val="0"/>
      <w:shd w:val="clear" w:color="auto" w:fill="FFFFFF"/>
      <w:spacing w:before="1140" w:after="720" w:line="326" w:lineRule="exact"/>
      <w:jc w:val="center"/>
    </w:pPr>
    <w:rPr>
      <w:b/>
      <w:bCs/>
      <w:sz w:val="27"/>
      <w:szCs w:val="27"/>
      <w:lang w:eastAsia="en-US"/>
    </w:rPr>
  </w:style>
  <w:style w:type="character" w:customStyle="1" w:styleId="10pt0pt">
    <w:name w:val="Основной текст + 10 pt;Интервал 0 pt"/>
    <w:basedOn w:val="aff"/>
    <w:rsid w:val="0014136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basedOn w:val="aa"/>
    <w:rsid w:val="00141360"/>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basedOn w:val="aa"/>
    <w:link w:val="241"/>
    <w:rsid w:val="00141360"/>
    <w:rPr>
      <w:rFonts w:eastAsia="Times New Roman"/>
      <w:i/>
      <w:iCs/>
      <w:sz w:val="27"/>
      <w:szCs w:val="27"/>
      <w:shd w:val="clear" w:color="auto" w:fill="FFFFFF"/>
    </w:rPr>
  </w:style>
  <w:style w:type="paragraph" w:customStyle="1" w:styleId="241">
    <w:name w:val="Основной текст (24)"/>
    <w:basedOn w:val="a9"/>
    <w:link w:val="240"/>
    <w:rsid w:val="00141360"/>
    <w:pPr>
      <w:widowControl w:val="0"/>
      <w:shd w:val="clear" w:color="auto" w:fill="FFFFFF"/>
      <w:spacing w:before="300" w:line="341" w:lineRule="exact"/>
    </w:pPr>
    <w:rPr>
      <w:i/>
      <w:iCs/>
      <w:sz w:val="27"/>
      <w:szCs w:val="27"/>
      <w:lang w:eastAsia="en-US"/>
    </w:rPr>
  </w:style>
  <w:style w:type="character" w:customStyle="1" w:styleId="250">
    <w:name w:val="Основной текст (25)_"/>
    <w:basedOn w:val="aa"/>
    <w:link w:val="251"/>
    <w:rsid w:val="00141360"/>
    <w:rPr>
      <w:rFonts w:ascii="Batang" w:eastAsia="Batang" w:hAnsi="Batang" w:cs="Batang"/>
      <w:spacing w:val="-10"/>
      <w:sz w:val="8"/>
      <w:szCs w:val="8"/>
      <w:shd w:val="clear" w:color="auto" w:fill="FFFFFF"/>
    </w:rPr>
  </w:style>
  <w:style w:type="paragraph" w:customStyle="1" w:styleId="251">
    <w:name w:val="Основной текст (25)"/>
    <w:basedOn w:val="a9"/>
    <w:link w:val="250"/>
    <w:rsid w:val="00141360"/>
    <w:pPr>
      <w:widowControl w:val="0"/>
      <w:shd w:val="clear" w:color="auto" w:fill="FFFFFF"/>
      <w:spacing w:before="120" w:line="0" w:lineRule="atLeast"/>
    </w:pPr>
    <w:rPr>
      <w:rFonts w:ascii="Batang" w:eastAsia="Batang" w:hAnsi="Batang" w:cs="Batang"/>
      <w:spacing w:val="-10"/>
      <w:sz w:val="8"/>
      <w:szCs w:val="8"/>
      <w:lang w:eastAsia="en-US"/>
    </w:rPr>
  </w:style>
  <w:style w:type="character" w:customStyle="1" w:styleId="29">
    <w:name w:val="Основной текст (2)_"/>
    <w:basedOn w:val="aa"/>
    <w:link w:val="2a"/>
    <w:rsid w:val="00141360"/>
    <w:rPr>
      <w:rFonts w:eastAsia="Times New Roman"/>
      <w:b/>
      <w:bCs/>
      <w:shd w:val="clear" w:color="auto" w:fill="FFFFFF"/>
    </w:rPr>
  </w:style>
  <w:style w:type="character" w:customStyle="1" w:styleId="2b">
    <w:name w:val="Подпись к таблице (2)_"/>
    <w:basedOn w:val="aa"/>
    <w:link w:val="2c"/>
    <w:rsid w:val="00141360"/>
    <w:rPr>
      <w:rFonts w:eastAsia="Times New Roman"/>
      <w:b/>
      <w:bCs/>
      <w:sz w:val="19"/>
      <w:szCs w:val="19"/>
      <w:shd w:val="clear" w:color="auto" w:fill="FFFFFF"/>
    </w:rPr>
  </w:style>
  <w:style w:type="character" w:customStyle="1" w:styleId="211pt">
    <w:name w:val="Подпись к таблице (2) + 11 pt;Не полужирный"/>
    <w:basedOn w:val="2b"/>
    <w:rsid w:val="00141360"/>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basedOn w:val="aff"/>
    <w:rsid w:val="00141360"/>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basedOn w:val="aff"/>
    <w:rsid w:val="001413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a">
    <w:name w:val="Основной текст (2)"/>
    <w:basedOn w:val="a9"/>
    <w:link w:val="29"/>
    <w:rsid w:val="00141360"/>
    <w:pPr>
      <w:widowControl w:val="0"/>
      <w:shd w:val="clear" w:color="auto" w:fill="FFFFFF"/>
      <w:spacing w:before="420" w:line="0" w:lineRule="atLeast"/>
    </w:pPr>
    <w:rPr>
      <w:b/>
      <w:bCs/>
      <w:szCs w:val="28"/>
      <w:lang w:eastAsia="en-US"/>
    </w:rPr>
  </w:style>
  <w:style w:type="paragraph" w:customStyle="1" w:styleId="2c">
    <w:name w:val="Подпись к таблице (2)"/>
    <w:basedOn w:val="a9"/>
    <w:link w:val="2b"/>
    <w:rsid w:val="00141360"/>
    <w:pPr>
      <w:widowControl w:val="0"/>
      <w:shd w:val="clear" w:color="auto" w:fill="FFFFFF"/>
      <w:spacing w:line="0" w:lineRule="atLeast"/>
    </w:pPr>
    <w:rPr>
      <w:b/>
      <w:bCs/>
      <w:sz w:val="19"/>
      <w:szCs w:val="19"/>
      <w:lang w:eastAsia="en-US"/>
    </w:rPr>
  </w:style>
  <w:style w:type="character" w:customStyle="1" w:styleId="Exact0">
    <w:name w:val="Подпись к таблице Exact"/>
    <w:basedOn w:val="aa"/>
    <w:rsid w:val="00141360"/>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43">
    <w:name w:val="Оглавление 4 Знак"/>
    <w:basedOn w:val="aa"/>
    <w:link w:val="44"/>
    <w:rsid w:val="007E5BA9"/>
    <w:rPr>
      <w:rFonts w:eastAsia="Times New Roman"/>
      <w:sz w:val="16"/>
      <w:szCs w:val="16"/>
      <w:shd w:val="clear" w:color="auto" w:fill="FFFFFF"/>
    </w:rPr>
  </w:style>
  <w:style w:type="character" w:customStyle="1" w:styleId="5Exact0">
    <w:name w:val="Основной текст (5) + Малые прописные Exact"/>
    <w:basedOn w:val="52"/>
    <w:rsid w:val="007E5BA9"/>
    <w:rPr>
      <w:rFonts w:ascii="Arial" w:eastAsia="Arial" w:hAnsi="Arial" w:cs="Arial"/>
      <w:b w:val="0"/>
      <w:bCs w:val="0"/>
      <w:i w:val="0"/>
      <w:iCs w:val="0"/>
      <w:smallCaps/>
      <w:strike w:val="0"/>
      <w:spacing w:val="2"/>
      <w:sz w:val="10"/>
      <w:szCs w:val="10"/>
      <w:u w:val="single"/>
      <w:shd w:val="clear" w:color="auto" w:fill="FFFFFF"/>
      <w:lang w:val="en-US"/>
    </w:rPr>
  </w:style>
  <w:style w:type="paragraph" w:styleId="44">
    <w:name w:val="toc 4"/>
    <w:basedOn w:val="a9"/>
    <w:link w:val="43"/>
    <w:autoRedefine/>
    <w:uiPriority w:val="39"/>
    <w:rsid w:val="007E5BA9"/>
    <w:pPr>
      <w:widowControl w:val="0"/>
      <w:shd w:val="clear" w:color="auto" w:fill="FFFFFF"/>
      <w:spacing w:line="293" w:lineRule="exact"/>
      <w:jc w:val="both"/>
    </w:pPr>
    <w:rPr>
      <w:sz w:val="16"/>
      <w:szCs w:val="16"/>
      <w:lang w:eastAsia="en-US"/>
    </w:rPr>
  </w:style>
  <w:style w:type="character" w:customStyle="1" w:styleId="45">
    <w:name w:val="Заголовок №4_"/>
    <w:basedOn w:val="aa"/>
    <w:link w:val="46"/>
    <w:rsid w:val="001167D2"/>
    <w:rPr>
      <w:rFonts w:eastAsia="Times New Roman"/>
      <w:b/>
      <w:bCs/>
      <w:sz w:val="16"/>
      <w:szCs w:val="16"/>
      <w:shd w:val="clear" w:color="auto" w:fill="FFFFFF"/>
    </w:rPr>
  </w:style>
  <w:style w:type="paragraph" w:customStyle="1" w:styleId="46">
    <w:name w:val="Заголовок №4"/>
    <w:basedOn w:val="a9"/>
    <w:link w:val="45"/>
    <w:rsid w:val="001167D2"/>
    <w:pPr>
      <w:widowControl w:val="0"/>
      <w:shd w:val="clear" w:color="auto" w:fill="FFFFFF"/>
      <w:spacing w:before="240" w:line="288" w:lineRule="exact"/>
      <w:ind w:firstLine="600"/>
      <w:jc w:val="both"/>
      <w:outlineLvl w:val="3"/>
    </w:pPr>
    <w:rPr>
      <w:b/>
      <w:bCs/>
      <w:sz w:val="16"/>
      <w:szCs w:val="16"/>
      <w:lang w:eastAsia="en-US"/>
    </w:rPr>
  </w:style>
  <w:style w:type="character" w:customStyle="1" w:styleId="91">
    <w:name w:val="Основной текст (9)_"/>
    <w:basedOn w:val="aa"/>
    <w:rsid w:val="001167D2"/>
    <w:rPr>
      <w:rFonts w:ascii="Times New Roman" w:eastAsia="Times New Roman" w:hAnsi="Times New Roman" w:cs="Times New Roman"/>
      <w:b/>
      <w:bCs/>
      <w:i w:val="0"/>
      <w:iCs w:val="0"/>
      <w:smallCaps w:val="0"/>
      <w:strike w:val="0"/>
      <w:sz w:val="16"/>
      <w:szCs w:val="16"/>
      <w:u w:val="none"/>
    </w:rPr>
  </w:style>
  <w:style w:type="character" w:customStyle="1" w:styleId="101">
    <w:name w:val="Основной текст (10)_"/>
    <w:basedOn w:val="aa"/>
    <w:rsid w:val="001167D2"/>
    <w:rPr>
      <w:rFonts w:ascii="Times New Roman" w:eastAsia="Times New Roman" w:hAnsi="Times New Roman" w:cs="Times New Roman"/>
      <w:b/>
      <w:bCs/>
      <w:i w:val="0"/>
      <w:iCs w:val="0"/>
      <w:smallCaps w:val="0"/>
      <w:strike w:val="0"/>
      <w:sz w:val="15"/>
      <w:szCs w:val="15"/>
      <w:u w:val="none"/>
    </w:rPr>
  </w:style>
  <w:style w:type="character" w:customStyle="1" w:styleId="75pt">
    <w:name w:val="Основной текст + 7;5 pt;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aff2">
    <w:name w:val="Основной текст + 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35">
    <w:name w:val="Подпись к таблице (3)_"/>
    <w:basedOn w:val="aa"/>
    <w:link w:val="36"/>
    <w:rsid w:val="001167D2"/>
    <w:rPr>
      <w:rFonts w:eastAsia="Times New Roman"/>
      <w:b/>
      <w:bCs/>
      <w:sz w:val="16"/>
      <w:szCs w:val="16"/>
      <w:shd w:val="clear" w:color="auto" w:fill="FFFFFF"/>
    </w:rPr>
  </w:style>
  <w:style w:type="paragraph" w:customStyle="1" w:styleId="36">
    <w:name w:val="Подпись к таблице (3)"/>
    <w:basedOn w:val="a9"/>
    <w:link w:val="35"/>
    <w:rsid w:val="001167D2"/>
    <w:pPr>
      <w:widowControl w:val="0"/>
      <w:shd w:val="clear" w:color="auto" w:fill="FFFFFF"/>
      <w:spacing w:line="0" w:lineRule="atLeast"/>
    </w:pPr>
    <w:rPr>
      <w:b/>
      <w:bCs/>
      <w:sz w:val="16"/>
      <w:szCs w:val="16"/>
      <w:lang w:eastAsia="en-US"/>
    </w:rPr>
  </w:style>
  <w:style w:type="paragraph" w:styleId="17">
    <w:name w:val="toc 1"/>
    <w:basedOn w:val="a9"/>
    <w:next w:val="a9"/>
    <w:autoRedefine/>
    <w:uiPriority w:val="39"/>
    <w:unhideWhenUsed/>
    <w:rsid w:val="00FA5497"/>
    <w:pPr>
      <w:spacing w:after="100"/>
    </w:pPr>
  </w:style>
  <w:style w:type="character" w:customStyle="1" w:styleId="31">
    <w:name w:val="Заголовок 3 Знак"/>
    <w:basedOn w:val="aa"/>
    <w:link w:val="30"/>
    <w:rsid w:val="00FA5497"/>
    <w:rPr>
      <w:rFonts w:eastAsia="Times New Roman"/>
      <w:color w:val="auto"/>
      <w:sz w:val="28"/>
      <w:szCs w:val="28"/>
      <w:lang w:eastAsia="ru-RU"/>
    </w:rPr>
  </w:style>
  <w:style w:type="character" w:customStyle="1" w:styleId="41">
    <w:name w:val="Заголовок 4 Знак"/>
    <w:basedOn w:val="aa"/>
    <w:link w:val="40"/>
    <w:rsid w:val="00FA5497"/>
    <w:rPr>
      <w:rFonts w:ascii="Arial" w:eastAsia="Times New Roman" w:hAnsi="Arial"/>
      <w:color w:val="auto"/>
      <w:sz w:val="24"/>
      <w:szCs w:val="28"/>
      <w:lang w:eastAsia="ru-RU"/>
    </w:rPr>
  </w:style>
  <w:style w:type="character" w:customStyle="1" w:styleId="50">
    <w:name w:val="Заголовок 5 Знак"/>
    <w:basedOn w:val="aa"/>
    <w:link w:val="5"/>
    <w:rsid w:val="00FA5497"/>
    <w:rPr>
      <w:rFonts w:ascii="Arial" w:eastAsia="Times New Roman" w:hAnsi="Arial"/>
      <w:color w:val="auto"/>
      <w:sz w:val="24"/>
      <w:szCs w:val="28"/>
      <w:lang w:eastAsia="ru-RU"/>
    </w:rPr>
  </w:style>
  <w:style w:type="character" w:customStyle="1" w:styleId="61">
    <w:name w:val="Заголовок 6 Знак"/>
    <w:basedOn w:val="aa"/>
    <w:link w:val="60"/>
    <w:rsid w:val="00FA5497"/>
    <w:rPr>
      <w:rFonts w:ascii="Arial" w:eastAsia="Times New Roman" w:hAnsi="Arial"/>
      <w:color w:val="auto"/>
      <w:sz w:val="24"/>
      <w:szCs w:val="28"/>
      <w:lang w:eastAsia="ru-RU"/>
    </w:rPr>
  </w:style>
  <w:style w:type="character" w:customStyle="1" w:styleId="70">
    <w:name w:val="Заголовок 7 Знак"/>
    <w:basedOn w:val="aa"/>
    <w:link w:val="7"/>
    <w:rsid w:val="00FA5497"/>
    <w:rPr>
      <w:rFonts w:ascii="Arial" w:eastAsia="Times New Roman" w:hAnsi="Arial"/>
      <w:color w:val="auto"/>
      <w:sz w:val="24"/>
      <w:szCs w:val="28"/>
      <w:lang w:eastAsia="ru-RU"/>
    </w:rPr>
  </w:style>
  <w:style w:type="paragraph" w:customStyle="1" w:styleId="aff3">
    <w:name w:val="Скрытый"/>
    <w:basedOn w:val="a9"/>
    <w:rsid w:val="00FA5497"/>
    <w:pPr>
      <w:spacing w:after="120" w:line="388" w:lineRule="atLeast"/>
      <w:ind w:hanging="250"/>
      <w:jc w:val="center"/>
    </w:pPr>
    <w:rPr>
      <w:rFonts w:ascii="Arial" w:hAnsi="Arial"/>
      <w:vanish/>
      <w:color w:val="FF0000"/>
      <w:sz w:val="24"/>
      <w:szCs w:val="28"/>
    </w:rPr>
  </w:style>
  <w:style w:type="paragraph" w:styleId="aff4">
    <w:name w:val="caption"/>
    <w:basedOn w:val="30"/>
    <w:next w:val="a9"/>
    <w:qFormat/>
    <w:rsid w:val="00FA5497"/>
    <w:pPr>
      <w:numPr>
        <w:ilvl w:val="0"/>
        <w:numId w:val="0"/>
      </w:numPr>
      <w:spacing w:before="120" w:after="0"/>
      <w:ind w:firstLine="851"/>
    </w:pPr>
    <w:rPr>
      <w:rFonts w:ascii="Arial" w:hAnsi="Arial"/>
      <w:bCs/>
      <w:sz w:val="24"/>
    </w:rPr>
  </w:style>
  <w:style w:type="paragraph" w:customStyle="1" w:styleId="37">
    <w:name w:val="Стиль3"/>
    <w:basedOn w:val="a9"/>
    <w:rsid w:val="00FA5497"/>
    <w:pPr>
      <w:tabs>
        <w:tab w:val="left" w:pos="1560"/>
      </w:tabs>
      <w:spacing w:after="120"/>
      <w:ind w:firstLine="851"/>
      <w:jc w:val="both"/>
    </w:pPr>
    <w:rPr>
      <w:rFonts w:ascii="Arial" w:hAnsi="Arial"/>
      <w:color w:val="auto"/>
      <w:sz w:val="24"/>
      <w:szCs w:val="28"/>
    </w:rPr>
  </w:style>
  <w:style w:type="paragraph" w:styleId="3">
    <w:name w:val="Body Text Indent 3"/>
    <w:basedOn w:val="a9"/>
    <w:link w:val="38"/>
    <w:rsid w:val="00FA5497"/>
    <w:pPr>
      <w:numPr>
        <w:ilvl w:val="2"/>
        <w:numId w:val="3"/>
      </w:numPr>
      <w:tabs>
        <w:tab w:val="left" w:pos="1701"/>
      </w:tabs>
      <w:spacing w:before="240" w:after="120"/>
      <w:jc w:val="both"/>
    </w:pPr>
    <w:rPr>
      <w:rFonts w:ascii="Arial" w:hAnsi="Arial"/>
      <w:color w:val="auto"/>
      <w:sz w:val="24"/>
      <w:szCs w:val="28"/>
    </w:rPr>
  </w:style>
  <w:style w:type="character" w:customStyle="1" w:styleId="38">
    <w:name w:val="Основной текст с отступом 3 Знак"/>
    <w:basedOn w:val="aa"/>
    <w:link w:val="3"/>
    <w:rsid w:val="00FA5497"/>
    <w:rPr>
      <w:rFonts w:ascii="Arial" w:eastAsia="Times New Roman" w:hAnsi="Arial"/>
      <w:color w:val="auto"/>
      <w:sz w:val="24"/>
      <w:szCs w:val="28"/>
      <w:lang w:eastAsia="ru-RU"/>
    </w:rPr>
  </w:style>
  <w:style w:type="paragraph" w:styleId="2d">
    <w:name w:val="Body Text Indent 2"/>
    <w:basedOn w:val="a9"/>
    <w:link w:val="2e"/>
    <w:rsid w:val="00FA5497"/>
    <w:pPr>
      <w:widowControl w:val="0"/>
      <w:autoSpaceDE w:val="0"/>
      <w:autoSpaceDN w:val="0"/>
      <w:adjustRightInd w:val="0"/>
      <w:spacing w:after="240"/>
      <w:ind w:firstLine="851"/>
      <w:jc w:val="both"/>
    </w:pPr>
    <w:rPr>
      <w:rFonts w:ascii="Arial" w:hAnsi="Arial" w:cs="Tahoma"/>
      <w:color w:val="auto"/>
      <w:sz w:val="24"/>
      <w:szCs w:val="24"/>
    </w:rPr>
  </w:style>
  <w:style w:type="character" w:customStyle="1" w:styleId="2e">
    <w:name w:val="Основной текст с отступом 2 Знак"/>
    <w:basedOn w:val="aa"/>
    <w:link w:val="2d"/>
    <w:rsid w:val="00FA5497"/>
    <w:rPr>
      <w:rFonts w:ascii="Arial" w:eastAsia="Times New Roman" w:hAnsi="Arial" w:cs="Tahoma"/>
      <w:color w:val="auto"/>
      <w:sz w:val="24"/>
      <w:szCs w:val="24"/>
      <w:lang w:eastAsia="ru-RU"/>
    </w:rPr>
  </w:style>
  <w:style w:type="paragraph" w:customStyle="1" w:styleId="aff5">
    <w:name w:val="Стиль для табл по левому"/>
    <w:basedOn w:val="a9"/>
    <w:rsid w:val="00FA5497"/>
    <w:pPr>
      <w:widowControl w:val="0"/>
      <w:tabs>
        <w:tab w:val="left" w:pos="1418"/>
      </w:tabs>
      <w:autoSpaceDE w:val="0"/>
      <w:autoSpaceDN w:val="0"/>
      <w:adjustRightInd w:val="0"/>
      <w:spacing w:before="120" w:after="120"/>
      <w:ind w:firstLine="284"/>
    </w:pPr>
    <w:rPr>
      <w:rFonts w:ascii="Arial" w:hAnsi="Arial" w:cs="Tahoma"/>
      <w:color w:val="auto"/>
      <w:sz w:val="24"/>
      <w:szCs w:val="24"/>
    </w:rPr>
  </w:style>
  <w:style w:type="paragraph" w:customStyle="1" w:styleId="aff6">
    <w:name w:val="Стиль для табл по центру"/>
    <w:basedOn w:val="2d"/>
    <w:rsid w:val="00FA5497"/>
    <w:pPr>
      <w:spacing w:before="120" w:after="120"/>
      <w:ind w:firstLine="0"/>
      <w:jc w:val="center"/>
    </w:pPr>
  </w:style>
  <w:style w:type="paragraph" w:customStyle="1" w:styleId="39">
    <w:name w:val="Стиль под 3 заголовок"/>
    <w:basedOn w:val="2d"/>
    <w:autoRedefine/>
    <w:rsid w:val="00FA5497"/>
    <w:pPr>
      <w:spacing w:after="120"/>
      <w:ind w:firstLine="0"/>
      <w:jc w:val="center"/>
    </w:pPr>
  </w:style>
  <w:style w:type="paragraph" w:customStyle="1" w:styleId="4">
    <w:name w:val="Стиль4"/>
    <w:rsid w:val="00FA5497"/>
    <w:pPr>
      <w:numPr>
        <w:ilvl w:val="4"/>
        <w:numId w:val="10"/>
      </w:numPr>
      <w:jc w:val="left"/>
    </w:pPr>
    <w:rPr>
      <w:rFonts w:eastAsia="Times New Roman"/>
      <w:color w:val="auto"/>
      <w:sz w:val="28"/>
      <w:szCs w:val="20"/>
      <w:lang w:eastAsia="ru-RU"/>
    </w:rPr>
  </w:style>
  <w:style w:type="paragraph" w:customStyle="1" w:styleId="56">
    <w:name w:val="Стиль5"/>
    <w:basedOn w:val="37"/>
    <w:rsid w:val="00FA5497"/>
    <w:pPr>
      <w:tabs>
        <w:tab w:val="num" w:pos="1211"/>
      </w:tabs>
    </w:pPr>
  </w:style>
  <w:style w:type="paragraph" w:customStyle="1" w:styleId="6">
    <w:name w:val="Стиль6"/>
    <w:rsid w:val="00FA5497"/>
    <w:pPr>
      <w:numPr>
        <w:ilvl w:val="1"/>
        <w:numId w:val="4"/>
      </w:numPr>
      <w:tabs>
        <w:tab w:val="left" w:pos="1418"/>
      </w:tabs>
      <w:spacing w:before="120" w:after="120"/>
      <w:jc w:val="both"/>
    </w:pPr>
    <w:rPr>
      <w:rFonts w:eastAsia="Times New Roman"/>
      <w:color w:val="auto"/>
      <w:sz w:val="28"/>
      <w:szCs w:val="20"/>
      <w:lang w:eastAsia="ru-RU"/>
    </w:rPr>
  </w:style>
  <w:style w:type="character" w:styleId="aff7">
    <w:name w:val="Strong"/>
    <w:uiPriority w:val="22"/>
    <w:qFormat/>
    <w:rsid w:val="00FA5497"/>
    <w:rPr>
      <w:b/>
      <w:bCs/>
    </w:rPr>
  </w:style>
  <w:style w:type="paragraph" w:styleId="2f">
    <w:name w:val="toc 2"/>
    <w:basedOn w:val="a9"/>
    <w:next w:val="a9"/>
    <w:uiPriority w:val="39"/>
    <w:rsid w:val="00FA5497"/>
    <w:pPr>
      <w:tabs>
        <w:tab w:val="right" w:leader="dot" w:pos="9923"/>
      </w:tabs>
      <w:spacing w:after="60"/>
      <w:ind w:left="567" w:right="567"/>
      <w:jc w:val="both"/>
    </w:pPr>
    <w:rPr>
      <w:rFonts w:ascii="Arial" w:hAnsi="Arial"/>
      <w:color w:val="auto"/>
      <w:sz w:val="24"/>
      <w:szCs w:val="28"/>
    </w:rPr>
  </w:style>
  <w:style w:type="paragraph" w:styleId="3a">
    <w:name w:val="toc 3"/>
    <w:basedOn w:val="a9"/>
    <w:next w:val="a9"/>
    <w:autoRedefine/>
    <w:uiPriority w:val="39"/>
    <w:rsid w:val="00FA5497"/>
    <w:pPr>
      <w:spacing w:after="120"/>
      <w:ind w:left="560" w:firstLine="851"/>
      <w:jc w:val="both"/>
    </w:pPr>
    <w:rPr>
      <w:rFonts w:ascii="Arial" w:hAnsi="Arial"/>
      <w:color w:val="auto"/>
      <w:sz w:val="28"/>
      <w:szCs w:val="28"/>
    </w:rPr>
  </w:style>
  <w:style w:type="paragraph" w:styleId="57">
    <w:name w:val="toc 5"/>
    <w:basedOn w:val="a9"/>
    <w:next w:val="a9"/>
    <w:autoRedefine/>
    <w:uiPriority w:val="39"/>
    <w:rsid w:val="00FA5497"/>
    <w:pPr>
      <w:spacing w:after="120"/>
      <w:ind w:left="1120" w:firstLine="851"/>
      <w:jc w:val="both"/>
    </w:pPr>
    <w:rPr>
      <w:rFonts w:ascii="Arial" w:hAnsi="Arial"/>
      <w:color w:val="auto"/>
      <w:sz w:val="28"/>
      <w:szCs w:val="28"/>
    </w:rPr>
  </w:style>
  <w:style w:type="paragraph" w:styleId="62">
    <w:name w:val="toc 6"/>
    <w:basedOn w:val="a9"/>
    <w:next w:val="a9"/>
    <w:autoRedefine/>
    <w:uiPriority w:val="39"/>
    <w:rsid w:val="00FA5497"/>
    <w:pPr>
      <w:spacing w:after="120"/>
      <w:ind w:left="1400" w:firstLine="851"/>
      <w:jc w:val="both"/>
    </w:pPr>
    <w:rPr>
      <w:rFonts w:ascii="Arial" w:hAnsi="Arial"/>
      <w:color w:val="auto"/>
      <w:sz w:val="28"/>
      <w:szCs w:val="28"/>
    </w:rPr>
  </w:style>
  <w:style w:type="paragraph" w:styleId="71">
    <w:name w:val="toc 7"/>
    <w:basedOn w:val="a9"/>
    <w:next w:val="a9"/>
    <w:autoRedefine/>
    <w:uiPriority w:val="39"/>
    <w:rsid w:val="00FA5497"/>
    <w:pPr>
      <w:spacing w:after="120"/>
      <w:ind w:left="1680" w:firstLine="851"/>
      <w:jc w:val="both"/>
    </w:pPr>
    <w:rPr>
      <w:rFonts w:ascii="Arial" w:hAnsi="Arial"/>
      <w:color w:val="auto"/>
      <w:sz w:val="28"/>
      <w:szCs w:val="28"/>
    </w:rPr>
  </w:style>
  <w:style w:type="paragraph" w:styleId="80">
    <w:name w:val="toc 8"/>
    <w:basedOn w:val="a9"/>
    <w:next w:val="a9"/>
    <w:autoRedefine/>
    <w:uiPriority w:val="39"/>
    <w:rsid w:val="00FA5497"/>
    <w:pPr>
      <w:spacing w:after="120"/>
      <w:ind w:left="1960" w:firstLine="851"/>
      <w:jc w:val="both"/>
    </w:pPr>
    <w:rPr>
      <w:rFonts w:ascii="Arial" w:hAnsi="Arial"/>
      <w:color w:val="auto"/>
      <w:sz w:val="28"/>
      <w:szCs w:val="28"/>
    </w:rPr>
  </w:style>
  <w:style w:type="paragraph" w:styleId="92">
    <w:name w:val="toc 9"/>
    <w:basedOn w:val="a9"/>
    <w:next w:val="a9"/>
    <w:autoRedefine/>
    <w:uiPriority w:val="39"/>
    <w:rsid w:val="00FA5497"/>
    <w:pPr>
      <w:spacing w:after="120"/>
      <w:ind w:left="2240" w:firstLine="851"/>
      <w:jc w:val="both"/>
    </w:pPr>
    <w:rPr>
      <w:rFonts w:ascii="Arial" w:hAnsi="Arial"/>
      <w:color w:val="auto"/>
      <w:sz w:val="28"/>
      <w:szCs w:val="28"/>
    </w:rPr>
  </w:style>
  <w:style w:type="paragraph" w:styleId="20">
    <w:name w:val="Body Text 2"/>
    <w:basedOn w:val="a9"/>
    <w:link w:val="2f0"/>
    <w:rsid w:val="00FA5497"/>
    <w:pPr>
      <w:numPr>
        <w:numId w:val="1"/>
      </w:numPr>
      <w:tabs>
        <w:tab w:val="left" w:pos="1134"/>
      </w:tabs>
      <w:spacing w:after="120"/>
      <w:jc w:val="both"/>
    </w:pPr>
    <w:rPr>
      <w:rFonts w:ascii="Arial" w:hAnsi="Arial"/>
      <w:color w:val="auto"/>
      <w:sz w:val="24"/>
      <w:szCs w:val="28"/>
    </w:rPr>
  </w:style>
  <w:style w:type="character" w:customStyle="1" w:styleId="2f0">
    <w:name w:val="Основной текст 2 Знак"/>
    <w:basedOn w:val="aa"/>
    <w:link w:val="20"/>
    <w:rsid w:val="00FA5497"/>
    <w:rPr>
      <w:rFonts w:ascii="Arial" w:eastAsia="Times New Roman" w:hAnsi="Arial"/>
      <w:color w:val="auto"/>
      <w:sz w:val="24"/>
      <w:szCs w:val="28"/>
      <w:lang w:eastAsia="ru-RU"/>
    </w:rPr>
  </w:style>
  <w:style w:type="paragraph" w:styleId="3b">
    <w:name w:val="Body Text 3"/>
    <w:basedOn w:val="a9"/>
    <w:link w:val="3c"/>
    <w:rsid w:val="00FA5497"/>
    <w:pPr>
      <w:spacing w:after="120"/>
      <w:jc w:val="both"/>
    </w:pPr>
    <w:rPr>
      <w:rFonts w:ascii="Arial" w:hAnsi="Arial"/>
      <w:color w:val="auto"/>
      <w:sz w:val="24"/>
      <w:szCs w:val="28"/>
    </w:rPr>
  </w:style>
  <w:style w:type="character" w:customStyle="1" w:styleId="3c">
    <w:name w:val="Основной текст 3 Знак"/>
    <w:basedOn w:val="aa"/>
    <w:link w:val="3b"/>
    <w:rsid w:val="00FA5497"/>
    <w:rPr>
      <w:rFonts w:ascii="Arial" w:eastAsia="Times New Roman" w:hAnsi="Arial"/>
      <w:color w:val="auto"/>
      <w:sz w:val="24"/>
      <w:szCs w:val="28"/>
      <w:lang w:eastAsia="ru-RU"/>
    </w:rPr>
  </w:style>
  <w:style w:type="paragraph" w:customStyle="1" w:styleId="aff8">
    <w:name w:val="Под технологические док"/>
    <w:rsid w:val="00FA5497"/>
    <w:pPr>
      <w:spacing w:after="368" w:line="368" w:lineRule="exact"/>
      <w:jc w:val="left"/>
    </w:pPr>
    <w:rPr>
      <w:rFonts w:eastAsia="Times New Roman"/>
      <w:color w:val="auto"/>
      <w:sz w:val="28"/>
      <w:szCs w:val="20"/>
      <w:lang w:eastAsia="ru-RU"/>
    </w:rPr>
  </w:style>
  <w:style w:type="paragraph" w:customStyle="1" w:styleId="8">
    <w:name w:val="Стиль8"/>
    <w:basedOn w:val="6"/>
    <w:rsid w:val="00FA5497"/>
    <w:pPr>
      <w:numPr>
        <w:numId w:val="2"/>
      </w:numPr>
    </w:pPr>
  </w:style>
  <w:style w:type="paragraph" w:customStyle="1" w:styleId="aff9">
    <w:name w:val="Стиль для табл под испытания"/>
    <w:autoRedefine/>
    <w:rsid w:val="00FA5497"/>
    <w:pPr>
      <w:widowControl w:val="0"/>
      <w:autoSpaceDE w:val="0"/>
      <w:autoSpaceDN w:val="0"/>
      <w:adjustRightInd w:val="0"/>
      <w:spacing w:before="120" w:after="120"/>
      <w:ind w:firstLine="57"/>
      <w:jc w:val="left"/>
    </w:pPr>
    <w:rPr>
      <w:rFonts w:eastAsia="Times New Roman" w:cs="Tahoma"/>
      <w:snapToGrid w:val="0"/>
      <w:color w:val="auto"/>
      <w:sz w:val="24"/>
      <w:szCs w:val="24"/>
      <w:lang w:eastAsia="ru-RU"/>
    </w:rPr>
  </w:style>
  <w:style w:type="paragraph" w:customStyle="1" w:styleId="FR2">
    <w:name w:val="FR2"/>
    <w:rsid w:val="00FA5497"/>
    <w:pPr>
      <w:widowControl w:val="0"/>
      <w:autoSpaceDE w:val="0"/>
      <w:autoSpaceDN w:val="0"/>
      <w:adjustRightInd w:val="0"/>
    </w:pPr>
    <w:rPr>
      <w:rFonts w:ascii="Arial Black" w:eastAsia="Times New Roman" w:hAnsi="Arial Black" w:cs="Arial"/>
      <w:color w:val="auto"/>
      <w:sz w:val="16"/>
      <w:szCs w:val="28"/>
      <w:lang w:eastAsia="ru-RU"/>
    </w:rPr>
  </w:style>
  <w:style w:type="paragraph" w:customStyle="1" w:styleId="FR3">
    <w:name w:val="FR3"/>
    <w:autoRedefine/>
    <w:rsid w:val="00FA5497"/>
    <w:pPr>
      <w:widowControl w:val="0"/>
      <w:autoSpaceDE w:val="0"/>
      <w:autoSpaceDN w:val="0"/>
      <w:adjustRightInd w:val="0"/>
      <w:spacing w:before="1360"/>
      <w:jc w:val="right"/>
    </w:pPr>
    <w:rPr>
      <w:rFonts w:ascii="Arial Black" w:eastAsia="Times New Roman" w:hAnsi="Arial Black" w:cs="Arial"/>
      <w:color w:val="auto"/>
      <w:sz w:val="20"/>
      <w:szCs w:val="20"/>
      <w:lang w:eastAsia="ru-RU"/>
    </w:rPr>
  </w:style>
  <w:style w:type="paragraph" w:customStyle="1" w:styleId="a7">
    <w:name w:val="Стиль для таблиц номер с оо"/>
    <w:basedOn w:val="aff5"/>
    <w:rsid w:val="00FA5497"/>
    <w:pPr>
      <w:numPr>
        <w:numId w:val="5"/>
      </w:numPr>
      <w:tabs>
        <w:tab w:val="clear" w:pos="1418"/>
      </w:tabs>
    </w:pPr>
  </w:style>
  <w:style w:type="paragraph" w:customStyle="1" w:styleId="a5">
    <w:name w:val="Маршрутная карта нумерованный"/>
    <w:basedOn w:val="aff5"/>
    <w:rsid w:val="00FA5497"/>
    <w:pPr>
      <w:numPr>
        <w:numId w:val="6"/>
      </w:numPr>
      <w:tabs>
        <w:tab w:val="clear" w:pos="1418"/>
      </w:tabs>
    </w:pPr>
    <w:rPr>
      <w:szCs w:val="27"/>
    </w:rPr>
  </w:style>
  <w:style w:type="paragraph" w:customStyle="1" w:styleId="affa">
    <w:name w:val="Название таблицы"/>
    <w:basedOn w:val="30"/>
    <w:rsid w:val="00FA5497"/>
    <w:pPr>
      <w:numPr>
        <w:ilvl w:val="0"/>
        <w:numId w:val="0"/>
      </w:numPr>
      <w:spacing w:after="0"/>
      <w:ind w:left="851"/>
      <w:jc w:val="left"/>
    </w:pPr>
  </w:style>
  <w:style w:type="paragraph" w:customStyle="1" w:styleId="13">
    <w:name w:val="1) Стиль3"/>
    <w:rsid w:val="00FA5497"/>
    <w:pPr>
      <w:numPr>
        <w:numId w:val="7"/>
      </w:numPr>
      <w:spacing w:after="120"/>
      <w:contextualSpacing/>
      <w:jc w:val="left"/>
    </w:pPr>
    <w:rPr>
      <w:rFonts w:eastAsia="Times New Roman"/>
      <w:color w:val="auto"/>
      <w:sz w:val="28"/>
      <w:szCs w:val="28"/>
      <w:lang w:eastAsia="ru-RU"/>
    </w:rPr>
  </w:style>
  <w:style w:type="paragraph" w:customStyle="1" w:styleId="1113">
    <w:name w:val="1.1.1 Стиль3"/>
    <w:basedOn w:val="a9"/>
    <w:rsid w:val="00FA5497"/>
    <w:pPr>
      <w:numPr>
        <w:numId w:val="8"/>
      </w:numPr>
      <w:spacing w:after="120"/>
      <w:jc w:val="both"/>
    </w:pPr>
    <w:rPr>
      <w:rFonts w:ascii="Arial" w:hAnsi="Arial"/>
      <w:color w:val="auto"/>
      <w:sz w:val="24"/>
      <w:szCs w:val="28"/>
    </w:rPr>
  </w:style>
  <w:style w:type="paragraph" w:customStyle="1" w:styleId="111">
    <w:name w:val="1.1.1 Стиль"/>
    <w:basedOn w:val="a9"/>
    <w:next w:val="a9"/>
    <w:rsid w:val="00FA5497"/>
    <w:pPr>
      <w:numPr>
        <w:numId w:val="9"/>
      </w:numPr>
      <w:spacing w:after="120"/>
      <w:jc w:val="both"/>
    </w:pPr>
    <w:rPr>
      <w:rFonts w:ascii="Arial" w:hAnsi="Arial"/>
      <w:color w:val="auto"/>
      <w:sz w:val="24"/>
      <w:szCs w:val="28"/>
    </w:rPr>
  </w:style>
  <w:style w:type="paragraph" w:customStyle="1" w:styleId="affb">
    <w:name w:val="Назв. табл."/>
    <w:basedOn w:val="30"/>
    <w:rsid w:val="00FA5497"/>
    <w:pPr>
      <w:numPr>
        <w:ilvl w:val="0"/>
        <w:numId w:val="0"/>
      </w:numPr>
      <w:ind w:left="851"/>
    </w:pPr>
  </w:style>
  <w:style w:type="paragraph" w:customStyle="1" w:styleId="150">
    <w:name w:val="Стиль Название объекта + Слева:  15 см Первая строка:  0 см"/>
    <w:basedOn w:val="30"/>
    <w:rsid w:val="00FA5497"/>
    <w:pPr>
      <w:numPr>
        <w:ilvl w:val="0"/>
        <w:numId w:val="12"/>
      </w:numPr>
      <w:spacing w:before="120" w:after="0"/>
    </w:pPr>
    <w:rPr>
      <w:bCs/>
      <w:szCs w:val="20"/>
    </w:rPr>
  </w:style>
  <w:style w:type="paragraph" w:styleId="affc">
    <w:name w:val="Document Map"/>
    <w:basedOn w:val="a9"/>
    <w:link w:val="affd"/>
    <w:rsid w:val="00FA5497"/>
    <w:pPr>
      <w:shd w:val="clear" w:color="auto" w:fill="FFFFFF"/>
      <w:jc w:val="both"/>
    </w:pPr>
    <w:rPr>
      <w:rFonts w:ascii="Tahoma" w:hAnsi="Tahoma" w:cs="Tahoma"/>
      <w:color w:val="auto"/>
      <w:sz w:val="24"/>
    </w:rPr>
  </w:style>
  <w:style w:type="character" w:customStyle="1" w:styleId="affd">
    <w:name w:val="Схема документа Знак"/>
    <w:basedOn w:val="aa"/>
    <w:link w:val="affc"/>
    <w:rsid w:val="00FA5497"/>
    <w:rPr>
      <w:rFonts w:ascii="Tahoma" w:eastAsia="Times New Roman" w:hAnsi="Tahoma" w:cs="Tahoma"/>
      <w:color w:val="auto"/>
      <w:sz w:val="24"/>
      <w:szCs w:val="20"/>
      <w:shd w:val="clear" w:color="auto" w:fill="FFFFFF"/>
      <w:lang w:eastAsia="ru-RU"/>
    </w:rPr>
  </w:style>
  <w:style w:type="paragraph" w:customStyle="1" w:styleId="111112">
    <w:name w:val="1.1.1.1.1 Стиль2"/>
    <w:rsid w:val="00FA5497"/>
    <w:pPr>
      <w:jc w:val="both"/>
    </w:pPr>
    <w:rPr>
      <w:rFonts w:eastAsia="Times New Roman"/>
      <w:color w:val="auto"/>
      <w:sz w:val="28"/>
      <w:szCs w:val="28"/>
      <w:lang w:eastAsia="ru-RU"/>
    </w:rPr>
  </w:style>
  <w:style w:type="paragraph" w:customStyle="1" w:styleId="111114">
    <w:name w:val="1.1.1.1.1 Стиль4"/>
    <w:basedOn w:val="a9"/>
    <w:rsid w:val="00FA5497"/>
    <w:pPr>
      <w:numPr>
        <w:ilvl w:val="4"/>
        <w:numId w:val="11"/>
      </w:numPr>
      <w:spacing w:after="120"/>
      <w:jc w:val="both"/>
    </w:pPr>
    <w:rPr>
      <w:rFonts w:ascii="Arial" w:hAnsi="Arial"/>
      <w:color w:val="auto"/>
      <w:sz w:val="24"/>
      <w:szCs w:val="28"/>
    </w:rPr>
  </w:style>
  <w:style w:type="paragraph" w:customStyle="1" w:styleId="1111114">
    <w:name w:val="1.1.1.1.1.1 Стиль4"/>
    <w:basedOn w:val="111114"/>
    <w:rsid w:val="00FA5497"/>
  </w:style>
  <w:style w:type="paragraph" w:customStyle="1" w:styleId="121">
    <w:name w:val="По центру и середине 12 пт"/>
    <w:basedOn w:val="a9"/>
    <w:rsid w:val="00FA5497"/>
    <w:pPr>
      <w:keepNext/>
      <w:tabs>
        <w:tab w:val="left" w:pos="720"/>
      </w:tabs>
      <w:jc w:val="center"/>
    </w:pPr>
    <w:rPr>
      <w:rFonts w:ascii="Arial" w:hAnsi="Arial"/>
      <w:color w:val="auto"/>
      <w:spacing w:val="-10"/>
      <w:sz w:val="24"/>
      <w:szCs w:val="24"/>
    </w:rPr>
  </w:style>
  <w:style w:type="paragraph" w:customStyle="1" w:styleId="200">
    <w:name w:val="Стиль Оглавление 2 + Слева:  0 см"/>
    <w:basedOn w:val="2f"/>
    <w:autoRedefine/>
    <w:rsid w:val="00FA5497"/>
    <w:pPr>
      <w:ind w:left="0"/>
    </w:pPr>
  </w:style>
  <w:style w:type="paragraph" w:customStyle="1" w:styleId="201">
    <w:name w:val="Стиль Оглавление 2 + Слева:  0 см1"/>
    <w:basedOn w:val="2f"/>
    <w:autoRedefine/>
    <w:rsid w:val="00FA5497"/>
    <w:pPr>
      <w:ind w:left="0"/>
    </w:pPr>
  </w:style>
  <w:style w:type="paragraph" w:customStyle="1" w:styleId="affe">
    <w:name w:val="Оглавление"/>
    <w:link w:val="afff"/>
    <w:autoRedefine/>
    <w:uiPriority w:val="99"/>
    <w:rsid w:val="00FA5497"/>
    <w:pPr>
      <w:tabs>
        <w:tab w:val="left" w:pos="481"/>
        <w:tab w:val="right" w:pos="8767"/>
      </w:tabs>
      <w:spacing w:line="360" w:lineRule="auto"/>
      <w:ind w:left="20"/>
      <w:contextualSpacing/>
      <w:jc w:val="both"/>
    </w:pPr>
    <w:rPr>
      <w:rFonts w:eastAsia="Times New Roman"/>
      <w:noProof/>
      <w:color w:val="auto"/>
      <w:spacing w:val="-10"/>
      <w:sz w:val="28"/>
      <w:szCs w:val="20"/>
      <w:lang w:eastAsia="ru-RU"/>
    </w:rPr>
  </w:style>
  <w:style w:type="paragraph" w:customStyle="1" w:styleId="-">
    <w:name w:val="- Стиль"/>
    <w:basedOn w:val="a9"/>
    <w:rsid w:val="00FA5497"/>
    <w:pPr>
      <w:spacing w:after="120"/>
      <w:jc w:val="both"/>
    </w:pPr>
    <w:rPr>
      <w:rFonts w:ascii="Arial" w:hAnsi="Arial"/>
      <w:color w:val="auto"/>
      <w:sz w:val="24"/>
      <w:szCs w:val="28"/>
    </w:rPr>
  </w:style>
  <w:style w:type="numbering" w:customStyle="1" w:styleId="a6">
    <w:name w:val="Нумерация"/>
    <w:rsid w:val="00FA5497"/>
    <w:pPr>
      <w:numPr>
        <w:numId w:val="13"/>
      </w:numPr>
    </w:pPr>
  </w:style>
  <w:style w:type="paragraph" w:customStyle="1" w:styleId="a2">
    <w:name w:val="Нумерованный_в_таблицу"/>
    <w:rsid w:val="00FA5497"/>
    <w:pPr>
      <w:numPr>
        <w:numId w:val="14"/>
      </w:numPr>
      <w:spacing w:after="240" w:line="240" w:lineRule="atLeast"/>
      <w:jc w:val="left"/>
    </w:pPr>
    <w:rPr>
      <w:rFonts w:ascii="Arial" w:eastAsia="Times New Roman" w:hAnsi="Arial"/>
      <w:color w:val="auto"/>
      <w:sz w:val="24"/>
      <w:szCs w:val="28"/>
      <w:lang w:eastAsia="ru-RU"/>
    </w:rPr>
  </w:style>
  <w:style w:type="paragraph" w:customStyle="1" w:styleId="a1">
    <w:name w:val="Перечисление"/>
    <w:rsid w:val="00FA5497"/>
    <w:pPr>
      <w:numPr>
        <w:numId w:val="16"/>
      </w:numPr>
      <w:spacing w:after="120" w:line="360" w:lineRule="auto"/>
      <w:jc w:val="left"/>
    </w:pPr>
    <w:rPr>
      <w:rFonts w:ascii="Arial" w:eastAsia="Times New Roman" w:hAnsi="Arial"/>
      <w:color w:val="auto"/>
      <w:sz w:val="24"/>
      <w:szCs w:val="28"/>
      <w:lang w:eastAsia="ru-RU"/>
    </w:rPr>
  </w:style>
  <w:style w:type="numbering" w:customStyle="1" w:styleId="a4">
    <w:name w:val="Нумерованный"/>
    <w:rsid w:val="00FA5497"/>
    <w:pPr>
      <w:numPr>
        <w:numId w:val="22"/>
      </w:numPr>
    </w:pPr>
  </w:style>
  <w:style w:type="paragraph" w:customStyle="1" w:styleId="a8">
    <w:name w:val="Тире"/>
    <w:basedOn w:val="a9"/>
    <w:link w:val="afff0"/>
    <w:rsid w:val="00FA5497"/>
    <w:pPr>
      <w:numPr>
        <w:numId w:val="17"/>
      </w:numPr>
      <w:tabs>
        <w:tab w:val="left" w:pos="1077"/>
      </w:tabs>
      <w:spacing w:after="120"/>
      <w:jc w:val="both"/>
    </w:pPr>
    <w:rPr>
      <w:rFonts w:ascii="Arial" w:hAnsi="Arial"/>
      <w:color w:val="auto"/>
      <w:sz w:val="24"/>
      <w:szCs w:val="28"/>
    </w:rPr>
  </w:style>
  <w:style w:type="paragraph" w:customStyle="1" w:styleId="afff1">
    <w:name w:val="ПРОПИСНЫЕ тит_лист"/>
    <w:next w:val="a9"/>
    <w:rsid w:val="00FA5497"/>
    <w:pPr>
      <w:spacing w:after="120"/>
    </w:pPr>
    <w:rPr>
      <w:rFonts w:ascii="Arial" w:eastAsia="Times New Roman" w:hAnsi="Arial"/>
      <w:color w:val="auto"/>
      <w:sz w:val="24"/>
      <w:szCs w:val="24"/>
      <w:lang w:eastAsia="ru-RU"/>
    </w:rPr>
  </w:style>
  <w:style w:type="paragraph" w:customStyle="1" w:styleId="afff2">
    <w:name w:val="Согласующие_подписи"/>
    <w:basedOn w:val="a9"/>
    <w:rsid w:val="00FA5497"/>
    <w:pPr>
      <w:spacing w:after="120"/>
      <w:jc w:val="center"/>
    </w:pPr>
    <w:rPr>
      <w:rFonts w:ascii="Arial" w:hAnsi="Arial"/>
      <w:color w:val="auto"/>
      <w:sz w:val="24"/>
      <w:szCs w:val="28"/>
    </w:rPr>
  </w:style>
  <w:style w:type="paragraph" w:customStyle="1" w:styleId="3d">
    <w:name w:val="Уровень 3 Знак"/>
    <w:link w:val="3e"/>
    <w:rsid w:val="00FA5497"/>
    <w:pPr>
      <w:spacing w:after="120"/>
      <w:ind w:left="-131" w:firstLine="851"/>
      <w:jc w:val="both"/>
    </w:pPr>
    <w:rPr>
      <w:rFonts w:ascii="Arial" w:eastAsia="Times New Roman" w:hAnsi="Arial"/>
      <w:color w:val="auto"/>
      <w:sz w:val="24"/>
      <w:szCs w:val="28"/>
      <w:lang w:eastAsia="ru-RU"/>
    </w:rPr>
  </w:style>
  <w:style w:type="paragraph" w:customStyle="1" w:styleId="47">
    <w:name w:val="Уровень 4"/>
    <w:rsid w:val="00FA5497"/>
    <w:pPr>
      <w:spacing w:after="120"/>
      <w:ind w:firstLine="851"/>
      <w:jc w:val="both"/>
    </w:pPr>
    <w:rPr>
      <w:rFonts w:ascii="Arial" w:eastAsia="Times New Roman" w:hAnsi="Arial"/>
      <w:color w:val="auto"/>
      <w:sz w:val="24"/>
      <w:szCs w:val="28"/>
      <w:lang w:eastAsia="ru-RU"/>
    </w:rPr>
  </w:style>
  <w:style w:type="paragraph" w:customStyle="1" w:styleId="afff3">
    <w:name w:val="В_таблицу_по_левому_краю"/>
    <w:link w:val="afff4"/>
    <w:rsid w:val="00FA5497"/>
    <w:pPr>
      <w:spacing w:after="240" w:line="240" w:lineRule="atLeast"/>
      <w:jc w:val="left"/>
    </w:pPr>
    <w:rPr>
      <w:rFonts w:ascii="Arial" w:eastAsia="Times New Roman" w:hAnsi="Arial"/>
      <w:color w:val="auto"/>
      <w:sz w:val="24"/>
      <w:szCs w:val="20"/>
      <w:lang w:eastAsia="ru-RU"/>
    </w:rPr>
  </w:style>
  <w:style w:type="paragraph" w:customStyle="1" w:styleId="afff5">
    <w:name w:val="По_центру_таблицы"/>
    <w:rsid w:val="00FA5497"/>
    <w:pPr>
      <w:spacing w:before="120" w:after="120"/>
    </w:pPr>
    <w:rPr>
      <w:rFonts w:ascii="Arial" w:eastAsia="Times New Roman" w:hAnsi="Arial"/>
      <w:color w:val="auto"/>
      <w:sz w:val="24"/>
      <w:szCs w:val="20"/>
      <w:lang w:eastAsia="ru-RU"/>
    </w:rPr>
  </w:style>
  <w:style w:type="paragraph" w:customStyle="1" w:styleId="18">
    <w:name w:val="Заголовок 1;Раздел"/>
    <w:basedOn w:val="a9"/>
    <w:rsid w:val="00FA5497"/>
    <w:pPr>
      <w:spacing w:after="120"/>
      <w:jc w:val="both"/>
    </w:pPr>
    <w:rPr>
      <w:rFonts w:ascii="Arial" w:hAnsi="Arial"/>
      <w:color w:val="auto"/>
      <w:sz w:val="24"/>
      <w:szCs w:val="28"/>
    </w:rPr>
  </w:style>
  <w:style w:type="paragraph" w:customStyle="1" w:styleId="160">
    <w:name w:val="Заголовок 1;Раздел6"/>
    <w:basedOn w:val="a9"/>
    <w:rsid w:val="00FA5497"/>
    <w:pPr>
      <w:spacing w:after="120"/>
      <w:ind w:firstLine="851"/>
      <w:jc w:val="both"/>
    </w:pPr>
    <w:rPr>
      <w:rFonts w:ascii="Arial" w:hAnsi="Arial"/>
      <w:color w:val="auto"/>
      <w:sz w:val="24"/>
      <w:szCs w:val="28"/>
    </w:rPr>
  </w:style>
  <w:style w:type="paragraph" w:customStyle="1" w:styleId="2f1">
    <w:name w:val="Заголовок 2;Подраздел"/>
    <w:basedOn w:val="a9"/>
    <w:rsid w:val="00FA5497"/>
    <w:pPr>
      <w:spacing w:after="120"/>
      <w:ind w:firstLine="851"/>
      <w:jc w:val="both"/>
    </w:pPr>
    <w:rPr>
      <w:rFonts w:ascii="Arial" w:hAnsi="Arial"/>
      <w:color w:val="auto"/>
      <w:sz w:val="24"/>
      <w:szCs w:val="28"/>
    </w:rPr>
  </w:style>
  <w:style w:type="paragraph" w:customStyle="1" w:styleId="260">
    <w:name w:val="Заголовок 2;Подраздел6"/>
    <w:basedOn w:val="a9"/>
    <w:rsid w:val="00FA5497"/>
    <w:pPr>
      <w:spacing w:after="120"/>
      <w:jc w:val="both"/>
    </w:pPr>
    <w:rPr>
      <w:rFonts w:ascii="Arial" w:hAnsi="Arial"/>
      <w:color w:val="auto"/>
      <w:sz w:val="24"/>
      <w:szCs w:val="28"/>
    </w:rPr>
  </w:style>
  <w:style w:type="paragraph" w:customStyle="1" w:styleId="151">
    <w:name w:val="Заголовок 1;Раздел5"/>
    <w:basedOn w:val="a9"/>
    <w:rsid w:val="00FA5497"/>
    <w:pPr>
      <w:spacing w:after="120"/>
      <w:jc w:val="both"/>
    </w:pPr>
    <w:rPr>
      <w:rFonts w:ascii="Arial" w:hAnsi="Arial"/>
      <w:color w:val="auto"/>
      <w:sz w:val="24"/>
      <w:szCs w:val="28"/>
    </w:rPr>
  </w:style>
  <w:style w:type="paragraph" w:customStyle="1" w:styleId="140">
    <w:name w:val="Заголовок 1;Раздел4"/>
    <w:basedOn w:val="a9"/>
    <w:rsid w:val="00FA5497"/>
    <w:pPr>
      <w:spacing w:after="120"/>
      <w:jc w:val="both"/>
    </w:pPr>
    <w:rPr>
      <w:rFonts w:ascii="Arial" w:hAnsi="Arial"/>
      <w:color w:val="auto"/>
      <w:sz w:val="24"/>
      <w:szCs w:val="28"/>
    </w:rPr>
  </w:style>
  <w:style w:type="paragraph" w:customStyle="1" w:styleId="252">
    <w:name w:val="Заголовок 2;Подраздел5"/>
    <w:basedOn w:val="a9"/>
    <w:rsid w:val="00FA5497"/>
    <w:pPr>
      <w:spacing w:after="120"/>
      <w:jc w:val="both"/>
    </w:pPr>
    <w:rPr>
      <w:rFonts w:ascii="Arial" w:hAnsi="Arial"/>
      <w:color w:val="auto"/>
      <w:sz w:val="24"/>
      <w:szCs w:val="28"/>
    </w:rPr>
  </w:style>
  <w:style w:type="paragraph" w:customStyle="1" w:styleId="242">
    <w:name w:val="Заголовок 2;Подраздел4"/>
    <w:basedOn w:val="a9"/>
    <w:rsid w:val="00FA5497"/>
    <w:pPr>
      <w:spacing w:after="120"/>
      <w:jc w:val="both"/>
    </w:pPr>
    <w:rPr>
      <w:rFonts w:ascii="Arial" w:hAnsi="Arial"/>
      <w:color w:val="auto"/>
      <w:sz w:val="24"/>
      <w:szCs w:val="28"/>
    </w:rPr>
  </w:style>
  <w:style w:type="paragraph" w:customStyle="1" w:styleId="130">
    <w:name w:val="Заголовок 1;Раздел3"/>
    <w:basedOn w:val="a9"/>
    <w:rsid w:val="00FA5497"/>
    <w:pPr>
      <w:spacing w:after="120"/>
      <w:jc w:val="both"/>
    </w:pPr>
    <w:rPr>
      <w:rFonts w:ascii="Arial" w:hAnsi="Arial"/>
      <w:color w:val="auto"/>
      <w:sz w:val="24"/>
      <w:szCs w:val="28"/>
    </w:rPr>
  </w:style>
  <w:style w:type="paragraph" w:customStyle="1" w:styleId="230">
    <w:name w:val="Заголовок 2;Подраздел3"/>
    <w:basedOn w:val="a9"/>
    <w:rsid w:val="00FA5497"/>
    <w:pPr>
      <w:spacing w:after="120"/>
      <w:jc w:val="both"/>
    </w:pPr>
    <w:rPr>
      <w:rFonts w:ascii="Arial" w:hAnsi="Arial"/>
      <w:color w:val="auto"/>
      <w:sz w:val="24"/>
      <w:szCs w:val="28"/>
    </w:rPr>
  </w:style>
  <w:style w:type="paragraph" w:customStyle="1" w:styleId="122">
    <w:name w:val="Заголовок 1;Раздел2"/>
    <w:basedOn w:val="a9"/>
    <w:rsid w:val="00FA5497"/>
    <w:pPr>
      <w:spacing w:after="120"/>
      <w:jc w:val="both"/>
    </w:pPr>
    <w:rPr>
      <w:rFonts w:ascii="Arial" w:hAnsi="Arial"/>
      <w:color w:val="auto"/>
      <w:sz w:val="24"/>
      <w:szCs w:val="28"/>
    </w:rPr>
  </w:style>
  <w:style w:type="paragraph" w:customStyle="1" w:styleId="112">
    <w:name w:val="Заголовок 1;Раздел1"/>
    <w:basedOn w:val="a9"/>
    <w:rsid w:val="00FA5497"/>
    <w:pPr>
      <w:spacing w:after="120"/>
      <w:ind w:firstLine="851"/>
      <w:jc w:val="both"/>
    </w:pPr>
    <w:rPr>
      <w:rFonts w:ascii="Arial" w:hAnsi="Arial"/>
      <w:color w:val="auto"/>
      <w:sz w:val="24"/>
      <w:szCs w:val="28"/>
    </w:rPr>
  </w:style>
  <w:style w:type="paragraph" w:customStyle="1" w:styleId="221">
    <w:name w:val="Заголовок 2;Подраздел2"/>
    <w:basedOn w:val="a9"/>
    <w:rsid w:val="00FA5497"/>
    <w:pPr>
      <w:spacing w:after="120"/>
      <w:ind w:firstLine="851"/>
      <w:jc w:val="both"/>
    </w:pPr>
    <w:rPr>
      <w:rFonts w:ascii="Arial" w:hAnsi="Arial"/>
      <w:color w:val="auto"/>
      <w:sz w:val="24"/>
      <w:szCs w:val="28"/>
    </w:rPr>
  </w:style>
  <w:style w:type="paragraph" w:customStyle="1" w:styleId="210">
    <w:name w:val="Заголовок 2;Подраздел1"/>
    <w:basedOn w:val="a9"/>
    <w:rsid w:val="00FA5497"/>
    <w:pPr>
      <w:spacing w:after="120"/>
      <w:jc w:val="both"/>
    </w:pPr>
    <w:rPr>
      <w:rFonts w:ascii="Arial" w:hAnsi="Arial"/>
      <w:color w:val="auto"/>
      <w:sz w:val="24"/>
      <w:szCs w:val="28"/>
    </w:rPr>
  </w:style>
  <w:style w:type="paragraph" w:customStyle="1" w:styleId="afff6">
    <w:name w:val="Тексовый нумерованный"/>
    <w:basedOn w:val="21"/>
    <w:rsid w:val="00FA5497"/>
    <w:pPr>
      <w:spacing w:after="120"/>
      <w:ind w:left="109" w:right="113" w:firstLine="851"/>
      <w:jc w:val="both"/>
      <w:outlineLvl w:val="9"/>
    </w:pPr>
    <w:rPr>
      <w:rFonts w:ascii="Arial" w:hAnsi="Arial"/>
      <w:b w:val="0"/>
      <w:color w:val="auto"/>
      <w:sz w:val="24"/>
      <w:szCs w:val="28"/>
    </w:rPr>
  </w:style>
  <w:style w:type="paragraph" w:customStyle="1" w:styleId="9">
    <w:name w:val="Стиль9"/>
    <w:autoRedefine/>
    <w:rsid w:val="00FA5497"/>
    <w:pPr>
      <w:numPr>
        <w:ilvl w:val="1"/>
        <w:numId w:val="15"/>
      </w:numPr>
      <w:spacing w:after="240"/>
      <w:jc w:val="both"/>
    </w:pPr>
    <w:rPr>
      <w:rFonts w:eastAsia="Times New Roman"/>
      <w:color w:val="auto"/>
      <w:sz w:val="28"/>
      <w:szCs w:val="28"/>
      <w:lang w:eastAsia="ru-RU"/>
    </w:rPr>
  </w:style>
  <w:style w:type="character" w:customStyle="1" w:styleId="afff7">
    <w:name w:val="номер страницы"/>
    <w:basedOn w:val="aa"/>
    <w:rsid w:val="00FA5497"/>
  </w:style>
  <w:style w:type="paragraph" w:customStyle="1" w:styleId="afff8">
    <w:name w:val="В_таблицу_по_центру"/>
    <w:rsid w:val="00FA5497"/>
    <w:pPr>
      <w:spacing w:after="120"/>
    </w:pPr>
    <w:rPr>
      <w:rFonts w:ascii="Arial" w:eastAsia="Times New Roman" w:hAnsi="Arial"/>
      <w:color w:val="auto"/>
      <w:sz w:val="24"/>
      <w:szCs w:val="20"/>
      <w:lang w:eastAsia="ru-RU"/>
    </w:rPr>
  </w:style>
  <w:style w:type="paragraph" w:customStyle="1" w:styleId="afff9">
    <w:name w:val="В таблицу_по_центру"/>
    <w:rsid w:val="00FA5497"/>
    <w:pPr>
      <w:spacing w:after="120"/>
    </w:pPr>
    <w:rPr>
      <w:rFonts w:ascii="Arial" w:eastAsia="Times New Roman" w:hAnsi="Arial"/>
      <w:color w:val="auto"/>
      <w:sz w:val="24"/>
      <w:szCs w:val="28"/>
      <w:lang w:eastAsia="ru-RU"/>
    </w:rPr>
  </w:style>
  <w:style w:type="paragraph" w:styleId="afffa">
    <w:name w:val="annotation text"/>
    <w:basedOn w:val="a9"/>
    <w:link w:val="afffb"/>
    <w:semiHidden/>
    <w:rsid w:val="00FA5497"/>
    <w:pPr>
      <w:spacing w:after="120"/>
      <w:ind w:firstLine="851"/>
      <w:jc w:val="both"/>
    </w:pPr>
    <w:rPr>
      <w:rFonts w:ascii="Arial" w:hAnsi="Arial"/>
      <w:color w:val="auto"/>
      <w:sz w:val="20"/>
    </w:rPr>
  </w:style>
  <w:style w:type="character" w:customStyle="1" w:styleId="afffb">
    <w:name w:val="Текст примечания Знак"/>
    <w:basedOn w:val="aa"/>
    <w:link w:val="afffa"/>
    <w:semiHidden/>
    <w:rsid w:val="00FA5497"/>
    <w:rPr>
      <w:rFonts w:ascii="Arial" w:eastAsia="Times New Roman" w:hAnsi="Arial"/>
      <w:color w:val="auto"/>
      <w:sz w:val="20"/>
      <w:szCs w:val="20"/>
      <w:lang w:eastAsia="ru-RU"/>
    </w:rPr>
  </w:style>
  <w:style w:type="paragraph" w:styleId="afffc">
    <w:name w:val="annotation subject"/>
    <w:basedOn w:val="afffa"/>
    <w:next w:val="afffa"/>
    <w:link w:val="afffd"/>
    <w:semiHidden/>
    <w:rsid w:val="00FA5497"/>
    <w:pPr>
      <w:ind w:firstLine="709"/>
    </w:pPr>
    <w:rPr>
      <w:rFonts w:ascii="Times New Roman" w:hAnsi="Times New Roman"/>
      <w:b/>
      <w:bCs/>
    </w:rPr>
  </w:style>
  <w:style w:type="character" w:customStyle="1" w:styleId="afffd">
    <w:name w:val="Тема примечания Знак"/>
    <w:basedOn w:val="afffb"/>
    <w:link w:val="afffc"/>
    <w:semiHidden/>
    <w:rsid w:val="00FA5497"/>
    <w:rPr>
      <w:rFonts w:ascii="Arial" w:eastAsia="Times New Roman" w:hAnsi="Arial"/>
      <w:b/>
      <w:bCs/>
      <w:color w:val="auto"/>
      <w:sz w:val="20"/>
      <w:szCs w:val="20"/>
      <w:lang w:eastAsia="ru-RU"/>
    </w:rPr>
  </w:style>
  <w:style w:type="paragraph" w:customStyle="1" w:styleId="19">
    <w:name w:val="Промежут1"/>
    <w:basedOn w:val="a9"/>
    <w:rsid w:val="00FA5497"/>
    <w:pPr>
      <w:spacing w:before="60" w:after="520"/>
      <w:jc w:val="center"/>
    </w:pPr>
    <w:rPr>
      <w:rFonts w:ascii="Arial" w:hAnsi="Arial"/>
      <w:color w:val="auto"/>
      <w:sz w:val="24"/>
      <w:szCs w:val="28"/>
    </w:rPr>
  </w:style>
  <w:style w:type="paragraph" w:customStyle="1" w:styleId="afffe">
    <w:name w:val="Содержание"/>
    <w:basedOn w:val="a9"/>
    <w:uiPriority w:val="99"/>
    <w:rsid w:val="00FA5497"/>
    <w:pPr>
      <w:spacing w:after="220"/>
      <w:jc w:val="center"/>
    </w:pPr>
    <w:rPr>
      <w:rFonts w:ascii="Arial" w:hAnsi="Arial"/>
      <w:color w:val="auto"/>
      <w:sz w:val="24"/>
      <w:szCs w:val="28"/>
    </w:rPr>
  </w:style>
  <w:style w:type="paragraph" w:customStyle="1" w:styleId="affff">
    <w:name w:val="Состав проекта"/>
    <w:basedOn w:val="a9"/>
    <w:rsid w:val="00FA5497"/>
    <w:pPr>
      <w:spacing w:after="220"/>
      <w:jc w:val="center"/>
    </w:pPr>
    <w:rPr>
      <w:rFonts w:ascii="Arial" w:hAnsi="Arial"/>
      <w:color w:val="auto"/>
      <w:sz w:val="24"/>
      <w:szCs w:val="28"/>
    </w:rPr>
  </w:style>
  <w:style w:type="paragraph" w:customStyle="1" w:styleId="affff0">
    <w:name w:val="Содержание_текст"/>
    <w:basedOn w:val="afffe"/>
    <w:rsid w:val="00FA5497"/>
    <w:pPr>
      <w:spacing w:before="90" w:after="90"/>
    </w:pPr>
  </w:style>
  <w:style w:type="paragraph" w:customStyle="1" w:styleId="affff1">
    <w:name w:val="Титульный"/>
    <w:basedOn w:val="afff1"/>
    <w:autoRedefine/>
    <w:rsid w:val="00FA5497"/>
  </w:style>
  <w:style w:type="paragraph" w:customStyle="1" w:styleId="112501">
    <w:name w:val="Стиль Стиль Заголовок 1 + Слева:  125 см Первая строка:  0 см + все...1"/>
    <w:basedOn w:val="a9"/>
    <w:rsid w:val="00FA5497"/>
    <w:pPr>
      <w:keepNext/>
      <w:pageBreakBefore/>
      <w:spacing w:before="240" w:after="480" w:line="360" w:lineRule="auto"/>
      <w:jc w:val="center"/>
      <w:outlineLvl w:val="0"/>
    </w:pPr>
    <w:rPr>
      <w:caps/>
      <w:color w:val="auto"/>
      <w:kern w:val="32"/>
      <w:sz w:val="32"/>
      <w:szCs w:val="32"/>
    </w:rPr>
  </w:style>
  <w:style w:type="paragraph" w:customStyle="1" w:styleId="affff2">
    <w:name w:val="Состав_П_текст"/>
    <w:basedOn w:val="affff0"/>
    <w:rsid w:val="00FA5497"/>
    <w:pPr>
      <w:spacing w:before="0" w:after="0" w:line="450" w:lineRule="exact"/>
      <w:ind w:left="57"/>
      <w:jc w:val="left"/>
    </w:pPr>
  </w:style>
  <w:style w:type="paragraph" w:customStyle="1" w:styleId="affff3">
    <w:name w:val="Общие_данные"/>
    <w:basedOn w:val="a9"/>
    <w:uiPriority w:val="99"/>
    <w:rsid w:val="00FA5497"/>
    <w:pPr>
      <w:spacing w:after="240"/>
      <w:jc w:val="center"/>
    </w:pPr>
    <w:rPr>
      <w:rFonts w:ascii="Arial" w:hAnsi="Arial"/>
      <w:color w:val="auto"/>
      <w:sz w:val="24"/>
      <w:szCs w:val="28"/>
    </w:rPr>
  </w:style>
  <w:style w:type="paragraph" w:customStyle="1" w:styleId="affff4">
    <w:name w:val="Стиль Согласующие_подписи + малые прописные По центру Междустр.ин..."/>
    <w:basedOn w:val="afff2"/>
    <w:rsid w:val="00FA5497"/>
    <w:pPr>
      <w:spacing w:line="360" w:lineRule="auto"/>
    </w:pPr>
    <w:rPr>
      <w:caps/>
      <w:szCs w:val="24"/>
    </w:rPr>
  </w:style>
  <w:style w:type="paragraph" w:customStyle="1" w:styleId="1a">
    <w:name w:val="В таблицу_по_центру1"/>
    <w:basedOn w:val="afff9"/>
    <w:rsid w:val="00FA5497"/>
    <w:pPr>
      <w:spacing w:after="0"/>
    </w:pPr>
    <w:rPr>
      <w:sz w:val="18"/>
      <w:szCs w:val="18"/>
    </w:rPr>
  </w:style>
  <w:style w:type="paragraph" w:customStyle="1" w:styleId="affff5">
    <w:name w:val="Введение"/>
    <w:uiPriority w:val="99"/>
    <w:rsid w:val="00FA5497"/>
    <w:pPr>
      <w:spacing w:line="240" w:lineRule="atLeast"/>
      <w:jc w:val="left"/>
    </w:pPr>
    <w:rPr>
      <w:rFonts w:ascii="Arial" w:eastAsia="Times New Roman" w:hAnsi="Arial"/>
      <w:color w:val="FFFFFF"/>
      <w:sz w:val="4"/>
      <w:szCs w:val="24"/>
      <w:lang w:eastAsia="ru-RU"/>
    </w:rPr>
  </w:style>
  <w:style w:type="paragraph" w:customStyle="1" w:styleId="affff6">
    <w:name w:val="Приложение"/>
    <w:rsid w:val="00FA5497"/>
    <w:pPr>
      <w:pageBreakBefore/>
      <w:spacing w:after="120"/>
      <w:outlineLvl w:val="0"/>
    </w:pPr>
    <w:rPr>
      <w:rFonts w:ascii="Arial" w:eastAsia="Times New Roman" w:hAnsi="Arial"/>
      <w:color w:val="auto"/>
      <w:sz w:val="24"/>
      <w:szCs w:val="28"/>
      <w:lang w:eastAsia="ru-RU"/>
    </w:rPr>
  </w:style>
  <w:style w:type="paragraph" w:customStyle="1" w:styleId="a0">
    <w:name w:val="Буквенное_перечисление"/>
    <w:basedOn w:val="a9"/>
    <w:rsid w:val="00FA5497"/>
    <w:pPr>
      <w:numPr>
        <w:numId w:val="18"/>
      </w:numPr>
      <w:spacing w:after="120"/>
      <w:jc w:val="both"/>
    </w:pPr>
    <w:rPr>
      <w:rFonts w:ascii="Arial" w:hAnsi="Arial"/>
      <w:color w:val="auto"/>
      <w:sz w:val="24"/>
      <w:szCs w:val="28"/>
      <w:lang w:val="en-US"/>
    </w:rPr>
  </w:style>
  <w:style w:type="paragraph" w:customStyle="1" w:styleId="a3">
    <w:name w:val="Цифровое_перечисление"/>
    <w:basedOn w:val="a9"/>
    <w:rsid w:val="00FA5497"/>
    <w:pPr>
      <w:numPr>
        <w:numId w:val="19"/>
      </w:numPr>
      <w:spacing w:after="120"/>
      <w:jc w:val="both"/>
    </w:pPr>
    <w:rPr>
      <w:rFonts w:ascii="Arial" w:hAnsi="Arial"/>
      <w:color w:val="auto"/>
      <w:sz w:val="24"/>
      <w:szCs w:val="28"/>
    </w:rPr>
  </w:style>
  <w:style w:type="paragraph" w:customStyle="1" w:styleId="affff7">
    <w:name w:val="как_в_таблице"/>
    <w:rsid w:val="00FA5497"/>
    <w:pPr>
      <w:tabs>
        <w:tab w:val="left" w:leader="dot" w:pos="8505"/>
      </w:tabs>
      <w:spacing w:after="120"/>
      <w:ind w:firstLine="851"/>
      <w:jc w:val="left"/>
    </w:pPr>
    <w:rPr>
      <w:rFonts w:ascii="Arial" w:eastAsia="Times New Roman" w:hAnsi="Arial"/>
      <w:color w:val="auto"/>
      <w:sz w:val="24"/>
      <w:szCs w:val="28"/>
      <w:lang w:eastAsia="ru-RU"/>
    </w:rPr>
  </w:style>
  <w:style w:type="paragraph" w:customStyle="1" w:styleId="affff8">
    <w:name w:val="Стиль В_таблицу_по_левому_краю + Междустр.интервал:  одинарный"/>
    <w:basedOn w:val="afff3"/>
    <w:rsid w:val="00FA5497"/>
    <w:pPr>
      <w:spacing w:after="120" w:line="240" w:lineRule="auto"/>
    </w:pPr>
  </w:style>
  <w:style w:type="character" w:customStyle="1" w:styleId="afff4">
    <w:name w:val="В_таблицу_по_левому_краю Знак"/>
    <w:link w:val="afff3"/>
    <w:rsid w:val="00FA5497"/>
    <w:rPr>
      <w:rFonts w:ascii="Arial" w:eastAsia="Times New Roman" w:hAnsi="Arial"/>
      <w:color w:val="auto"/>
      <w:sz w:val="24"/>
      <w:szCs w:val="20"/>
      <w:lang w:eastAsia="ru-RU"/>
    </w:rPr>
  </w:style>
  <w:style w:type="character" w:customStyle="1" w:styleId="afff0">
    <w:name w:val="Тире Знак"/>
    <w:link w:val="a8"/>
    <w:rsid w:val="00FA5497"/>
    <w:rPr>
      <w:rFonts w:ascii="Arial" w:eastAsia="Times New Roman" w:hAnsi="Arial"/>
      <w:color w:val="auto"/>
      <w:sz w:val="24"/>
      <w:szCs w:val="28"/>
      <w:lang w:eastAsia="ru-RU"/>
    </w:rPr>
  </w:style>
  <w:style w:type="character" w:customStyle="1" w:styleId="3e">
    <w:name w:val="Уровень 3 Знак Знак"/>
    <w:link w:val="3d"/>
    <w:rsid w:val="00FA5497"/>
    <w:rPr>
      <w:rFonts w:ascii="Arial" w:eastAsia="Times New Roman" w:hAnsi="Arial"/>
      <w:color w:val="auto"/>
      <w:sz w:val="24"/>
      <w:szCs w:val="28"/>
      <w:lang w:eastAsia="ru-RU"/>
    </w:rPr>
  </w:style>
  <w:style w:type="paragraph" w:customStyle="1" w:styleId="affff9">
    <w:name w:val="Табличный"/>
    <w:rsid w:val="00FA5497"/>
    <w:pPr>
      <w:jc w:val="left"/>
    </w:pPr>
    <w:rPr>
      <w:rFonts w:eastAsia="Times New Roman"/>
      <w:snapToGrid w:val="0"/>
      <w:color w:val="auto"/>
      <w:sz w:val="22"/>
      <w:szCs w:val="20"/>
      <w:lang w:eastAsia="ru-RU"/>
    </w:rPr>
  </w:style>
  <w:style w:type="character" w:customStyle="1" w:styleId="highlighthighlightactive">
    <w:name w:val="highlight highlight_active"/>
    <w:basedOn w:val="aa"/>
    <w:rsid w:val="00FA5497"/>
  </w:style>
  <w:style w:type="paragraph" w:customStyle="1" w:styleId="2f2">
    <w:name w:val="Стиль Заголовок 2 + Междустр.интервал:  одинарный"/>
    <w:basedOn w:val="21"/>
    <w:rsid w:val="00FA5497"/>
    <w:pPr>
      <w:keepNext w:val="0"/>
      <w:spacing w:after="120"/>
      <w:ind w:left="-47" w:firstLine="851"/>
      <w:jc w:val="both"/>
    </w:pPr>
    <w:rPr>
      <w:rFonts w:ascii="Arial" w:hAnsi="Arial"/>
      <w:b w:val="0"/>
      <w:color w:val="auto"/>
      <w:sz w:val="24"/>
    </w:rPr>
  </w:style>
  <w:style w:type="paragraph" w:styleId="2">
    <w:name w:val="List Number 2"/>
    <w:basedOn w:val="a9"/>
    <w:rsid w:val="00FA5497"/>
    <w:pPr>
      <w:numPr>
        <w:numId w:val="20"/>
      </w:numPr>
      <w:spacing w:line="360" w:lineRule="auto"/>
      <w:jc w:val="both"/>
    </w:pPr>
    <w:rPr>
      <w:rFonts w:ascii="Arial" w:hAnsi="Arial"/>
      <w:color w:val="auto"/>
      <w:sz w:val="24"/>
      <w:szCs w:val="28"/>
    </w:rPr>
  </w:style>
  <w:style w:type="paragraph" w:customStyle="1" w:styleId="3f">
    <w:name w:val="Уровень 3"/>
    <w:uiPriority w:val="99"/>
    <w:rsid w:val="00FA5497"/>
    <w:pPr>
      <w:spacing w:after="120"/>
      <w:ind w:left="87" w:firstLine="851"/>
      <w:jc w:val="both"/>
    </w:pPr>
    <w:rPr>
      <w:rFonts w:ascii="Arial" w:eastAsia="Times New Roman" w:hAnsi="Arial"/>
      <w:color w:val="auto"/>
      <w:sz w:val="24"/>
      <w:szCs w:val="28"/>
      <w:lang w:eastAsia="ru-RU"/>
    </w:rPr>
  </w:style>
  <w:style w:type="paragraph" w:customStyle="1" w:styleId="affffa">
    <w:name w:val="Чертежный"/>
    <w:rsid w:val="00FA5497"/>
    <w:pPr>
      <w:jc w:val="both"/>
    </w:pPr>
    <w:rPr>
      <w:rFonts w:ascii="ISOCPEUR" w:eastAsia="Times New Roman" w:hAnsi="ISOCPEUR"/>
      <w:i/>
      <w:color w:val="auto"/>
      <w:sz w:val="28"/>
      <w:szCs w:val="20"/>
      <w:lang w:val="uk-UA" w:eastAsia="ru-RU"/>
    </w:rPr>
  </w:style>
  <w:style w:type="paragraph" w:customStyle="1" w:styleId="CharCharCharChar">
    <w:name w:val="Char Char Знак Знак Char Char"/>
    <w:basedOn w:val="a9"/>
    <w:rsid w:val="00FA5497"/>
    <w:pPr>
      <w:spacing w:after="160"/>
    </w:pPr>
    <w:rPr>
      <w:rFonts w:ascii="Arial" w:hAnsi="Arial"/>
      <w:b/>
      <w:color w:val="FFFFFF"/>
      <w:sz w:val="32"/>
      <w:lang w:val="en-US" w:eastAsia="en-US"/>
    </w:rPr>
  </w:style>
  <w:style w:type="paragraph" w:styleId="a">
    <w:name w:val="List Number"/>
    <w:basedOn w:val="a9"/>
    <w:rsid w:val="00FA5497"/>
    <w:pPr>
      <w:numPr>
        <w:numId w:val="21"/>
      </w:numPr>
      <w:spacing w:after="120"/>
      <w:jc w:val="both"/>
    </w:pPr>
    <w:rPr>
      <w:rFonts w:ascii="Arial" w:hAnsi="Arial"/>
      <w:color w:val="auto"/>
      <w:sz w:val="24"/>
      <w:szCs w:val="28"/>
    </w:rPr>
  </w:style>
  <w:style w:type="paragraph" w:customStyle="1" w:styleId="affffb">
    <w:name w:val="СЕВМАШ"/>
    <w:next w:val="a9"/>
    <w:rsid w:val="00FA5497"/>
    <w:pPr>
      <w:jc w:val="left"/>
    </w:pPr>
    <w:rPr>
      <w:rFonts w:ascii="SEVMASH.TT" w:eastAsia="Times New Roman" w:hAnsi="SEVMASH.TT"/>
      <w:color w:val="auto"/>
      <w:sz w:val="98"/>
      <w:szCs w:val="20"/>
      <w:lang w:eastAsia="ru-RU"/>
    </w:rPr>
  </w:style>
  <w:style w:type="paragraph" w:customStyle="1" w:styleId="affffc">
    <w:name w:val="Основной текст с отст"/>
    <w:basedOn w:val="a9"/>
    <w:uiPriority w:val="99"/>
    <w:rsid w:val="00FA5497"/>
    <w:pPr>
      <w:widowControl w:val="0"/>
      <w:ind w:left="567" w:firstLine="567"/>
    </w:pPr>
    <w:rPr>
      <w:color w:val="auto"/>
      <w:sz w:val="28"/>
    </w:rPr>
  </w:style>
  <w:style w:type="character" w:customStyle="1" w:styleId="1b">
    <w:name w:val="Основной текст Знак1"/>
    <w:basedOn w:val="aa"/>
    <w:uiPriority w:val="99"/>
    <w:rsid w:val="00FA5497"/>
    <w:rPr>
      <w:rFonts w:ascii="Arial Narrow" w:hAnsi="Arial Narrow" w:cs="Arial Narrow"/>
      <w:sz w:val="19"/>
      <w:szCs w:val="19"/>
      <w:shd w:val="clear" w:color="auto" w:fill="FFFFFF"/>
    </w:rPr>
  </w:style>
  <w:style w:type="character" w:customStyle="1" w:styleId="apple-converted-space">
    <w:name w:val="apple-converted-space"/>
    <w:basedOn w:val="aa"/>
    <w:rsid w:val="00FA5497"/>
  </w:style>
  <w:style w:type="character" w:customStyle="1" w:styleId="afff">
    <w:name w:val="Оглавление_"/>
    <w:basedOn w:val="aa"/>
    <w:link w:val="affe"/>
    <w:uiPriority w:val="99"/>
    <w:locked/>
    <w:rsid w:val="00FA5497"/>
    <w:rPr>
      <w:rFonts w:eastAsia="Times New Roman"/>
      <w:noProof/>
      <w:color w:val="auto"/>
      <w:spacing w:val="-10"/>
      <w:sz w:val="28"/>
      <w:szCs w:val="20"/>
      <w:lang w:eastAsia="ru-RU"/>
    </w:rPr>
  </w:style>
  <w:style w:type="character" w:customStyle="1" w:styleId="48">
    <w:name w:val="Основной текст (4)_"/>
    <w:basedOn w:val="aa"/>
    <w:link w:val="49"/>
    <w:rsid w:val="00FA5497"/>
    <w:rPr>
      <w:b/>
      <w:bCs/>
      <w:sz w:val="28"/>
      <w:szCs w:val="28"/>
      <w:shd w:val="clear" w:color="auto" w:fill="FFFFFF"/>
    </w:rPr>
  </w:style>
  <w:style w:type="character" w:customStyle="1" w:styleId="295pt">
    <w:name w:val="Основной текст (2) + 9.5 pt"/>
    <w:basedOn w:val="29"/>
    <w:rsid w:val="00FA5497"/>
    <w:rPr>
      <w:rFonts w:eastAsia="Times New Roman"/>
      <w:b/>
      <w:bCs/>
      <w:color w:val="000000"/>
      <w:spacing w:val="0"/>
      <w:w w:val="100"/>
      <w:position w:val="0"/>
      <w:sz w:val="19"/>
      <w:szCs w:val="19"/>
      <w:shd w:val="clear" w:color="auto" w:fill="FFFFFF"/>
      <w:lang w:val="ru-RU" w:eastAsia="ru-RU" w:bidi="ru-RU"/>
    </w:rPr>
  </w:style>
  <w:style w:type="paragraph" w:customStyle="1" w:styleId="49">
    <w:name w:val="Основной текст (4)"/>
    <w:basedOn w:val="a9"/>
    <w:link w:val="48"/>
    <w:rsid w:val="00FA5497"/>
    <w:pPr>
      <w:widowControl w:val="0"/>
      <w:shd w:val="clear" w:color="auto" w:fill="FFFFFF"/>
      <w:spacing w:before="540" w:after="360" w:line="322" w:lineRule="exact"/>
      <w:jc w:val="center"/>
    </w:pPr>
    <w:rPr>
      <w:rFonts w:eastAsia="Calibri"/>
      <w:b/>
      <w:bCs/>
      <w:sz w:val="28"/>
      <w:szCs w:val="28"/>
      <w:lang w:eastAsia="en-US"/>
    </w:rPr>
  </w:style>
  <w:style w:type="character" w:customStyle="1" w:styleId="2f3">
    <w:name w:val="Основной текст (2) + Полужирный"/>
    <w:basedOn w:val="29"/>
    <w:rsid w:val="00FA549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ffffd">
    <w:name w:val="No Spacing"/>
    <w:link w:val="affffe"/>
    <w:uiPriority w:val="1"/>
    <w:qFormat/>
    <w:rsid w:val="00FA5497"/>
    <w:pPr>
      <w:jc w:val="left"/>
    </w:pPr>
    <w:rPr>
      <w:rFonts w:eastAsia="Times New Roman"/>
      <w:color w:val="auto"/>
      <w:sz w:val="24"/>
      <w:szCs w:val="20"/>
    </w:rPr>
  </w:style>
  <w:style w:type="character" w:customStyle="1" w:styleId="affffe">
    <w:name w:val="Без интервала Знак"/>
    <w:link w:val="affffd"/>
    <w:uiPriority w:val="1"/>
    <w:locked/>
    <w:rsid w:val="00FA5497"/>
    <w:rPr>
      <w:rFonts w:eastAsia="Times New Roman"/>
      <w:color w:val="auto"/>
      <w:sz w:val="24"/>
      <w:szCs w:val="20"/>
    </w:rPr>
  </w:style>
  <w:style w:type="character" w:styleId="afffff">
    <w:name w:val="annotation reference"/>
    <w:basedOn w:val="aa"/>
    <w:semiHidden/>
    <w:unhideWhenUsed/>
    <w:rsid w:val="00FA5497"/>
    <w:rPr>
      <w:sz w:val="16"/>
      <w:szCs w:val="16"/>
    </w:rPr>
  </w:style>
  <w:style w:type="character" w:customStyle="1" w:styleId="ae">
    <w:name w:val="Абзац списка Знак"/>
    <w:link w:val="ad"/>
    <w:uiPriority w:val="99"/>
    <w:locked/>
    <w:rsid w:val="00FA5497"/>
    <w:rPr>
      <w:rFonts w:eastAsia="Times New Roman"/>
      <w:szCs w:val="20"/>
      <w:lang w:eastAsia="ru-RU"/>
    </w:rPr>
  </w:style>
  <w:style w:type="numbering" w:customStyle="1" w:styleId="1c">
    <w:name w:val="Нет списка1"/>
    <w:next w:val="ac"/>
    <w:semiHidden/>
    <w:unhideWhenUsed/>
    <w:rsid w:val="00766E69"/>
  </w:style>
  <w:style w:type="paragraph" w:customStyle="1" w:styleId="-0">
    <w:name w:val="обычный - по ширине"/>
    <w:basedOn w:val="afffff0"/>
    <w:qFormat/>
    <w:rsid w:val="00766E69"/>
    <w:pPr>
      <w:ind w:firstLine="0"/>
    </w:pPr>
  </w:style>
  <w:style w:type="paragraph" w:customStyle="1" w:styleId="afffff0">
    <w:name w:val="Обычный_"/>
    <w:qFormat/>
    <w:rsid w:val="00766E69"/>
    <w:pPr>
      <w:widowControl w:val="0"/>
      <w:spacing w:line="276" w:lineRule="auto"/>
      <w:ind w:firstLine="567"/>
      <w:jc w:val="both"/>
    </w:pPr>
    <w:rPr>
      <w:rFonts w:ascii="Calibri" w:eastAsia="Times New Roman" w:hAnsi="Calibri"/>
      <w:color w:val="auto"/>
      <w:sz w:val="24"/>
      <w:szCs w:val="24"/>
      <w:lang w:eastAsia="ru-RU"/>
    </w:rPr>
  </w:style>
  <w:style w:type="paragraph" w:styleId="afffff1">
    <w:name w:val="TOC Heading"/>
    <w:basedOn w:val="1"/>
    <w:next w:val="a9"/>
    <w:uiPriority w:val="39"/>
    <w:qFormat/>
    <w:rsid w:val="00766E69"/>
    <w:pPr>
      <w:spacing w:line="276" w:lineRule="auto"/>
      <w:outlineLvl w:val="9"/>
    </w:pPr>
    <w:rPr>
      <w:rFonts w:ascii="Cambria" w:eastAsia="Times New Roman" w:hAnsi="Cambria" w:cs="Times New Roman"/>
      <w:color w:val="365F91"/>
      <w:sz w:val="28"/>
      <w:lang w:eastAsia="en-US"/>
    </w:rPr>
  </w:style>
  <w:style w:type="paragraph" w:customStyle="1" w:styleId="0">
    <w:name w:val="Заголовок 0"/>
    <w:basedOn w:val="1"/>
    <w:next w:val="afffff0"/>
    <w:rsid w:val="00766E69"/>
    <w:pPr>
      <w:keepNext w:val="0"/>
      <w:keepLines w:val="0"/>
      <w:widowControl w:val="0"/>
      <w:spacing w:before="0" w:line="276" w:lineRule="auto"/>
      <w:jc w:val="both"/>
    </w:pPr>
    <w:rPr>
      <w:rFonts w:ascii="Calibri" w:eastAsia="Times New Roman" w:hAnsi="Calibri" w:cs="Times New Roman"/>
      <w:color w:val="auto"/>
      <w:sz w:val="28"/>
    </w:rPr>
  </w:style>
  <w:style w:type="paragraph" w:customStyle="1" w:styleId="afffff2">
    <w:name w:val="Заголовок"/>
    <w:basedOn w:val="afffff0"/>
    <w:next w:val="afffff0"/>
    <w:qFormat/>
    <w:rsid w:val="00766E69"/>
    <w:pPr>
      <w:ind w:firstLine="0"/>
    </w:pPr>
    <w:rPr>
      <w:b/>
      <w:sz w:val="28"/>
    </w:rPr>
  </w:style>
  <w:style w:type="paragraph" w:customStyle="1" w:styleId="-1">
    <w:name w:val="обычный - по центру"/>
    <w:basedOn w:val="afffff0"/>
    <w:qFormat/>
    <w:rsid w:val="00766E69"/>
    <w:pPr>
      <w:ind w:firstLine="0"/>
      <w:jc w:val="center"/>
    </w:pPr>
  </w:style>
  <w:style w:type="paragraph" w:customStyle="1" w:styleId="-2">
    <w:name w:val="обычный - справа"/>
    <w:basedOn w:val="afffff0"/>
    <w:qFormat/>
    <w:rsid w:val="00766E69"/>
    <w:pPr>
      <w:ind w:firstLine="0"/>
      <w:jc w:val="right"/>
    </w:pPr>
  </w:style>
  <w:style w:type="paragraph" w:customStyle="1" w:styleId="afffff3">
    <w:name w:val="Текст документа"/>
    <w:basedOn w:val="afffff0"/>
    <w:next w:val="afffff0"/>
    <w:rsid w:val="00766E69"/>
    <w:rPr>
      <w:szCs w:val="20"/>
    </w:rPr>
  </w:style>
  <w:style w:type="numbering" w:customStyle="1" w:styleId="113">
    <w:name w:val="Нет списка11"/>
    <w:next w:val="ac"/>
    <w:uiPriority w:val="99"/>
    <w:semiHidden/>
    <w:unhideWhenUsed/>
    <w:rsid w:val="00766E69"/>
  </w:style>
  <w:style w:type="numbering" w:customStyle="1" w:styleId="2f4">
    <w:name w:val="Нет списка2"/>
    <w:next w:val="ac"/>
    <w:uiPriority w:val="99"/>
    <w:semiHidden/>
    <w:unhideWhenUsed/>
    <w:rsid w:val="00766E69"/>
  </w:style>
  <w:style w:type="paragraph" w:customStyle="1" w:styleId="1d">
    <w:name w:val="Обычный1"/>
    <w:rsid w:val="00766E69"/>
    <w:pPr>
      <w:widowControl w:val="0"/>
      <w:spacing w:before="100" w:line="300" w:lineRule="auto"/>
      <w:ind w:firstLine="600"/>
      <w:jc w:val="left"/>
    </w:pPr>
    <w:rPr>
      <w:rFonts w:eastAsia="Times New Roman"/>
      <w:snapToGrid w:val="0"/>
      <w:color w:val="auto"/>
      <w:sz w:val="28"/>
      <w:szCs w:val="20"/>
      <w:lang w:eastAsia="ru-RU"/>
    </w:rPr>
  </w:style>
  <w:style w:type="paragraph" w:customStyle="1" w:styleId="S">
    <w:name w:val="S_Маркированный"/>
    <w:basedOn w:val="a9"/>
    <w:link w:val="S1"/>
    <w:autoRedefine/>
    <w:qFormat/>
    <w:rsid w:val="00766E69"/>
    <w:pPr>
      <w:ind w:firstLine="708"/>
      <w:jc w:val="both"/>
    </w:pPr>
    <w:rPr>
      <w:color w:val="auto"/>
      <w:spacing w:val="-3"/>
      <w:sz w:val="24"/>
      <w:szCs w:val="24"/>
      <w:lang w:eastAsia="ar-SA"/>
    </w:rPr>
  </w:style>
  <w:style w:type="character" w:customStyle="1" w:styleId="S1">
    <w:name w:val="S_Маркированный Знак1"/>
    <w:link w:val="S"/>
    <w:rsid w:val="00766E69"/>
    <w:rPr>
      <w:rFonts w:eastAsia="Times New Roman"/>
      <w:color w:val="auto"/>
      <w:spacing w:val="-3"/>
      <w:sz w:val="24"/>
      <w:szCs w:val="24"/>
      <w:lang w:eastAsia="ar-SA"/>
    </w:rPr>
  </w:style>
  <w:style w:type="paragraph" w:customStyle="1" w:styleId="S0">
    <w:name w:val="S_Обычный"/>
    <w:basedOn w:val="a9"/>
    <w:qFormat/>
    <w:rsid w:val="00766E69"/>
    <w:pPr>
      <w:ind w:firstLine="709"/>
      <w:jc w:val="both"/>
    </w:pPr>
    <w:rPr>
      <w:color w:val="auto"/>
      <w:sz w:val="24"/>
      <w:szCs w:val="24"/>
      <w:lang w:eastAsia="ar-SA"/>
    </w:rPr>
  </w:style>
  <w:style w:type="character" w:customStyle="1" w:styleId="12">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7"/>
    <w:locked/>
    <w:rsid w:val="00766E69"/>
    <w:rPr>
      <w:rFonts w:eastAsia="Times New Roman"/>
      <w:sz w:val="24"/>
      <w:szCs w:val="24"/>
      <w:lang w:eastAsia="ru-RU"/>
    </w:rPr>
  </w:style>
  <w:style w:type="paragraph" w:customStyle="1" w:styleId="formattext">
    <w:name w:val="formattext"/>
    <w:basedOn w:val="a9"/>
    <w:rsid w:val="00766E69"/>
    <w:pPr>
      <w:spacing w:before="100" w:beforeAutospacing="1" w:after="100" w:afterAutospacing="1"/>
    </w:pPr>
    <w:rPr>
      <w:color w:val="auto"/>
      <w:sz w:val="24"/>
      <w:szCs w:val="24"/>
    </w:rPr>
  </w:style>
  <w:style w:type="character" w:customStyle="1" w:styleId="searchtext">
    <w:name w:val="searchtext"/>
    <w:basedOn w:val="aa"/>
    <w:rsid w:val="00766E69"/>
  </w:style>
  <w:style w:type="paragraph" w:customStyle="1" w:styleId="paragraph">
    <w:name w:val="paragraph"/>
    <w:basedOn w:val="a9"/>
    <w:rsid w:val="00766E69"/>
    <w:pPr>
      <w:spacing w:before="100" w:beforeAutospacing="1" w:after="100" w:afterAutospacing="1"/>
    </w:pPr>
    <w:rPr>
      <w:color w:val="auto"/>
      <w:sz w:val="24"/>
      <w:szCs w:val="24"/>
    </w:rPr>
  </w:style>
  <w:style w:type="character" w:customStyle="1" w:styleId="eop">
    <w:name w:val="eop"/>
    <w:basedOn w:val="aa"/>
    <w:rsid w:val="00766E69"/>
  </w:style>
  <w:style w:type="character" w:customStyle="1" w:styleId="normaltextrun">
    <w:name w:val="normaltextrun"/>
    <w:basedOn w:val="aa"/>
    <w:rsid w:val="00766E69"/>
  </w:style>
  <w:style w:type="character" w:customStyle="1" w:styleId="6vzrncr">
    <w:name w:val="_6vzrncr"/>
    <w:basedOn w:val="aa"/>
    <w:rsid w:val="00766E69"/>
  </w:style>
  <w:style w:type="paragraph" w:customStyle="1" w:styleId="ConsPlusTitlePage">
    <w:name w:val="ConsPlusTitlePage"/>
    <w:rsid w:val="00107967"/>
    <w:pPr>
      <w:widowControl w:val="0"/>
      <w:autoSpaceDE w:val="0"/>
      <w:autoSpaceDN w:val="0"/>
      <w:jc w:val="left"/>
    </w:pPr>
    <w:rPr>
      <w:rFonts w:ascii="Tahoma" w:eastAsia="Times New Roman" w:hAnsi="Tahoma" w:cs="Tahoma"/>
      <w:color w:val="auto"/>
      <w:sz w:val="20"/>
      <w:szCs w:val="20"/>
      <w:lang w:eastAsia="ru-RU"/>
    </w:rPr>
  </w:style>
  <w:style w:type="table" w:customStyle="1" w:styleId="TableNormal">
    <w:name w:val="Table Normal"/>
    <w:uiPriority w:val="2"/>
    <w:semiHidden/>
    <w:unhideWhenUsed/>
    <w:qFormat/>
    <w:rsid w:val="004024CB"/>
    <w:pPr>
      <w:widowControl w:val="0"/>
      <w:jc w:val="left"/>
    </w:pPr>
    <w:rPr>
      <w:rFonts w:asciiTheme="minorHAnsi" w:eastAsia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024CB"/>
    <w:pPr>
      <w:widowControl w:val="0"/>
    </w:pPr>
    <w:rPr>
      <w:rFonts w:asciiTheme="minorHAnsi" w:eastAsiaTheme="minorHAnsi" w:hAnsiTheme="minorHAnsi" w:cstheme="minorBidi"/>
      <w:color w:val="auto"/>
      <w:sz w:val="22"/>
      <w:szCs w:val="22"/>
      <w:lang w:val="en-US" w:eastAsia="en-US"/>
    </w:rPr>
  </w:style>
  <w:style w:type="character" w:customStyle="1" w:styleId="1e">
    <w:name w:val="Заголовок №1_"/>
    <w:link w:val="1f"/>
    <w:rsid w:val="00A8532A"/>
    <w:rPr>
      <w:b/>
      <w:bCs/>
      <w:shd w:val="clear" w:color="auto" w:fill="FFFFFF"/>
    </w:rPr>
  </w:style>
  <w:style w:type="paragraph" w:customStyle="1" w:styleId="1f">
    <w:name w:val="Заголовок №1"/>
    <w:basedOn w:val="a9"/>
    <w:link w:val="1e"/>
    <w:rsid w:val="00A8532A"/>
    <w:pPr>
      <w:widowControl w:val="0"/>
      <w:shd w:val="clear" w:color="auto" w:fill="FFFFFF"/>
      <w:spacing w:after="360" w:line="0" w:lineRule="atLeast"/>
      <w:outlineLvl w:val="0"/>
    </w:pPr>
    <w:rPr>
      <w:rFonts w:eastAsia="Calibri"/>
      <w:b/>
      <w:bCs/>
      <w:szCs w:val="26"/>
      <w:lang w:eastAsia="en-US"/>
    </w:rPr>
  </w:style>
  <w:style w:type="paragraph" w:customStyle="1" w:styleId="180">
    <w:name w:val="Титул_заголовок_18_центр"/>
    <w:qFormat/>
    <w:rsid w:val="00A8532A"/>
    <w:rPr>
      <w:rFonts w:eastAsia="Times New Roman"/>
      <w:color w:val="auto"/>
      <w:sz w:val="36"/>
      <w:szCs w:val="36"/>
      <w:lang w:eastAsia="ru-RU"/>
    </w:rPr>
  </w:style>
  <w:style w:type="character" w:customStyle="1" w:styleId="searchresult">
    <w:name w:val="search_result"/>
    <w:basedOn w:val="aa"/>
    <w:rsid w:val="002817D7"/>
  </w:style>
  <w:style w:type="table" w:customStyle="1" w:styleId="1f0">
    <w:name w:val="Сетка таблицы1"/>
    <w:basedOn w:val="ab"/>
    <w:next w:val="afd"/>
    <w:uiPriority w:val="39"/>
    <w:rsid w:val="001F7169"/>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Обычный2"/>
    <w:rsid w:val="00897C33"/>
    <w:pPr>
      <w:widowControl w:val="0"/>
      <w:spacing w:before="100" w:line="300" w:lineRule="auto"/>
      <w:ind w:firstLine="600"/>
      <w:jc w:val="left"/>
    </w:pPr>
    <w:rPr>
      <w:rFonts w:eastAsia="Times New Roman"/>
      <w:snapToGrid w:val="0"/>
      <w:color w:val="auto"/>
      <w:sz w:val="28"/>
      <w:szCs w:val="20"/>
      <w:lang w:eastAsia="ru-RU"/>
    </w:rPr>
  </w:style>
  <w:style w:type="character" w:customStyle="1" w:styleId="fontstyle01">
    <w:name w:val="fontstyle01"/>
    <w:rsid w:val="00897C33"/>
    <w:rPr>
      <w:rFonts w:ascii="TimesNewRoman" w:eastAsia="TimesNewRoman" w:hint="eastAsia"/>
      <w:b w:val="0"/>
      <w:bCs w:val="0"/>
      <w:i w:val="0"/>
      <w:iCs w:val="0"/>
      <w:color w:val="000000"/>
      <w:sz w:val="28"/>
      <w:szCs w:val="28"/>
    </w:rPr>
  </w:style>
  <w:style w:type="paragraph" w:customStyle="1" w:styleId="headertext">
    <w:name w:val="headertext"/>
    <w:basedOn w:val="a9"/>
    <w:rsid w:val="00897C33"/>
    <w:pPr>
      <w:spacing w:before="100" w:beforeAutospacing="1" w:after="100" w:afterAutospacing="1"/>
    </w:pPr>
    <w:rPr>
      <w:color w:val="auto"/>
      <w:sz w:val="24"/>
      <w:szCs w:val="24"/>
    </w:rPr>
  </w:style>
  <w:style w:type="paragraph" w:styleId="afffff4">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single s"/>
    <w:basedOn w:val="a9"/>
    <w:link w:val="afffff5"/>
    <w:uiPriority w:val="99"/>
    <w:unhideWhenUsed/>
    <w:rsid w:val="00897C33"/>
    <w:rPr>
      <w:rFonts w:ascii="Calibri" w:eastAsia="Calibri" w:hAnsi="Calibri"/>
      <w:color w:val="auto"/>
      <w:sz w:val="20"/>
      <w:lang w:eastAsia="en-US"/>
    </w:rPr>
  </w:style>
  <w:style w:type="character" w:customStyle="1" w:styleId="afffff5">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a"/>
    <w:link w:val="afffff4"/>
    <w:uiPriority w:val="99"/>
    <w:rsid w:val="00897C33"/>
    <w:rPr>
      <w:rFonts w:ascii="Calibri" w:hAnsi="Calibri"/>
      <w:color w:val="auto"/>
      <w:sz w:val="20"/>
      <w:szCs w:val="20"/>
    </w:rPr>
  </w:style>
  <w:style w:type="character" w:styleId="afffff6">
    <w:name w:val="footnote reference"/>
    <w:aliases w:val="Знак сноски 1,Знак сноски-FN,Ciae niinee-FN,Referencia nota al pie,Ссылка на сноску 45,Appel note de bas de page"/>
    <w:uiPriority w:val="99"/>
    <w:unhideWhenUsed/>
    <w:rsid w:val="00897C33"/>
    <w:rPr>
      <w:vertAlign w:val="superscript"/>
    </w:rPr>
  </w:style>
  <w:style w:type="paragraph" w:customStyle="1" w:styleId="afffff7">
    <w:name w:val="_Сноска"/>
    <w:basedOn w:val="a9"/>
    <w:link w:val="afffff8"/>
    <w:qFormat/>
    <w:rsid w:val="00897C33"/>
    <w:pPr>
      <w:tabs>
        <w:tab w:val="center" w:pos="4677"/>
        <w:tab w:val="right" w:pos="9355"/>
      </w:tabs>
      <w:snapToGrid w:val="0"/>
      <w:contextualSpacing/>
      <w:jc w:val="both"/>
    </w:pPr>
    <w:rPr>
      <w:noProof/>
      <w:color w:val="auto"/>
      <w:sz w:val="20"/>
      <w:szCs w:val="22"/>
    </w:rPr>
  </w:style>
  <w:style w:type="character" w:customStyle="1" w:styleId="afffff8">
    <w:name w:val="_Сноска Знак"/>
    <w:link w:val="afffff7"/>
    <w:rsid w:val="00897C33"/>
    <w:rPr>
      <w:rFonts w:eastAsia="Times New Roman"/>
      <w:noProof/>
      <w:color w:val="auto"/>
      <w:sz w:val="20"/>
      <w:szCs w:val="22"/>
      <w:lang w:eastAsia="ru-RU"/>
    </w:rPr>
  </w:style>
  <w:style w:type="character" w:customStyle="1" w:styleId="11pt">
    <w:name w:val="Основной текст + 11 pt"/>
    <w:rsid w:val="00897C3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table" w:customStyle="1" w:styleId="2f6">
    <w:name w:val="Сетка таблицы2"/>
    <w:basedOn w:val="ab"/>
    <w:next w:val="afd"/>
    <w:uiPriority w:val="39"/>
    <w:rsid w:val="00606AAC"/>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color w:val="000000"/>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47391"/>
    <w:pPr>
      <w:jc w:val="left"/>
    </w:pPr>
    <w:rPr>
      <w:rFonts w:eastAsia="Times New Roman"/>
      <w:szCs w:val="20"/>
      <w:lang w:eastAsia="ru-RU"/>
    </w:rPr>
  </w:style>
  <w:style w:type="paragraph" w:styleId="1">
    <w:name w:val="heading 1"/>
    <w:aliases w:val="Заголовок раздела,Раздел"/>
    <w:basedOn w:val="a9"/>
    <w:next w:val="a9"/>
    <w:link w:val="10"/>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1">
    <w:name w:val="heading 2"/>
    <w:aliases w:val="Заголовок Приложения,Caaieiaie I?eei?aiey,Подраздел"/>
    <w:basedOn w:val="a9"/>
    <w:next w:val="a9"/>
    <w:link w:val="22"/>
    <w:qFormat/>
    <w:rsid w:val="00F851F2"/>
    <w:pPr>
      <w:keepNext/>
      <w:jc w:val="center"/>
      <w:outlineLvl w:val="1"/>
    </w:pPr>
    <w:rPr>
      <w:b/>
    </w:rPr>
  </w:style>
  <w:style w:type="paragraph" w:styleId="30">
    <w:name w:val="heading 3"/>
    <w:next w:val="a9"/>
    <w:link w:val="31"/>
    <w:qFormat/>
    <w:rsid w:val="00FA5497"/>
    <w:pPr>
      <w:keepNext/>
      <w:numPr>
        <w:ilvl w:val="2"/>
        <w:numId w:val="11"/>
      </w:numPr>
      <w:spacing w:after="120"/>
      <w:jc w:val="both"/>
      <w:outlineLvl w:val="2"/>
    </w:pPr>
    <w:rPr>
      <w:rFonts w:eastAsia="Times New Roman"/>
      <w:color w:val="auto"/>
      <w:sz w:val="28"/>
      <w:szCs w:val="28"/>
      <w:lang w:eastAsia="ru-RU"/>
    </w:rPr>
  </w:style>
  <w:style w:type="paragraph" w:styleId="40">
    <w:name w:val="heading 4"/>
    <w:basedOn w:val="a9"/>
    <w:next w:val="a9"/>
    <w:link w:val="41"/>
    <w:qFormat/>
    <w:rsid w:val="00FA5497"/>
    <w:pPr>
      <w:spacing w:after="120"/>
      <w:jc w:val="both"/>
      <w:outlineLvl w:val="3"/>
    </w:pPr>
    <w:rPr>
      <w:rFonts w:ascii="Arial" w:hAnsi="Arial"/>
      <w:color w:val="auto"/>
      <w:sz w:val="24"/>
      <w:szCs w:val="28"/>
    </w:rPr>
  </w:style>
  <w:style w:type="paragraph" w:styleId="5">
    <w:name w:val="heading 5"/>
    <w:basedOn w:val="111114"/>
    <w:next w:val="a9"/>
    <w:link w:val="50"/>
    <w:qFormat/>
    <w:rsid w:val="00FA5497"/>
    <w:pPr>
      <w:numPr>
        <w:ilvl w:val="0"/>
        <w:numId w:val="0"/>
      </w:numPr>
      <w:outlineLvl w:val="4"/>
    </w:pPr>
  </w:style>
  <w:style w:type="paragraph" w:styleId="60">
    <w:name w:val="heading 6"/>
    <w:basedOn w:val="5"/>
    <w:next w:val="a9"/>
    <w:link w:val="61"/>
    <w:qFormat/>
    <w:rsid w:val="00FA5497"/>
    <w:pPr>
      <w:numPr>
        <w:ilvl w:val="5"/>
        <w:numId w:val="11"/>
      </w:numPr>
      <w:outlineLvl w:val="5"/>
    </w:pPr>
  </w:style>
  <w:style w:type="paragraph" w:styleId="7">
    <w:name w:val="heading 7"/>
    <w:basedOn w:val="a9"/>
    <w:next w:val="a9"/>
    <w:link w:val="70"/>
    <w:qFormat/>
    <w:rsid w:val="00FA5497"/>
    <w:pPr>
      <w:keepNext/>
      <w:numPr>
        <w:ilvl w:val="6"/>
        <w:numId w:val="11"/>
      </w:numPr>
      <w:spacing w:after="120"/>
      <w:jc w:val="both"/>
      <w:outlineLvl w:val="6"/>
    </w:pPr>
    <w:rPr>
      <w:rFonts w:ascii="Arial" w:hAnsi="Arial"/>
      <w:color w:val="auto"/>
      <w:sz w:val="24"/>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d">
    <w:name w:val="List Paragraph"/>
    <w:basedOn w:val="a9"/>
    <w:link w:val="ae"/>
    <w:uiPriority w:val="99"/>
    <w:qFormat/>
    <w:rsid w:val="00DF2E4A"/>
    <w:pPr>
      <w:ind w:left="720"/>
      <w:contextualSpacing/>
    </w:pPr>
  </w:style>
  <w:style w:type="paragraph" w:customStyle="1" w:styleId="11">
    <w:name w:val="заголовок 1"/>
    <w:basedOn w:val="a9"/>
    <w:next w:val="a9"/>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f">
    <w:name w:val="Body Text Indent"/>
    <w:basedOn w:val="a9"/>
    <w:link w:val="af0"/>
    <w:rsid w:val="00C96E78"/>
    <w:pPr>
      <w:ind w:firstLine="567"/>
      <w:jc w:val="both"/>
    </w:pPr>
  </w:style>
  <w:style w:type="character" w:customStyle="1" w:styleId="af0">
    <w:name w:val="Основной текст с отступом Знак"/>
    <w:basedOn w:val="aa"/>
    <w:link w:val="af"/>
    <w:rsid w:val="00C96E78"/>
    <w:rPr>
      <w:rFonts w:eastAsia="Times New Roman"/>
      <w:szCs w:val="20"/>
      <w:lang w:eastAsia="ru-RU"/>
    </w:rPr>
  </w:style>
  <w:style w:type="paragraph" w:styleId="af1">
    <w:name w:val="Body Text"/>
    <w:basedOn w:val="a9"/>
    <w:link w:val="af2"/>
    <w:qFormat/>
    <w:rsid w:val="00C96E78"/>
    <w:pPr>
      <w:spacing w:after="120"/>
    </w:pPr>
    <w:rPr>
      <w:sz w:val="20"/>
    </w:rPr>
  </w:style>
  <w:style w:type="character" w:customStyle="1" w:styleId="af2">
    <w:name w:val="Основной текст Знак"/>
    <w:basedOn w:val="aa"/>
    <w:link w:val="af1"/>
    <w:rsid w:val="00C96E78"/>
    <w:rPr>
      <w:rFonts w:eastAsia="Times New Roman"/>
      <w:sz w:val="20"/>
      <w:szCs w:val="20"/>
      <w:lang w:eastAsia="ru-RU"/>
    </w:rPr>
  </w:style>
  <w:style w:type="paragraph" w:styleId="af3">
    <w:name w:val="header"/>
    <w:basedOn w:val="a9"/>
    <w:link w:val="af4"/>
    <w:uiPriority w:val="99"/>
    <w:unhideWhenUsed/>
    <w:rsid w:val="00203AE9"/>
    <w:pPr>
      <w:tabs>
        <w:tab w:val="center" w:pos="4677"/>
        <w:tab w:val="right" w:pos="9355"/>
      </w:tabs>
    </w:pPr>
  </w:style>
  <w:style w:type="character" w:customStyle="1" w:styleId="af4">
    <w:name w:val="Верхний колонтитул Знак"/>
    <w:basedOn w:val="aa"/>
    <w:link w:val="af3"/>
    <w:uiPriority w:val="99"/>
    <w:rsid w:val="00203AE9"/>
    <w:rPr>
      <w:rFonts w:eastAsia="Times New Roman"/>
      <w:szCs w:val="20"/>
      <w:lang w:eastAsia="ru-RU"/>
    </w:rPr>
  </w:style>
  <w:style w:type="paragraph" w:styleId="af5">
    <w:name w:val="footer"/>
    <w:basedOn w:val="a9"/>
    <w:link w:val="af6"/>
    <w:unhideWhenUsed/>
    <w:rsid w:val="00203AE9"/>
    <w:pPr>
      <w:tabs>
        <w:tab w:val="center" w:pos="4677"/>
        <w:tab w:val="right" w:pos="9355"/>
      </w:tabs>
    </w:pPr>
  </w:style>
  <w:style w:type="character" w:customStyle="1" w:styleId="af6">
    <w:name w:val="Нижний колонтитул Знак"/>
    <w:basedOn w:val="aa"/>
    <w:link w:val="af5"/>
    <w:rsid w:val="00203AE9"/>
    <w:rPr>
      <w:rFonts w:eastAsia="Times New Roman"/>
      <w:szCs w:val="20"/>
      <w:lang w:eastAsia="ru-RU"/>
    </w:rPr>
  </w:style>
  <w:style w:type="character" w:customStyle="1" w:styleId="22">
    <w:name w:val="Заголовок 2 Знак"/>
    <w:aliases w:val="Заголовок Приложения Знак,Caaieiaie I?eei?aiey Знак,Подраздел Знак"/>
    <w:basedOn w:val="aa"/>
    <w:link w:val="21"/>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aliases w:val="Заголовок раздела Знак,Раздел Знак"/>
    <w:basedOn w:val="aa"/>
    <w:link w:val="1"/>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f7">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9"/>
    <w:link w:val="12"/>
    <w:uiPriority w:val="99"/>
    <w:unhideWhenUsed/>
    <w:qFormat/>
    <w:rsid w:val="00787CC3"/>
    <w:pPr>
      <w:spacing w:before="100" w:beforeAutospacing="1" w:after="100" w:afterAutospacing="1"/>
    </w:pPr>
    <w:rPr>
      <w:sz w:val="24"/>
      <w:szCs w:val="24"/>
    </w:rPr>
  </w:style>
  <w:style w:type="paragraph" w:styleId="af8">
    <w:name w:val="Balloon Text"/>
    <w:basedOn w:val="a9"/>
    <w:link w:val="af9"/>
    <w:unhideWhenUsed/>
    <w:rsid w:val="00E956E7"/>
    <w:rPr>
      <w:rFonts w:ascii="Tahoma" w:hAnsi="Tahoma" w:cs="Tahoma"/>
      <w:sz w:val="16"/>
      <w:szCs w:val="16"/>
    </w:rPr>
  </w:style>
  <w:style w:type="character" w:customStyle="1" w:styleId="af9">
    <w:name w:val="Текст выноски Знак"/>
    <w:basedOn w:val="aa"/>
    <w:link w:val="af8"/>
    <w:rsid w:val="00E956E7"/>
    <w:rPr>
      <w:rFonts w:ascii="Tahoma" w:eastAsia="Times New Roman" w:hAnsi="Tahoma" w:cs="Tahoma"/>
      <w:sz w:val="16"/>
      <w:szCs w:val="16"/>
      <w:lang w:eastAsia="ru-RU"/>
    </w:rPr>
  </w:style>
  <w:style w:type="paragraph" w:styleId="afa">
    <w:name w:val="Body Text First Indent"/>
    <w:basedOn w:val="af1"/>
    <w:link w:val="afb"/>
    <w:uiPriority w:val="99"/>
    <w:semiHidden/>
    <w:unhideWhenUsed/>
    <w:rsid w:val="00C16AD4"/>
    <w:pPr>
      <w:spacing w:after="0"/>
      <w:ind w:firstLine="360"/>
    </w:pPr>
    <w:rPr>
      <w:sz w:val="28"/>
    </w:rPr>
  </w:style>
  <w:style w:type="character" w:customStyle="1" w:styleId="afb">
    <w:name w:val="Красная строка Знак"/>
    <w:basedOn w:val="af2"/>
    <w:link w:val="afa"/>
    <w:uiPriority w:val="99"/>
    <w:semiHidden/>
    <w:rsid w:val="00C16AD4"/>
    <w:rPr>
      <w:rFonts w:eastAsia="Times New Roman"/>
      <w:sz w:val="20"/>
      <w:szCs w:val="20"/>
      <w:lang w:eastAsia="ru-RU"/>
    </w:rPr>
  </w:style>
  <w:style w:type="character" w:styleId="afc">
    <w:name w:val="Hyperlink"/>
    <w:uiPriority w:val="99"/>
    <w:unhideWhenUsed/>
    <w:rsid w:val="00B24E85"/>
    <w:rPr>
      <w:color w:val="0000FF"/>
      <w:u w:val="single"/>
    </w:rPr>
  </w:style>
  <w:style w:type="paragraph" w:customStyle="1" w:styleId="23">
    <w:name w:val="Стиль2"/>
    <w:basedOn w:val="a9"/>
    <w:link w:val="24"/>
    <w:rsid w:val="00B73443"/>
    <w:pPr>
      <w:ind w:firstLine="709"/>
      <w:jc w:val="both"/>
    </w:pPr>
    <w:rPr>
      <w:szCs w:val="28"/>
    </w:rPr>
  </w:style>
  <w:style w:type="character" w:customStyle="1" w:styleId="24">
    <w:name w:val="Стиль2 Знак"/>
    <w:link w:val="23"/>
    <w:locked/>
    <w:rsid w:val="00B73443"/>
    <w:rPr>
      <w:rFonts w:eastAsia="Times New Roman"/>
      <w:color w:val="000000"/>
    </w:rPr>
  </w:style>
  <w:style w:type="paragraph" w:customStyle="1" w:styleId="14">
    <w:name w:val="Стиль1"/>
    <w:basedOn w:val="a9"/>
    <w:link w:val="15"/>
    <w:rsid w:val="00011754"/>
    <w:pPr>
      <w:spacing w:line="360" w:lineRule="auto"/>
      <w:ind w:firstLine="709"/>
      <w:jc w:val="both"/>
    </w:pPr>
    <w:rPr>
      <w:spacing w:val="-2"/>
      <w:szCs w:val="28"/>
    </w:rPr>
  </w:style>
  <w:style w:type="table" w:styleId="afd">
    <w:name w:val="Table Grid"/>
    <w:basedOn w:val="ab"/>
    <w:uiPriority w:val="59"/>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link w:val="14"/>
    <w:locked/>
    <w:rsid w:val="00C57CCC"/>
    <w:rPr>
      <w:rFonts w:eastAsia="Times New Roman"/>
      <w:color w:val="000000"/>
      <w:spacing w:val="-2"/>
      <w:lang w:eastAsia="ru-RU"/>
    </w:rPr>
  </w:style>
  <w:style w:type="paragraph" w:customStyle="1" w:styleId="ConsPlusNonformat">
    <w:name w:val="ConsPlusNonformat"/>
    <w:qFormat/>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e">
    <w:name w:val="page number"/>
    <w:basedOn w:val="aa"/>
    <w:rsid w:val="00B34946"/>
  </w:style>
  <w:style w:type="character" w:customStyle="1" w:styleId="16">
    <w:name w:val="Основной текст1"/>
    <w:rsid w:val="00B34946"/>
    <w:rPr>
      <w:rFonts w:ascii="Arial" w:hAnsi="Arial"/>
      <w:color w:val="000000"/>
      <w:spacing w:val="0"/>
      <w:w w:val="100"/>
      <w:position w:val="0"/>
      <w:sz w:val="21"/>
      <w:u w:val="none"/>
      <w:effect w:val="none"/>
      <w:lang w:val="ru-RU" w:eastAsia="ru-RU"/>
    </w:rPr>
  </w:style>
  <w:style w:type="character" w:customStyle="1" w:styleId="5Exact">
    <w:name w:val="Основной текст (5) Exact"/>
    <w:basedOn w:val="aa"/>
    <w:rsid w:val="009B67DE"/>
    <w:rPr>
      <w:rFonts w:ascii="Arial" w:eastAsia="Arial" w:hAnsi="Arial" w:cs="Arial"/>
      <w:b/>
      <w:bCs/>
      <w:i w:val="0"/>
      <w:iCs w:val="0"/>
      <w:smallCaps w:val="0"/>
      <w:strike w:val="0"/>
      <w:spacing w:val="6"/>
      <w:sz w:val="15"/>
      <w:szCs w:val="15"/>
      <w:u w:val="none"/>
    </w:rPr>
  </w:style>
  <w:style w:type="character" w:customStyle="1" w:styleId="Exact">
    <w:name w:val="Основной текст Exact"/>
    <w:basedOn w:val="aa"/>
    <w:rsid w:val="009B67DE"/>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basedOn w:val="aa"/>
    <w:link w:val="90"/>
    <w:rsid w:val="009B67DE"/>
    <w:rPr>
      <w:rFonts w:ascii="Calibri" w:hAnsi="Calibri" w:cs="Calibri"/>
      <w:spacing w:val="-10"/>
      <w:sz w:val="14"/>
      <w:szCs w:val="14"/>
      <w:shd w:val="clear" w:color="auto" w:fill="FFFFFF"/>
    </w:rPr>
  </w:style>
  <w:style w:type="character" w:customStyle="1" w:styleId="aff">
    <w:name w:val="Основной текст_"/>
    <w:basedOn w:val="aa"/>
    <w:link w:val="51"/>
    <w:rsid w:val="009B67DE"/>
    <w:rPr>
      <w:rFonts w:ascii="Trebuchet MS" w:eastAsia="Trebuchet MS" w:hAnsi="Trebuchet MS" w:cs="Trebuchet MS"/>
      <w:b/>
      <w:bCs/>
      <w:sz w:val="21"/>
      <w:szCs w:val="21"/>
      <w:shd w:val="clear" w:color="auto" w:fill="FFFFFF"/>
    </w:rPr>
  </w:style>
  <w:style w:type="character" w:customStyle="1" w:styleId="52">
    <w:name w:val="Основной текст (5)_"/>
    <w:basedOn w:val="aa"/>
    <w:link w:val="53"/>
    <w:rsid w:val="009B67DE"/>
    <w:rPr>
      <w:rFonts w:ascii="Arial" w:eastAsia="Arial" w:hAnsi="Arial" w:cs="Arial"/>
      <w:b/>
      <w:bCs/>
      <w:sz w:val="18"/>
      <w:szCs w:val="18"/>
      <w:shd w:val="clear" w:color="auto" w:fill="FFFFFF"/>
    </w:rPr>
  </w:style>
  <w:style w:type="paragraph" w:customStyle="1" w:styleId="53">
    <w:name w:val="Основной текст (5)"/>
    <w:basedOn w:val="a9"/>
    <w:link w:val="52"/>
    <w:rsid w:val="009B67DE"/>
    <w:pPr>
      <w:widowControl w:val="0"/>
      <w:shd w:val="clear" w:color="auto" w:fill="FFFFFF"/>
      <w:spacing w:line="0" w:lineRule="atLeast"/>
    </w:pPr>
    <w:rPr>
      <w:rFonts w:ascii="Arial" w:eastAsia="Arial" w:hAnsi="Arial" w:cs="Arial"/>
      <w:b/>
      <w:bCs/>
      <w:sz w:val="18"/>
      <w:szCs w:val="18"/>
      <w:lang w:eastAsia="en-US"/>
    </w:rPr>
  </w:style>
  <w:style w:type="paragraph" w:customStyle="1" w:styleId="51">
    <w:name w:val="Основной текст5"/>
    <w:basedOn w:val="a9"/>
    <w:link w:val="aff"/>
    <w:rsid w:val="009B67DE"/>
    <w:pPr>
      <w:widowControl w:val="0"/>
      <w:shd w:val="clear" w:color="auto" w:fill="FFFFFF"/>
      <w:spacing w:line="0" w:lineRule="atLeast"/>
      <w:ind w:hanging="580"/>
    </w:pPr>
    <w:rPr>
      <w:rFonts w:ascii="Trebuchet MS" w:eastAsia="Trebuchet MS" w:hAnsi="Trebuchet MS" w:cs="Trebuchet MS"/>
      <w:b/>
      <w:bCs/>
      <w:sz w:val="21"/>
      <w:szCs w:val="21"/>
      <w:lang w:eastAsia="en-US"/>
    </w:rPr>
  </w:style>
  <w:style w:type="paragraph" w:customStyle="1" w:styleId="90">
    <w:name w:val="Основной текст (9)"/>
    <w:basedOn w:val="a9"/>
    <w:link w:val="9Exact"/>
    <w:rsid w:val="009B67DE"/>
    <w:pPr>
      <w:widowControl w:val="0"/>
      <w:shd w:val="clear" w:color="auto" w:fill="FFFFFF"/>
      <w:spacing w:line="0" w:lineRule="atLeast"/>
    </w:pPr>
    <w:rPr>
      <w:rFonts w:ascii="Calibri" w:eastAsia="Calibri" w:hAnsi="Calibri" w:cs="Calibri"/>
      <w:spacing w:val="-10"/>
      <w:sz w:val="14"/>
      <w:szCs w:val="14"/>
      <w:lang w:eastAsia="en-US"/>
    </w:rPr>
  </w:style>
  <w:style w:type="character" w:customStyle="1" w:styleId="10Exact">
    <w:name w:val="Основной текст (10) Exact"/>
    <w:basedOn w:val="aa"/>
    <w:link w:val="100"/>
    <w:rsid w:val="009B77E2"/>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basedOn w:val="aa"/>
    <w:link w:val="110"/>
    <w:rsid w:val="009B77E2"/>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basedOn w:val="aff"/>
    <w:rsid w:val="009B77E2"/>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9"/>
    <w:link w:val="10Exact"/>
    <w:rsid w:val="009B77E2"/>
    <w:pPr>
      <w:widowControl w:val="0"/>
      <w:shd w:val="clear" w:color="auto" w:fill="FFFFFF"/>
      <w:spacing w:line="0" w:lineRule="atLeast"/>
    </w:pPr>
    <w:rPr>
      <w:rFonts w:ascii="Trebuchet MS" w:eastAsia="Trebuchet MS" w:hAnsi="Trebuchet MS" w:cs="Trebuchet MS"/>
      <w:b/>
      <w:bCs/>
      <w:spacing w:val="7"/>
      <w:sz w:val="13"/>
      <w:szCs w:val="13"/>
      <w:lang w:eastAsia="en-US"/>
    </w:rPr>
  </w:style>
  <w:style w:type="paragraph" w:customStyle="1" w:styleId="110">
    <w:name w:val="Основной текст (11)"/>
    <w:basedOn w:val="a9"/>
    <w:link w:val="11Exact"/>
    <w:rsid w:val="009B77E2"/>
    <w:pPr>
      <w:widowControl w:val="0"/>
      <w:shd w:val="clear" w:color="auto" w:fill="FFFFFF"/>
      <w:spacing w:line="110" w:lineRule="exact"/>
    </w:pPr>
    <w:rPr>
      <w:rFonts w:ascii="Bookman Old Style" w:eastAsia="Bookman Old Style" w:hAnsi="Bookman Old Style" w:cs="Bookman Old Style"/>
      <w:b/>
      <w:bCs/>
      <w:sz w:val="13"/>
      <w:szCs w:val="13"/>
      <w:lang w:eastAsia="en-US"/>
    </w:rPr>
  </w:style>
  <w:style w:type="character" w:customStyle="1" w:styleId="25">
    <w:name w:val="Заголовок №2_"/>
    <w:basedOn w:val="aa"/>
    <w:link w:val="26"/>
    <w:rsid w:val="009B77E2"/>
    <w:rPr>
      <w:rFonts w:ascii="Trebuchet MS" w:eastAsia="Trebuchet MS" w:hAnsi="Trebuchet MS" w:cs="Trebuchet MS"/>
      <w:b/>
      <w:bCs/>
      <w:sz w:val="21"/>
      <w:szCs w:val="21"/>
      <w:shd w:val="clear" w:color="auto" w:fill="FFFFFF"/>
    </w:rPr>
  </w:style>
  <w:style w:type="paragraph" w:customStyle="1" w:styleId="26">
    <w:name w:val="Заголовок №2"/>
    <w:basedOn w:val="a9"/>
    <w:link w:val="25"/>
    <w:rsid w:val="009B77E2"/>
    <w:pPr>
      <w:widowControl w:val="0"/>
      <w:shd w:val="clear" w:color="auto" w:fill="FFFFFF"/>
      <w:spacing w:before="180" w:after="360" w:line="0" w:lineRule="atLeast"/>
      <w:ind w:firstLine="560"/>
      <w:jc w:val="both"/>
      <w:outlineLvl w:val="1"/>
    </w:pPr>
    <w:rPr>
      <w:rFonts w:ascii="Trebuchet MS" w:eastAsia="Trebuchet MS" w:hAnsi="Trebuchet MS" w:cs="Trebuchet MS"/>
      <w:b/>
      <w:bCs/>
      <w:sz w:val="21"/>
      <w:szCs w:val="21"/>
      <w:lang w:eastAsia="en-US"/>
    </w:rPr>
  </w:style>
  <w:style w:type="character" w:customStyle="1" w:styleId="12Exact">
    <w:name w:val="Основной текст (12) Exact"/>
    <w:basedOn w:val="aa"/>
    <w:link w:val="120"/>
    <w:rsid w:val="009B77E2"/>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9"/>
    <w:link w:val="12Exact"/>
    <w:rsid w:val="009B77E2"/>
    <w:pPr>
      <w:widowControl w:val="0"/>
      <w:shd w:val="clear" w:color="auto" w:fill="FFFFFF"/>
      <w:spacing w:line="0" w:lineRule="atLeast"/>
    </w:pPr>
    <w:rPr>
      <w:rFonts w:ascii="Bookman Old Style" w:eastAsia="Bookman Old Style" w:hAnsi="Bookman Old Style" w:cs="Bookman Old Style"/>
      <w:sz w:val="11"/>
      <w:szCs w:val="11"/>
      <w:lang w:eastAsia="en-US"/>
    </w:rPr>
  </w:style>
  <w:style w:type="character" w:customStyle="1" w:styleId="aff0">
    <w:name w:val="Подпись к таблице_"/>
    <w:basedOn w:val="aa"/>
    <w:link w:val="aff1"/>
    <w:rsid w:val="009B77E2"/>
    <w:rPr>
      <w:rFonts w:ascii="Trebuchet MS" w:eastAsia="Trebuchet MS" w:hAnsi="Trebuchet MS" w:cs="Trebuchet MS"/>
      <w:b/>
      <w:bCs/>
      <w:sz w:val="21"/>
      <w:szCs w:val="21"/>
      <w:shd w:val="clear" w:color="auto" w:fill="FFFFFF"/>
    </w:rPr>
  </w:style>
  <w:style w:type="character" w:customStyle="1" w:styleId="27">
    <w:name w:val="Основной текст2"/>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f1">
    <w:name w:val="Подпись к таблице"/>
    <w:basedOn w:val="a9"/>
    <w:link w:val="aff0"/>
    <w:rsid w:val="009B77E2"/>
    <w:pPr>
      <w:widowControl w:val="0"/>
      <w:shd w:val="clear" w:color="auto" w:fill="FFFFFF"/>
      <w:spacing w:line="0" w:lineRule="atLeast"/>
    </w:pPr>
    <w:rPr>
      <w:rFonts w:ascii="Trebuchet MS" w:eastAsia="Trebuchet MS" w:hAnsi="Trebuchet MS" w:cs="Trebuchet MS"/>
      <w:b/>
      <w:bCs/>
      <w:sz w:val="21"/>
      <w:szCs w:val="21"/>
      <w:lang w:eastAsia="en-US"/>
    </w:rPr>
  </w:style>
  <w:style w:type="character" w:customStyle="1" w:styleId="BookmanOldStyle4pt0pt">
    <w:name w:val="Основной текст + Bookman Old Style;4 pt;Не полужирный;Интервал 0 pt"/>
    <w:basedOn w:val="aff"/>
    <w:rsid w:val="009B77E2"/>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basedOn w:val="aff"/>
    <w:rsid w:val="009B77E2"/>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2">
    <w:name w:val="Основной текст3"/>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basedOn w:val="aff"/>
    <w:rsid w:val="009B77E2"/>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2">
    <w:name w:val="Основной текст4"/>
    <w:basedOn w:val="aff"/>
    <w:rsid w:val="009B77E2"/>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basedOn w:val="aa"/>
    <w:link w:val="28"/>
    <w:rsid w:val="009B77E2"/>
    <w:rPr>
      <w:rFonts w:ascii="Trebuchet MS" w:eastAsia="Trebuchet MS" w:hAnsi="Trebuchet MS" w:cs="Trebuchet MS"/>
      <w:spacing w:val="14"/>
      <w:sz w:val="15"/>
      <w:szCs w:val="15"/>
      <w:shd w:val="clear" w:color="auto" w:fill="FFFFFF"/>
    </w:rPr>
  </w:style>
  <w:style w:type="paragraph" w:customStyle="1" w:styleId="28">
    <w:name w:val="Подпись к картинке (2)"/>
    <w:basedOn w:val="a9"/>
    <w:link w:val="2Exact"/>
    <w:rsid w:val="009B77E2"/>
    <w:pPr>
      <w:widowControl w:val="0"/>
      <w:shd w:val="clear" w:color="auto" w:fill="FFFFFF"/>
      <w:spacing w:line="0" w:lineRule="atLeast"/>
    </w:pPr>
    <w:rPr>
      <w:rFonts w:ascii="Trebuchet MS" w:eastAsia="Trebuchet MS" w:hAnsi="Trebuchet MS" w:cs="Trebuchet MS"/>
      <w:spacing w:val="14"/>
      <w:sz w:val="15"/>
      <w:szCs w:val="15"/>
      <w:lang w:eastAsia="en-US"/>
    </w:rPr>
  </w:style>
  <w:style w:type="character" w:customStyle="1" w:styleId="22Exact">
    <w:name w:val="Основной текст (22) Exact"/>
    <w:basedOn w:val="aa"/>
    <w:link w:val="220"/>
    <w:rsid w:val="00141360"/>
    <w:rPr>
      <w:rFonts w:eastAsia="Times New Roman"/>
      <w:spacing w:val="1"/>
      <w:sz w:val="20"/>
      <w:szCs w:val="20"/>
      <w:shd w:val="clear" w:color="auto" w:fill="FFFFFF"/>
    </w:rPr>
  </w:style>
  <w:style w:type="character" w:customStyle="1" w:styleId="54">
    <w:name w:val="Заголовок №5_"/>
    <w:basedOn w:val="aa"/>
    <w:link w:val="55"/>
    <w:rsid w:val="00141360"/>
    <w:rPr>
      <w:rFonts w:eastAsia="Times New Roman"/>
      <w:b/>
      <w:bCs/>
      <w:sz w:val="27"/>
      <w:szCs w:val="27"/>
      <w:shd w:val="clear" w:color="auto" w:fill="FFFFFF"/>
    </w:rPr>
  </w:style>
  <w:style w:type="paragraph" w:customStyle="1" w:styleId="220">
    <w:name w:val="Основной текст (22)"/>
    <w:basedOn w:val="a9"/>
    <w:link w:val="22Exact"/>
    <w:rsid w:val="00141360"/>
    <w:pPr>
      <w:widowControl w:val="0"/>
      <w:shd w:val="clear" w:color="auto" w:fill="FFFFFF"/>
      <w:spacing w:line="0" w:lineRule="atLeast"/>
    </w:pPr>
    <w:rPr>
      <w:spacing w:val="1"/>
      <w:sz w:val="20"/>
      <w:lang w:eastAsia="en-US"/>
    </w:rPr>
  </w:style>
  <w:style w:type="paragraph" w:customStyle="1" w:styleId="55">
    <w:name w:val="Заголовок №5"/>
    <w:basedOn w:val="a9"/>
    <w:link w:val="54"/>
    <w:rsid w:val="00141360"/>
    <w:pPr>
      <w:widowControl w:val="0"/>
      <w:shd w:val="clear" w:color="auto" w:fill="FFFFFF"/>
      <w:spacing w:before="240" w:after="360" w:line="0" w:lineRule="atLeast"/>
      <w:outlineLvl w:val="4"/>
    </w:pPr>
    <w:rPr>
      <w:b/>
      <w:bCs/>
      <w:sz w:val="27"/>
      <w:szCs w:val="27"/>
      <w:lang w:eastAsia="en-US"/>
    </w:rPr>
  </w:style>
  <w:style w:type="character" w:customStyle="1" w:styleId="33">
    <w:name w:val="Основной текст (3)_"/>
    <w:basedOn w:val="aa"/>
    <w:link w:val="34"/>
    <w:rsid w:val="00141360"/>
    <w:rPr>
      <w:rFonts w:eastAsia="Times New Roman"/>
      <w:b/>
      <w:bCs/>
      <w:sz w:val="27"/>
      <w:szCs w:val="27"/>
      <w:shd w:val="clear" w:color="auto" w:fill="FFFFFF"/>
    </w:rPr>
  </w:style>
  <w:style w:type="character" w:customStyle="1" w:styleId="3Exact">
    <w:name w:val="Основной текст (3) Exact"/>
    <w:basedOn w:val="aa"/>
    <w:rsid w:val="00141360"/>
    <w:rPr>
      <w:rFonts w:ascii="Times New Roman" w:eastAsia="Times New Roman" w:hAnsi="Times New Roman" w:cs="Times New Roman"/>
      <w:b/>
      <w:bCs/>
      <w:i w:val="0"/>
      <w:iCs w:val="0"/>
      <w:smallCaps w:val="0"/>
      <w:strike w:val="0"/>
      <w:sz w:val="25"/>
      <w:szCs w:val="25"/>
      <w:u w:val="none"/>
    </w:rPr>
  </w:style>
  <w:style w:type="paragraph" w:customStyle="1" w:styleId="34">
    <w:name w:val="Основной текст (3)"/>
    <w:basedOn w:val="a9"/>
    <w:link w:val="33"/>
    <w:rsid w:val="00141360"/>
    <w:pPr>
      <w:widowControl w:val="0"/>
      <w:shd w:val="clear" w:color="auto" w:fill="FFFFFF"/>
      <w:spacing w:before="1140" w:after="720" w:line="326" w:lineRule="exact"/>
      <w:jc w:val="center"/>
    </w:pPr>
    <w:rPr>
      <w:b/>
      <w:bCs/>
      <w:sz w:val="27"/>
      <w:szCs w:val="27"/>
      <w:lang w:eastAsia="en-US"/>
    </w:rPr>
  </w:style>
  <w:style w:type="character" w:customStyle="1" w:styleId="10pt0pt">
    <w:name w:val="Основной текст + 10 pt;Интервал 0 pt"/>
    <w:basedOn w:val="aff"/>
    <w:rsid w:val="0014136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basedOn w:val="aa"/>
    <w:rsid w:val="00141360"/>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basedOn w:val="aa"/>
    <w:link w:val="241"/>
    <w:rsid w:val="00141360"/>
    <w:rPr>
      <w:rFonts w:eastAsia="Times New Roman"/>
      <w:i/>
      <w:iCs/>
      <w:sz w:val="27"/>
      <w:szCs w:val="27"/>
      <w:shd w:val="clear" w:color="auto" w:fill="FFFFFF"/>
    </w:rPr>
  </w:style>
  <w:style w:type="paragraph" w:customStyle="1" w:styleId="241">
    <w:name w:val="Основной текст (24)"/>
    <w:basedOn w:val="a9"/>
    <w:link w:val="240"/>
    <w:rsid w:val="00141360"/>
    <w:pPr>
      <w:widowControl w:val="0"/>
      <w:shd w:val="clear" w:color="auto" w:fill="FFFFFF"/>
      <w:spacing w:before="300" w:line="341" w:lineRule="exact"/>
    </w:pPr>
    <w:rPr>
      <w:i/>
      <w:iCs/>
      <w:sz w:val="27"/>
      <w:szCs w:val="27"/>
      <w:lang w:eastAsia="en-US"/>
    </w:rPr>
  </w:style>
  <w:style w:type="character" w:customStyle="1" w:styleId="250">
    <w:name w:val="Основной текст (25)_"/>
    <w:basedOn w:val="aa"/>
    <w:link w:val="251"/>
    <w:rsid w:val="00141360"/>
    <w:rPr>
      <w:rFonts w:ascii="Batang" w:eastAsia="Batang" w:hAnsi="Batang" w:cs="Batang"/>
      <w:spacing w:val="-10"/>
      <w:sz w:val="8"/>
      <w:szCs w:val="8"/>
      <w:shd w:val="clear" w:color="auto" w:fill="FFFFFF"/>
    </w:rPr>
  </w:style>
  <w:style w:type="paragraph" w:customStyle="1" w:styleId="251">
    <w:name w:val="Основной текст (25)"/>
    <w:basedOn w:val="a9"/>
    <w:link w:val="250"/>
    <w:rsid w:val="00141360"/>
    <w:pPr>
      <w:widowControl w:val="0"/>
      <w:shd w:val="clear" w:color="auto" w:fill="FFFFFF"/>
      <w:spacing w:before="120" w:line="0" w:lineRule="atLeast"/>
    </w:pPr>
    <w:rPr>
      <w:rFonts w:ascii="Batang" w:eastAsia="Batang" w:hAnsi="Batang" w:cs="Batang"/>
      <w:spacing w:val="-10"/>
      <w:sz w:val="8"/>
      <w:szCs w:val="8"/>
      <w:lang w:eastAsia="en-US"/>
    </w:rPr>
  </w:style>
  <w:style w:type="character" w:customStyle="1" w:styleId="29">
    <w:name w:val="Основной текст (2)_"/>
    <w:basedOn w:val="aa"/>
    <w:link w:val="2a"/>
    <w:rsid w:val="00141360"/>
    <w:rPr>
      <w:rFonts w:eastAsia="Times New Roman"/>
      <w:b/>
      <w:bCs/>
      <w:shd w:val="clear" w:color="auto" w:fill="FFFFFF"/>
    </w:rPr>
  </w:style>
  <w:style w:type="character" w:customStyle="1" w:styleId="2b">
    <w:name w:val="Подпись к таблице (2)_"/>
    <w:basedOn w:val="aa"/>
    <w:link w:val="2c"/>
    <w:rsid w:val="00141360"/>
    <w:rPr>
      <w:rFonts w:eastAsia="Times New Roman"/>
      <w:b/>
      <w:bCs/>
      <w:sz w:val="19"/>
      <w:szCs w:val="19"/>
      <w:shd w:val="clear" w:color="auto" w:fill="FFFFFF"/>
    </w:rPr>
  </w:style>
  <w:style w:type="character" w:customStyle="1" w:styleId="211pt">
    <w:name w:val="Подпись к таблице (2) + 11 pt;Не полужирный"/>
    <w:basedOn w:val="2b"/>
    <w:rsid w:val="00141360"/>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basedOn w:val="aff"/>
    <w:rsid w:val="00141360"/>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basedOn w:val="aff"/>
    <w:rsid w:val="001413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a">
    <w:name w:val="Основной текст (2)"/>
    <w:basedOn w:val="a9"/>
    <w:link w:val="29"/>
    <w:rsid w:val="00141360"/>
    <w:pPr>
      <w:widowControl w:val="0"/>
      <w:shd w:val="clear" w:color="auto" w:fill="FFFFFF"/>
      <w:spacing w:before="420" w:line="0" w:lineRule="atLeast"/>
    </w:pPr>
    <w:rPr>
      <w:b/>
      <w:bCs/>
      <w:szCs w:val="28"/>
      <w:lang w:eastAsia="en-US"/>
    </w:rPr>
  </w:style>
  <w:style w:type="paragraph" w:customStyle="1" w:styleId="2c">
    <w:name w:val="Подпись к таблице (2)"/>
    <w:basedOn w:val="a9"/>
    <w:link w:val="2b"/>
    <w:rsid w:val="00141360"/>
    <w:pPr>
      <w:widowControl w:val="0"/>
      <w:shd w:val="clear" w:color="auto" w:fill="FFFFFF"/>
      <w:spacing w:line="0" w:lineRule="atLeast"/>
    </w:pPr>
    <w:rPr>
      <w:b/>
      <w:bCs/>
      <w:sz w:val="19"/>
      <w:szCs w:val="19"/>
      <w:lang w:eastAsia="en-US"/>
    </w:rPr>
  </w:style>
  <w:style w:type="character" w:customStyle="1" w:styleId="Exact0">
    <w:name w:val="Подпись к таблице Exact"/>
    <w:basedOn w:val="aa"/>
    <w:rsid w:val="00141360"/>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43">
    <w:name w:val="Оглавление 4 Знак"/>
    <w:basedOn w:val="aa"/>
    <w:link w:val="44"/>
    <w:rsid w:val="007E5BA9"/>
    <w:rPr>
      <w:rFonts w:eastAsia="Times New Roman"/>
      <w:sz w:val="16"/>
      <w:szCs w:val="16"/>
      <w:shd w:val="clear" w:color="auto" w:fill="FFFFFF"/>
    </w:rPr>
  </w:style>
  <w:style w:type="character" w:customStyle="1" w:styleId="5Exact0">
    <w:name w:val="Основной текст (5) + Малые прописные Exact"/>
    <w:basedOn w:val="52"/>
    <w:rsid w:val="007E5BA9"/>
    <w:rPr>
      <w:rFonts w:ascii="Arial" w:eastAsia="Arial" w:hAnsi="Arial" w:cs="Arial"/>
      <w:b w:val="0"/>
      <w:bCs w:val="0"/>
      <w:i w:val="0"/>
      <w:iCs w:val="0"/>
      <w:smallCaps/>
      <w:strike w:val="0"/>
      <w:spacing w:val="2"/>
      <w:sz w:val="10"/>
      <w:szCs w:val="10"/>
      <w:u w:val="single"/>
      <w:shd w:val="clear" w:color="auto" w:fill="FFFFFF"/>
      <w:lang w:val="en-US"/>
    </w:rPr>
  </w:style>
  <w:style w:type="paragraph" w:styleId="44">
    <w:name w:val="toc 4"/>
    <w:basedOn w:val="a9"/>
    <w:link w:val="43"/>
    <w:autoRedefine/>
    <w:uiPriority w:val="39"/>
    <w:rsid w:val="007E5BA9"/>
    <w:pPr>
      <w:widowControl w:val="0"/>
      <w:shd w:val="clear" w:color="auto" w:fill="FFFFFF"/>
      <w:spacing w:line="293" w:lineRule="exact"/>
      <w:jc w:val="both"/>
    </w:pPr>
    <w:rPr>
      <w:sz w:val="16"/>
      <w:szCs w:val="16"/>
      <w:lang w:eastAsia="en-US"/>
    </w:rPr>
  </w:style>
  <w:style w:type="character" w:customStyle="1" w:styleId="45">
    <w:name w:val="Заголовок №4_"/>
    <w:basedOn w:val="aa"/>
    <w:link w:val="46"/>
    <w:rsid w:val="001167D2"/>
    <w:rPr>
      <w:rFonts w:eastAsia="Times New Roman"/>
      <w:b/>
      <w:bCs/>
      <w:sz w:val="16"/>
      <w:szCs w:val="16"/>
      <w:shd w:val="clear" w:color="auto" w:fill="FFFFFF"/>
    </w:rPr>
  </w:style>
  <w:style w:type="paragraph" w:customStyle="1" w:styleId="46">
    <w:name w:val="Заголовок №4"/>
    <w:basedOn w:val="a9"/>
    <w:link w:val="45"/>
    <w:rsid w:val="001167D2"/>
    <w:pPr>
      <w:widowControl w:val="0"/>
      <w:shd w:val="clear" w:color="auto" w:fill="FFFFFF"/>
      <w:spacing w:before="240" w:line="288" w:lineRule="exact"/>
      <w:ind w:firstLine="600"/>
      <w:jc w:val="both"/>
      <w:outlineLvl w:val="3"/>
    </w:pPr>
    <w:rPr>
      <w:b/>
      <w:bCs/>
      <w:sz w:val="16"/>
      <w:szCs w:val="16"/>
      <w:lang w:eastAsia="en-US"/>
    </w:rPr>
  </w:style>
  <w:style w:type="character" w:customStyle="1" w:styleId="91">
    <w:name w:val="Основной текст (9)_"/>
    <w:basedOn w:val="aa"/>
    <w:rsid w:val="001167D2"/>
    <w:rPr>
      <w:rFonts w:ascii="Times New Roman" w:eastAsia="Times New Roman" w:hAnsi="Times New Roman" w:cs="Times New Roman"/>
      <w:b/>
      <w:bCs/>
      <w:i w:val="0"/>
      <w:iCs w:val="0"/>
      <w:smallCaps w:val="0"/>
      <w:strike w:val="0"/>
      <w:sz w:val="16"/>
      <w:szCs w:val="16"/>
      <w:u w:val="none"/>
    </w:rPr>
  </w:style>
  <w:style w:type="character" w:customStyle="1" w:styleId="101">
    <w:name w:val="Основной текст (10)_"/>
    <w:basedOn w:val="aa"/>
    <w:rsid w:val="001167D2"/>
    <w:rPr>
      <w:rFonts w:ascii="Times New Roman" w:eastAsia="Times New Roman" w:hAnsi="Times New Roman" w:cs="Times New Roman"/>
      <w:b/>
      <w:bCs/>
      <w:i w:val="0"/>
      <w:iCs w:val="0"/>
      <w:smallCaps w:val="0"/>
      <w:strike w:val="0"/>
      <w:sz w:val="15"/>
      <w:szCs w:val="15"/>
      <w:u w:val="none"/>
    </w:rPr>
  </w:style>
  <w:style w:type="character" w:customStyle="1" w:styleId="75pt">
    <w:name w:val="Основной текст + 7;5 pt;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aff2">
    <w:name w:val="Основной текст + 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35">
    <w:name w:val="Подпись к таблице (3)_"/>
    <w:basedOn w:val="aa"/>
    <w:link w:val="36"/>
    <w:rsid w:val="001167D2"/>
    <w:rPr>
      <w:rFonts w:eastAsia="Times New Roman"/>
      <w:b/>
      <w:bCs/>
      <w:sz w:val="16"/>
      <w:szCs w:val="16"/>
      <w:shd w:val="clear" w:color="auto" w:fill="FFFFFF"/>
    </w:rPr>
  </w:style>
  <w:style w:type="paragraph" w:customStyle="1" w:styleId="36">
    <w:name w:val="Подпись к таблице (3)"/>
    <w:basedOn w:val="a9"/>
    <w:link w:val="35"/>
    <w:rsid w:val="001167D2"/>
    <w:pPr>
      <w:widowControl w:val="0"/>
      <w:shd w:val="clear" w:color="auto" w:fill="FFFFFF"/>
      <w:spacing w:line="0" w:lineRule="atLeast"/>
    </w:pPr>
    <w:rPr>
      <w:b/>
      <w:bCs/>
      <w:sz w:val="16"/>
      <w:szCs w:val="16"/>
      <w:lang w:eastAsia="en-US"/>
    </w:rPr>
  </w:style>
  <w:style w:type="paragraph" w:styleId="17">
    <w:name w:val="toc 1"/>
    <w:basedOn w:val="a9"/>
    <w:next w:val="a9"/>
    <w:autoRedefine/>
    <w:uiPriority w:val="39"/>
    <w:unhideWhenUsed/>
    <w:rsid w:val="00FA5497"/>
    <w:pPr>
      <w:spacing w:after="100"/>
    </w:pPr>
  </w:style>
  <w:style w:type="character" w:customStyle="1" w:styleId="31">
    <w:name w:val="Заголовок 3 Знак"/>
    <w:basedOn w:val="aa"/>
    <w:link w:val="30"/>
    <w:rsid w:val="00FA5497"/>
    <w:rPr>
      <w:rFonts w:eastAsia="Times New Roman"/>
      <w:color w:val="auto"/>
      <w:sz w:val="28"/>
      <w:szCs w:val="28"/>
      <w:lang w:eastAsia="ru-RU"/>
    </w:rPr>
  </w:style>
  <w:style w:type="character" w:customStyle="1" w:styleId="41">
    <w:name w:val="Заголовок 4 Знак"/>
    <w:basedOn w:val="aa"/>
    <w:link w:val="40"/>
    <w:rsid w:val="00FA5497"/>
    <w:rPr>
      <w:rFonts w:ascii="Arial" w:eastAsia="Times New Roman" w:hAnsi="Arial"/>
      <w:color w:val="auto"/>
      <w:sz w:val="24"/>
      <w:szCs w:val="28"/>
      <w:lang w:eastAsia="ru-RU"/>
    </w:rPr>
  </w:style>
  <w:style w:type="character" w:customStyle="1" w:styleId="50">
    <w:name w:val="Заголовок 5 Знак"/>
    <w:basedOn w:val="aa"/>
    <w:link w:val="5"/>
    <w:rsid w:val="00FA5497"/>
    <w:rPr>
      <w:rFonts w:ascii="Arial" w:eastAsia="Times New Roman" w:hAnsi="Arial"/>
      <w:color w:val="auto"/>
      <w:sz w:val="24"/>
      <w:szCs w:val="28"/>
      <w:lang w:eastAsia="ru-RU"/>
    </w:rPr>
  </w:style>
  <w:style w:type="character" w:customStyle="1" w:styleId="61">
    <w:name w:val="Заголовок 6 Знак"/>
    <w:basedOn w:val="aa"/>
    <w:link w:val="60"/>
    <w:rsid w:val="00FA5497"/>
    <w:rPr>
      <w:rFonts w:ascii="Arial" w:eastAsia="Times New Roman" w:hAnsi="Arial"/>
      <w:color w:val="auto"/>
      <w:sz w:val="24"/>
      <w:szCs w:val="28"/>
      <w:lang w:eastAsia="ru-RU"/>
    </w:rPr>
  </w:style>
  <w:style w:type="character" w:customStyle="1" w:styleId="70">
    <w:name w:val="Заголовок 7 Знак"/>
    <w:basedOn w:val="aa"/>
    <w:link w:val="7"/>
    <w:rsid w:val="00FA5497"/>
    <w:rPr>
      <w:rFonts w:ascii="Arial" w:eastAsia="Times New Roman" w:hAnsi="Arial"/>
      <w:color w:val="auto"/>
      <w:sz w:val="24"/>
      <w:szCs w:val="28"/>
      <w:lang w:eastAsia="ru-RU"/>
    </w:rPr>
  </w:style>
  <w:style w:type="paragraph" w:customStyle="1" w:styleId="aff3">
    <w:name w:val="Скрытый"/>
    <w:basedOn w:val="a9"/>
    <w:rsid w:val="00FA5497"/>
    <w:pPr>
      <w:spacing w:after="120" w:line="388" w:lineRule="atLeast"/>
      <w:ind w:hanging="250"/>
      <w:jc w:val="center"/>
    </w:pPr>
    <w:rPr>
      <w:rFonts w:ascii="Arial" w:hAnsi="Arial"/>
      <w:vanish/>
      <w:color w:val="FF0000"/>
      <w:sz w:val="24"/>
      <w:szCs w:val="28"/>
    </w:rPr>
  </w:style>
  <w:style w:type="paragraph" w:styleId="aff4">
    <w:name w:val="caption"/>
    <w:basedOn w:val="30"/>
    <w:next w:val="a9"/>
    <w:qFormat/>
    <w:rsid w:val="00FA5497"/>
    <w:pPr>
      <w:numPr>
        <w:ilvl w:val="0"/>
        <w:numId w:val="0"/>
      </w:numPr>
      <w:spacing w:before="120" w:after="0"/>
      <w:ind w:firstLine="851"/>
    </w:pPr>
    <w:rPr>
      <w:rFonts w:ascii="Arial" w:hAnsi="Arial"/>
      <w:bCs/>
      <w:sz w:val="24"/>
    </w:rPr>
  </w:style>
  <w:style w:type="paragraph" w:customStyle="1" w:styleId="37">
    <w:name w:val="Стиль3"/>
    <w:basedOn w:val="a9"/>
    <w:rsid w:val="00FA5497"/>
    <w:pPr>
      <w:tabs>
        <w:tab w:val="left" w:pos="1560"/>
      </w:tabs>
      <w:spacing w:after="120"/>
      <w:ind w:firstLine="851"/>
      <w:jc w:val="both"/>
    </w:pPr>
    <w:rPr>
      <w:rFonts w:ascii="Arial" w:hAnsi="Arial"/>
      <w:color w:val="auto"/>
      <w:sz w:val="24"/>
      <w:szCs w:val="28"/>
    </w:rPr>
  </w:style>
  <w:style w:type="paragraph" w:styleId="3">
    <w:name w:val="Body Text Indent 3"/>
    <w:basedOn w:val="a9"/>
    <w:link w:val="38"/>
    <w:rsid w:val="00FA5497"/>
    <w:pPr>
      <w:numPr>
        <w:ilvl w:val="2"/>
        <w:numId w:val="3"/>
      </w:numPr>
      <w:tabs>
        <w:tab w:val="left" w:pos="1701"/>
      </w:tabs>
      <w:spacing w:before="240" w:after="120"/>
      <w:jc w:val="both"/>
    </w:pPr>
    <w:rPr>
      <w:rFonts w:ascii="Arial" w:hAnsi="Arial"/>
      <w:color w:val="auto"/>
      <w:sz w:val="24"/>
      <w:szCs w:val="28"/>
    </w:rPr>
  </w:style>
  <w:style w:type="character" w:customStyle="1" w:styleId="38">
    <w:name w:val="Основной текст с отступом 3 Знак"/>
    <w:basedOn w:val="aa"/>
    <w:link w:val="3"/>
    <w:rsid w:val="00FA5497"/>
    <w:rPr>
      <w:rFonts w:ascii="Arial" w:eastAsia="Times New Roman" w:hAnsi="Arial"/>
      <w:color w:val="auto"/>
      <w:sz w:val="24"/>
      <w:szCs w:val="28"/>
      <w:lang w:eastAsia="ru-RU"/>
    </w:rPr>
  </w:style>
  <w:style w:type="paragraph" w:styleId="2d">
    <w:name w:val="Body Text Indent 2"/>
    <w:basedOn w:val="a9"/>
    <w:link w:val="2e"/>
    <w:rsid w:val="00FA5497"/>
    <w:pPr>
      <w:widowControl w:val="0"/>
      <w:autoSpaceDE w:val="0"/>
      <w:autoSpaceDN w:val="0"/>
      <w:adjustRightInd w:val="0"/>
      <w:spacing w:after="240"/>
      <w:ind w:firstLine="851"/>
      <w:jc w:val="both"/>
    </w:pPr>
    <w:rPr>
      <w:rFonts w:ascii="Arial" w:hAnsi="Arial" w:cs="Tahoma"/>
      <w:color w:val="auto"/>
      <w:sz w:val="24"/>
      <w:szCs w:val="24"/>
    </w:rPr>
  </w:style>
  <w:style w:type="character" w:customStyle="1" w:styleId="2e">
    <w:name w:val="Основной текст с отступом 2 Знак"/>
    <w:basedOn w:val="aa"/>
    <w:link w:val="2d"/>
    <w:rsid w:val="00FA5497"/>
    <w:rPr>
      <w:rFonts w:ascii="Arial" w:eastAsia="Times New Roman" w:hAnsi="Arial" w:cs="Tahoma"/>
      <w:color w:val="auto"/>
      <w:sz w:val="24"/>
      <w:szCs w:val="24"/>
      <w:lang w:eastAsia="ru-RU"/>
    </w:rPr>
  </w:style>
  <w:style w:type="paragraph" w:customStyle="1" w:styleId="aff5">
    <w:name w:val="Стиль для табл по левому"/>
    <w:basedOn w:val="a9"/>
    <w:rsid w:val="00FA5497"/>
    <w:pPr>
      <w:widowControl w:val="0"/>
      <w:tabs>
        <w:tab w:val="left" w:pos="1418"/>
      </w:tabs>
      <w:autoSpaceDE w:val="0"/>
      <w:autoSpaceDN w:val="0"/>
      <w:adjustRightInd w:val="0"/>
      <w:spacing w:before="120" w:after="120"/>
      <w:ind w:firstLine="284"/>
    </w:pPr>
    <w:rPr>
      <w:rFonts w:ascii="Arial" w:hAnsi="Arial" w:cs="Tahoma"/>
      <w:color w:val="auto"/>
      <w:sz w:val="24"/>
      <w:szCs w:val="24"/>
    </w:rPr>
  </w:style>
  <w:style w:type="paragraph" w:customStyle="1" w:styleId="aff6">
    <w:name w:val="Стиль для табл по центру"/>
    <w:basedOn w:val="2d"/>
    <w:rsid w:val="00FA5497"/>
    <w:pPr>
      <w:spacing w:before="120" w:after="120"/>
      <w:ind w:firstLine="0"/>
      <w:jc w:val="center"/>
    </w:pPr>
  </w:style>
  <w:style w:type="paragraph" w:customStyle="1" w:styleId="39">
    <w:name w:val="Стиль под 3 заголовок"/>
    <w:basedOn w:val="2d"/>
    <w:autoRedefine/>
    <w:rsid w:val="00FA5497"/>
    <w:pPr>
      <w:spacing w:after="120"/>
      <w:ind w:firstLine="0"/>
      <w:jc w:val="center"/>
    </w:pPr>
  </w:style>
  <w:style w:type="paragraph" w:customStyle="1" w:styleId="4">
    <w:name w:val="Стиль4"/>
    <w:rsid w:val="00FA5497"/>
    <w:pPr>
      <w:numPr>
        <w:ilvl w:val="4"/>
        <w:numId w:val="10"/>
      </w:numPr>
      <w:jc w:val="left"/>
    </w:pPr>
    <w:rPr>
      <w:rFonts w:eastAsia="Times New Roman"/>
      <w:color w:val="auto"/>
      <w:sz w:val="28"/>
      <w:szCs w:val="20"/>
      <w:lang w:eastAsia="ru-RU"/>
    </w:rPr>
  </w:style>
  <w:style w:type="paragraph" w:customStyle="1" w:styleId="56">
    <w:name w:val="Стиль5"/>
    <w:basedOn w:val="37"/>
    <w:rsid w:val="00FA5497"/>
    <w:pPr>
      <w:tabs>
        <w:tab w:val="num" w:pos="1211"/>
      </w:tabs>
    </w:pPr>
  </w:style>
  <w:style w:type="paragraph" w:customStyle="1" w:styleId="6">
    <w:name w:val="Стиль6"/>
    <w:rsid w:val="00FA5497"/>
    <w:pPr>
      <w:numPr>
        <w:ilvl w:val="1"/>
        <w:numId w:val="4"/>
      </w:numPr>
      <w:tabs>
        <w:tab w:val="left" w:pos="1418"/>
      </w:tabs>
      <w:spacing w:before="120" w:after="120"/>
      <w:jc w:val="both"/>
    </w:pPr>
    <w:rPr>
      <w:rFonts w:eastAsia="Times New Roman"/>
      <w:color w:val="auto"/>
      <w:sz w:val="28"/>
      <w:szCs w:val="20"/>
      <w:lang w:eastAsia="ru-RU"/>
    </w:rPr>
  </w:style>
  <w:style w:type="character" w:styleId="aff7">
    <w:name w:val="Strong"/>
    <w:uiPriority w:val="22"/>
    <w:qFormat/>
    <w:rsid w:val="00FA5497"/>
    <w:rPr>
      <w:b/>
      <w:bCs/>
    </w:rPr>
  </w:style>
  <w:style w:type="paragraph" w:styleId="2f">
    <w:name w:val="toc 2"/>
    <w:basedOn w:val="a9"/>
    <w:next w:val="a9"/>
    <w:uiPriority w:val="39"/>
    <w:rsid w:val="00FA5497"/>
    <w:pPr>
      <w:tabs>
        <w:tab w:val="right" w:leader="dot" w:pos="9923"/>
      </w:tabs>
      <w:spacing w:after="60"/>
      <w:ind w:left="567" w:right="567"/>
      <w:jc w:val="both"/>
    </w:pPr>
    <w:rPr>
      <w:rFonts w:ascii="Arial" w:hAnsi="Arial"/>
      <w:color w:val="auto"/>
      <w:sz w:val="24"/>
      <w:szCs w:val="28"/>
    </w:rPr>
  </w:style>
  <w:style w:type="paragraph" w:styleId="3a">
    <w:name w:val="toc 3"/>
    <w:basedOn w:val="a9"/>
    <w:next w:val="a9"/>
    <w:autoRedefine/>
    <w:uiPriority w:val="39"/>
    <w:rsid w:val="00FA5497"/>
    <w:pPr>
      <w:spacing w:after="120"/>
      <w:ind w:left="560" w:firstLine="851"/>
      <w:jc w:val="both"/>
    </w:pPr>
    <w:rPr>
      <w:rFonts w:ascii="Arial" w:hAnsi="Arial"/>
      <w:color w:val="auto"/>
      <w:sz w:val="28"/>
      <w:szCs w:val="28"/>
    </w:rPr>
  </w:style>
  <w:style w:type="paragraph" w:styleId="57">
    <w:name w:val="toc 5"/>
    <w:basedOn w:val="a9"/>
    <w:next w:val="a9"/>
    <w:autoRedefine/>
    <w:uiPriority w:val="39"/>
    <w:rsid w:val="00FA5497"/>
    <w:pPr>
      <w:spacing w:after="120"/>
      <w:ind w:left="1120" w:firstLine="851"/>
      <w:jc w:val="both"/>
    </w:pPr>
    <w:rPr>
      <w:rFonts w:ascii="Arial" w:hAnsi="Arial"/>
      <w:color w:val="auto"/>
      <w:sz w:val="28"/>
      <w:szCs w:val="28"/>
    </w:rPr>
  </w:style>
  <w:style w:type="paragraph" w:styleId="62">
    <w:name w:val="toc 6"/>
    <w:basedOn w:val="a9"/>
    <w:next w:val="a9"/>
    <w:autoRedefine/>
    <w:uiPriority w:val="39"/>
    <w:rsid w:val="00FA5497"/>
    <w:pPr>
      <w:spacing w:after="120"/>
      <w:ind w:left="1400" w:firstLine="851"/>
      <w:jc w:val="both"/>
    </w:pPr>
    <w:rPr>
      <w:rFonts w:ascii="Arial" w:hAnsi="Arial"/>
      <w:color w:val="auto"/>
      <w:sz w:val="28"/>
      <w:szCs w:val="28"/>
    </w:rPr>
  </w:style>
  <w:style w:type="paragraph" w:styleId="71">
    <w:name w:val="toc 7"/>
    <w:basedOn w:val="a9"/>
    <w:next w:val="a9"/>
    <w:autoRedefine/>
    <w:uiPriority w:val="39"/>
    <w:rsid w:val="00FA5497"/>
    <w:pPr>
      <w:spacing w:after="120"/>
      <w:ind w:left="1680" w:firstLine="851"/>
      <w:jc w:val="both"/>
    </w:pPr>
    <w:rPr>
      <w:rFonts w:ascii="Arial" w:hAnsi="Arial"/>
      <w:color w:val="auto"/>
      <w:sz w:val="28"/>
      <w:szCs w:val="28"/>
    </w:rPr>
  </w:style>
  <w:style w:type="paragraph" w:styleId="80">
    <w:name w:val="toc 8"/>
    <w:basedOn w:val="a9"/>
    <w:next w:val="a9"/>
    <w:autoRedefine/>
    <w:uiPriority w:val="39"/>
    <w:rsid w:val="00FA5497"/>
    <w:pPr>
      <w:spacing w:after="120"/>
      <w:ind w:left="1960" w:firstLine="851"/>
      <w:jc w:val="both"/>
    </w:pPr>
    <w:rPr>
      <w:rFonts w:ascii="Arial" w:hAnsi="Arial"/>
      <w:color w:val="auto"/>
      <w:sz w:val="28"/>
      <w:szCs w:val="28"/>
    </w:rPr>
  </w:style>
  <w:style w:type="paragraph" w:styleId="92">
    <w:name w:val="toc 9"/>
    <w:basedOn w:val="a9"/>
    <w:next w:val="a9"/>
    <w:autoRedefine/>
    <w:uiPriority w:val="39"/>
    <w:rsid w:val="00FA5497"/>
    <w:pPr>
      <w:spacing w:after="120"/>
      <w:ind w:left="2240" w:firstLine="851"/>
      <w:jc w:val="both"/>
    </w:pPr>
    <w:rPr>
      <w:rFonts w:ascii="Arial" w:hAnsi="Arial"/>
      <w:color w:val="auto"/>
      <w:sz w:val="28"/>
      <w:szCs w:val="28"/>
    </w:rPr>
  </w:style>
  <w:style w:type="paragraph" w:styleId="20">
    <w:name w:val="Body Text 2"/>
    <w:basedOn w:val="a9"/>
    <w:link w:val="2f0"/>
    <w:rsid w:val="00FA5497"/>
    <w:pPr>
      <w:numPr>
        <w:numId w:val="1"/>
      </w:numPr>
      <w:tabs>
        <w:tab w:val="left" w:pos="1134"/>
      </w:tabs>
      <w:spacing w:after="120"/>
      <w:jc w:val="both"/>
    </w:pPr>
    <w:rPr>
      <w:rFonts w:ascii="Arial" w:hAnsi="Arial"/>
      <w:color w:val="auto"/>
      <w:sz w:val="24"/>
      <w:szCs w:val="28"/>
    </w:rPr>
  </w:style>
  <w:style w:type="character" w:customStyle="1" w:styleId="2f0">
    <w:name w:val="Основной текст 2 Знак"/>
    <w:basedOn w:val="aa"/>
    <w:link w:val="20"/>
    <w:rsid w:val="00FA5497"/>
    <w:rPr>
      <w:rFonts w:ascii="Arial" w:eastAsia="Times New Roman" w:hAnsi="Arial"/>
      <w:color w:val="auto"/>
      <w:sz w:val="24"/>
      <w:szCs w:val="28"/>
      <w:lang w:eastAsia="ru-RU"/>
    </w:rPr>
  </w:style>
  <w:style w:type="paragraph" w:styleId="3b">
    <w:name w:val="Body Text 3"/>
    <w:basedOn w:val="a9"/>
    <w:link w:val="3c"/>
    <w:rsid w:val="00FA5497"/>
    <w:pPr>
      <w:spacing w:after="120"/>
      <w:jc w:val="both"/>
    </w:pPr>
    <w:rPr>
      <w:rFonts w:ascii="Arial" w:hAnsi="Arial"/>
      <w:color w:val="auto"/>
      <w:sz w:val="24"/>
      <w:szCs w:val="28"/>
    </w:rPr>
  </w:style>
  <w:style w:type="character" w:customStyle="1" w:styleId="3c">
    <w:name w:val="Основной текст 3 Знак"/>
    <w:basedOn w:val="aa"/>
    <w:link w:val="3b"/>
    <w:rsid w:val="00FA5497"/>
    <w:rPr>
      <w:rFonts w:ascii="Arial" w:eastAsia="Times New Roman" w:hAnsi="Arial"/>
      <w:color w:val="auto"/>
      <w:sz w:val="24"/>
      <w:szCs w:val="28"/>
      <w:lang w:eastAsia="ru-RU"/>
    </w:rPr>
  </w:style>
  <w:style w:type="paragraph" w:customStyle="1" w:styleId="aff8">
    <w:name w:val="Под технологические док"/>
    <w:rsid w:val="00FA5497"/>
    <w:pPr>
      <w:spacing w:after="368" w:line="368" w:lineRule="exact"/>
      <w:jc w:val="left"/>
    </w:pPr>
    <w:rPr>
      <w:rFonts w:eastAsia="Times New Roman"/>
      <w:color w:val="auto"/>
      <w:sz w:val="28"/>
      <w:szCs w:val="20"/>
      <w:lang w:eastAsia="ru-RU"/>
    </w:rPr>
  </w:style>
  <w:style w:type="paragraph" w:customStyle="1" w:styleId="8">
    <w:name w:val="Стиль8"/>
    <w:basedOn w:val="6"/>
    <w:rsid w:val="00FA5497"/>
    <w:pPr>
      <w:numPr>
        <w:numId w:val="2"/>
      </w:numPr>
    </w:pPr>
  </w:style>
  <w:style w:type="paragraph" w:customStyle="1" w:styleId="aff9">
    <w:name w:val="Стиль для табл под испытания"/>
    <w:autoRedefine/>
    <w:rsid w:val="00FA5497"/>
    <w:pPr>
      <w:widowControl w:val="0"/>
      <w:autoSpaceDE w:val="0"/>
      <w:autoSpaceDN w:val="0"/>
      <w:adjustRightInd w:val="0"/>
      <w:spacing w:before="120" w:after="120"/>
      <w:ind w:firstLine="57"/>
      <w:jc w:val="left"/>
    </w:pPr>
    <w:rPr>
      <w:rFonts w:eastAsia="Times New Roman" w:cs="Tahoma"/>
      <w:snapToGrid w:val="0"/>
      <w:color w:val="auto"/>
      <w:sz w:val="24"/>
      <w:szCs w:val="24"/>
      <w:lang w:eastAsia="ru-RU"/>
    </w:rPr>
  </w:style>
  <w:style w:type="paragraph" w:customStyle="1" w:styleId="FR2">
    <w:name w:val="FR2"/>
    <w:rsid w:val="00FA5497"/>
    <w:pPr>
      <w:widowControl w:val="0"/>
      <w:autoSpaceDE w:val="0"/>
      <w:autoSpaceDN w:val="0"/>
      <w:adjustRightInd w:val="0"/>
    </w:pPr>
    <w:rPr>
      <w:rFonts w:ascii="Arial Black" w:eastAsia="Times New Roman" w:hAnsi="Arial Black" w:cs="Arial"/>
      <w:color w:val="auto"/>
      <w:sz w:val="16"/>
      <w:szCs w:val="28"/>
      <w:lang w:eastAsia="ru-RU"/>
    </w:rPr>
  </w:style>
  <w:style w:type="paragraph" w:customStyle="1" w:styleId="FR3">
    <w:name w:val="FR3"/>
    <w:autoRedefine/>
    <w:rsid w:val="00FA5497"/>
    <w:pPr>
      <w:widowControl w:val="0"/>
      <w:autoSpaceDE w:val="0"/>
      <w:autoSpaceDN w:val="0"/>
      <w:adjustRightInd w:val="0"/>
      <w:spacing w:before="1360"/>
      <w:jc w:val="right"/>
    </w:pPr>
    <w:rPr>
      <w:rFonts w:ascii="Arial Black" w:eastAsia="Times New Roman" w:hAnsi="Arial Black" w:cs="Arial"/>
      <w:color w:val="auto"/>
      <w:sz w:val="20"/>
      <w:szCs w:val="20"/>
      <w:lang w:eastAsia="ru-RU"/>
    </w:rPr>
  </w:style>
  <w:style w:type="paragraph" w:customStyle="1" w:styleId="a7">
    <w:name w:val="Стиль для таблиц номер с оо"/>
    <w:basedOn w:val="aff5"/>
    <w:rsid w:val="00FA5497"/>
    <w:pPr>
      <w:numPr>
        <w:numId w:val="5"/>
      </w:numPr>
      <w:tabs>
        <w:tab w:val="clear" w:pos="1418"/>
      </w:tabs>
    </w:pPr>
  </w:style>
  <w:style w:type="paragraph" w:customStyle="1" w:styleId="a5">
    <w:name w:val="Маршрутная карта нумерованный"/>
    <w:basedOn w:val="aff5"/>
    <w:rsid w:val="00FA5497"/>
    <w:pPr>
      <w:numPr>
        <w:numId w:val="6"/>
      </w:numPr>
      <w:tabs>
        <w:tab w:val="clear" w:pos="1418"/>
      </w:tabs>
    </w:pPr>
    <w:rPr>
      <w:szCs w:val="27"/>
    </w:rPr>
  </w:style>
  <w:style w:type="paragraph" w:customStyle="1" w:styleId="affa">
    <w:name w:val="Название таблицы"/>
    <w:basedOn w:val="30"/>
    <w:rsid w:val="00FA5497"/>
    <w:pPr>
      <w:numPr>
        <w:ilvl w:val="0"/>
        <w:numId w:val="0"/>
      </w:numPr>
      <w:spacing w:after="0"/>
      <w:ind w:left="851"/>
      <w:jc w:val="left"/>
    </w:pPr>
  </w:style>
  <w:style w:type="paragraph" w:customStyle="1" w:styleId="13">
    <w:name w:val="1) Стиль3"/>
    <w:rsid w:val="00FA5497"/>
    <w:pPr>
      <w:numPr>
        <w:numId w:val="7"/>
      </w:numPr>
      <w:spacing w:after="120"/>
      <w:contextualSpacing/>
      <w:jc w:val="left"/>
    </w:pPr>
    <w:rPr>
      <w:rFonts w:eastAsia="Times New Roman"/>
      <w:color w:val="auto"/>
      <w:sz w:val="28"/>
      <w:szCs w:val="28"/>
      <w:lang w:eastAsia="ru-RU"/>
    </w:rPr>
  </w:style>
  <w:style w:type="paragraph" w:customStyle="1" w:styleId="1113">
    <w:name w:val="1.1.1 Стиль3"/>
    <w:basedOn w:val="a9"/>
    <w:rsid w:val="00FA5497"/>
    <w:pPr>
      <w:numPr>
        <w:numId w:val="8"/>
      </w:numPr>
      <w:spacing w:after="120"/>
      <w:jc w:val="both"/>
    </w:pPr>
    <w:rPr>
      <w:rFonts w:ascii="Arial" w:hAnsi="Arial"/>
      <w:color w:val="auto"/>
      <w:sz w:val="24"/>
      <w:szCs w:val="28"/>
    </w:rPr>
  </w:style>
  <w:style w:type="paragraph" w:customStyle="1" w:styleId="111">
    <w:name w:val="1.1.1 Стиль"/>
    <w:basedOn w:val="a9"/>
    <w:next w:val="a9"/>
    <w:rsid w:val="00FA5497"/>
    <w:pPr>
      <w:numPr>
        <w:numId w:val="9"/>
      </w:numPr>
      <w:spacing w:after="120"/>
      <w:jc w:val="both"/>
    </w:pPr>
    <w:rPr>
      <w:rFonts w:ascii="Arial" w:hAnsi="Arial"/>
      <w:color w:val="auto"/>
      <w:sz w:val="24"/>
      <w:szCs w:val="28"/>
    </w:rPr>
  </w:style>
  <w:style w:type="paragraph" w:customStyle="1" w:styleId="affb">
    <w:name w:val="Назв. табл."/>
    <w:basedOn w:val="30"/>
    <w:rsid w:val="00FA5497"/>
    <w:pPr>
      <w:numPr>
        <w:ilvl w:val="0"/>
        <w:numId w:val="0"/>
      </w:numPr>
      <w:ind w:left="851"/>
    </w:pPr>
  </w:style>
  <w:style w:type="paragraph" w:customStyle="1" w:styleId="150">
    <w:name w:val="Стиль Название объекта + Слева:  15 см Первая строка:  0 см"/>
    <w:basedOn w:val="30"/>
    <w:rsid w:val="00FA5497"/>
    <w:pPr>
      <w:numPr>
        <w:ilvl w:val="0"/>
        <w:numId w:val="12"/>
      </w:numPr>
      <w:spacing w:before="120" w:after="0"/>
    </w:pPr>
    <w:rPr>
      <w:bCs/>
      <w:szCs w:val="20"/>
    </w:rPr>
  </w:style>
  <w:style w:type="paragraph" w:styleId="affc">
    <w:name w:val="Document Map"/>
    <w:basedOn w:val="a9"/>
    <w:link w:val="affd"/>
    <w:rsid w:val="00FA5497"/>
    <w:pPr>
      <w:shd w:val="clear" w:color="auto" w:fill="FFFFFF"/>
      <w:jc w:val="both"/>
    </w:pPr>
    <w:rPr>
      <w:rFonts w:ascii="Tahoma" w:hAnsi="Tahoma" w:cs="Tahoma"/>
      <w:color w:val="auto"/>
      <w:sz w:val="24"/>
    </w:rPr>
  </w:style>
  <w:style w:type="character" w:customStyle="1" w:styleId="affd">
    <w:name w:val="Схема документа Знак"/>
    <w:basedOn w:val="aa"/>
    <w:link w:val="affc"/>
    <w:rsid w:val="00FA5497"/>
    <w:rPr>
      <w:rFonts w:ascii="Tahoma" w:eastAsia="Times New Roman" w:hAnsi="Tahoma" w:cs="Tahoma"/>
      <w:color w:val="auto"/>
      <w:sz w:val="24"/>
      <w:szCs w:val="20"/>
      <w:shd w:val="clear" w:color="auto" w:fill="FFFFFF"/>
      <w:lang w:eastAsia="ru-RU"/>
    </w:rPr>
  </w:style>
  <w:style w:type="paragraph" w:customStyle="1" w:styleId="111112">
    <w:name w:val="1.1.1.1.1 Стиль2"/>
    <w:rsid w:val="00FA5497"/>
    <w:pPr>
      <w:jc w:val="both"/>
    </w:pPr>
    <w:rPr>
      <w:rFonts w:eastAsia="Times New Roman"/>
      <w:color w:val="auto"/>
      <w:sz w:val="28"/>
      <w:szCs w:val="28"/>
      <w:lang w:eastAsia="ru-RU"/>
    </w:rPr>
  </w:style>
  <w:style w:type="paragraph" w:customStyle="1" w:styleId="111114">
    <w:name w:val="1.1.1.1.1 Стиль4"/>
    <w:basedOn w:val="a9"/>
    <w:rsid w:val="00FA5497"/>
    <w:pPr>
      <w:numPr>
        <w:ilvl w:val="4"/>
        <w:numId w:val="11"/>
      </w:numPr>
      <w:spacing w:after="120"/>
      <w:jc w:val="both"/>
    </w:pPr>
    <w:rPr>
      <w:rFonts w:ascii="Arial" w:hAnsi="Arial"/>
      <w:color w:val="auto"/>
      <w:sz w:val="24"/>
      <w:szCs w:val="28"/>
    </w:rPr>
  </w:style>
  <w:style w:type="paragraph" w:customStyle="1" w:styleId="1111114">
    <w:name w:val="1.1.1.1.1.1 Стиль4"/>
    <w:basedOn w:val="111114"/>
    <w:rsid w:val="00FA5497"/>
  </w:style>
  <w:style w:type="paragraph" w:customStyle="1" w:styleId="121">
    <w:name w:val="По центру и середине 12 пт"/>
    <w:basedOn w:val="a9"/>
    <w:rsid w:val="00FA5497"/>
    <w:pPr>
      <w:keepNext/>
      <w:tabs>
        <w:tab w:val="left" w:pos="720"/>
      </w:tabs>
      <w:jc w:val="center"/>
    </w:pPr>
    <w:rPr>
      <w:rFonts w:ascii="Arial" w:hAnsi="Arial"/>
      <w:color w:val="auto"/>
      <w:spacing w:val="-10"/>
      <w:sz w:val="24"/>
      <w:szCs w:val="24"/>
    </w:rPr>
  </w:style>
  <w:style w:type="paragraph" w:customStyle="1" w:styleId="200">
    <w:name w:val="Стиль Оглавление 2 + Слева:  0 см"/>
    <w:basedOn w:val="2f"/>
    <w:autoRedefine/>
    <w:rsid w:val="00FA5497"/>
    <w:pPr>
      <w:ind w:left="0"/>
    </w:pPr>
  </w:style>
  <w:style w:type="paragraph" w:customStyle="1" w:styleId="201">
    <w:name w:val="Стиль Оглавление 2 + Слева:  0 см1"/>
    <w:basedOn w:val="2f"/>
    <w:autoRedefine/>
    <w:rsid w:val="00FA5497"/>
    <w:pPr>
      <w:ind w:left="0"/>
    </w:pPr>
  </w:style>
  <w:style w:type="paragraph" w:customStyle="1" w:styleId="affe">
    <w:name w:val="Оглавление"/>
    <w:link w:val="afff"/>
    <w:autoRedefine/>
    <w:uiPriority w:val="99"/>
    <w:rsid w:val="00FA5497"/>
    <w:pPr>
      <w:tabs>
        <w:tab w:val="left" w:pos="481"/>
        <w:tab w:val="right" w:pos="8767"/>
      </w:tabs>
      <w:spacing w:line="360" w:lineRule="auto"/>
      <w:ind w:left="20"/>
      <w:contextualSpacing/>
      <w:jc w:val="both"/>
    </w:pPr>
    <w:rPr>
      <w:rFonts w:eastAsia="Times New Roman"/>
      <w:noProof/>
      <w:color w:val="auto"/>
      <w:spacing w:val="-10"/>
      <w:sz w:val="28"/>
      <w:szCs w:val="20"/>
      <w:lang w:eastAsia="ru-RU"/>
    </w:rPr>
  </w:style>
  <w:style w:type="paragraph" w:customStyle="1" w:styleId="-">
    <w:name w:val="- Стиль"/>
    <w:basedOn w:val="a9"/>
    <w:rsid w:val="00FA5497"/>
    <w:pPr>
      <w:spacing w:after="120"/>
      <w:jc w:val="both"/>
    </w:pPr>
    <w:rPr>
      <w:rFonts w:ascii="Arial" w:hAnsi="Arial"/>
      <w:color w:val="auto"/>
      <w:sz w:val="24"/>
      <w:szCs w:val="28"/>
    </w:rPr>
  </w:style>
  <w:style w:type="numbering" w:customStyle="1" w:styleId="a6">
    <w:name w:val="Нумерация"/>
    <w:rsid w:val="00FA5497"/>
    <w:pPr>
      <w:numPr>
        <w:numId w:val="13"/>
      </w:numPr>
    </w:pPr>
  </w:style>
  <w:style w:type="paragraph" w:customStyle="1" w:styleId="a2">
    <w:name w:val="Нумерованный_в_таблицу"/>
    <w:rsid w:val="00FA5497"/>
    <w:pPr>
      <w:numPr>
        <w:numId w:val="14"/>
      </w:numPr>
      <w:spacing w:after="240" w:line="240" w:lineRule="atLeast"/>
      <w:jc w:val="left"/>
    </w:pPr>
    <w:rPr>
      <w:rFonts w:ascii="Arial" w:eastAsia="Times New Roman" w:hAnsi="Arial"/>
      <w:color w:val="auto"/>
      <w:sz w:val="24"/>
      <w:szCs w:val="28"/>
      <w:lang w:eastAsia="ru-RU"/>
    </w:rPr>
  </w:style>
  <w:style w:type="paragraph" w:customStyle="1" w:styleId="a1">
    <w:name w:val="Перечисление"/>
    <w:rsid w:val="00FA5497"/>
    <w:pPr>
      <w:numPr>
        <w:numId w:val="16"/>
      </w:numPr>
      <w:spacing w:after="120" w:line="360" w:lineRule="auto"/>
      <w:jc w:val="left"/>
    </w:pPr>
    <w:rPr>
      <w:rFonts w:ascii="Arial" w:eastAsia="Times New Roman" w:hAnsi="Arial"/>
      <w:color w:val="auto"/>
      <w:sz w:val="24"/>
      <w:szCs w:val="28"/>
      <w:lang w:eastAsia="ru-RU"/>
    </w:rPr>
  </w:style>
  <w:style w:type="numbering" w:customStyle="1" w:styleId="a4">
    <w:name w:val="Нумерованный"/>
    <w:rsid w:val="00FA5497"/>
    <w:pPr>
      <w:numPr>
        <w:numId w:val="22"/>
      </w:numPr>
    </w:pPr>
  </w:style>
  <w:style w:type="paragraph" w:customStyle="1" w:styleId="a8">
    <w:name w:val="Тире"/>
    <w:basedOn w:val="a9"/>
    <w:link w:val="afff0"/>
    <w:rsid w:val="00FA5497"/>
    <w:pPr>
      <w:numPr>
        <w:numId w:val="17"/>
      </w:numPr>
      <w:tabs>
        <w:tab w:val="left" w:pos="1077"/>
      </w:tabs>
      <w:spacing w:after="120"/>
      <w:jc w:val="both"/>
    </w:pPr>
    <w:rPr>
      <w:rFonts w:ascii="Arial" w:hAnsi="Arial"/>
      <w:color w:val="auto"/>
      <w:sz w:val="24"/>
      <w:szCs w:val="28"/>
    </w:rPr>
  </w:style>
  <w:style w:type="paragraph" w:customStyle="1" w:styleId="afff1">
    <w:name w:val="ПРОПИСНЫЕ тит_лист"/>
    <w:next w:val="a9"/>
    <w:rsid w:val="00FA5497"/>
    <w:pPr>
      <w:spacing w:after="120"/>
    </w:pPr>
    <w:rPr>
      <w:rFonts w:ascii="Arial" w:eastAsia="Times New Roman" w:hAnsi="Arial"/>
      <w:color w:val="auto"/>
      <w:sz w:val="24"/>
      <w:szCs w:val="24"/>
      <w:lang w:eastAsia="ru-RU"/>
    </w:rPr>
  </w:style>
  <w:style w:type="paragraph" w:customStyle="1" w:styleId="afff2">
    <w:name w:val="Согласующие_подписи"/>
    <w:basedOn w:val="a9"/>
    <w:rsid w:val="00FA5497"/>
    <w:pPr>
      <w:spacing w:after="120"/>
      <w:jc w:val="center"/>
    </w:pPr>
    <w:rPr>
      <w:rFonts w:ascii="Arial" w:hAnsi="Arial"/>
      <w:color w:val="auto"/>
      <w:sz w:val="24"/>
      <w:szCs w:val="28"/>
    </w:rPr>
  </w:style>
  <w:style w:type="paragraph" w:customStyle="1" w:styleId="3d">
    <w:name w:val="Уровень 3 Знак"/>
    <w:link w:val="3e"/>
    <w:rsid w:val="00FA5497"/>
    <w:pPr>
      <w:spacing w:after="120"/>
      <w:ind w:left="-131" w:firstLine="851"/>
      <w:jc w:val="both"/>
    </w:pPr>
    <w:rPr>
      <w:rFonts w:ascii="Arial" w:eastAsia="Times New Roman" w:hAnsi="Arial"/>
      <w:color w:val="auto"/>
      <w:sz w:val="24"/>
      <w:szCs w:val="28"/>
      <w:lang w:eastAsia="ru-RU"/>
    </w:rPr>
  </w:style>
  <w:style w:type="paragraph" w:customStyle="1" w:styleId="47">
    <w:name w:val="Уровень 4"/>
    <w:rsid w:val="00FA5497"/>
    <w:pPr>
      <w:spacing w:after="120"/>
      <w:ind w:firstLine="851"/>
      <w:jc w:val="both"/>
    </w:pPr>
    <w:rPr>
      <w:rFonts w:ascii="Arial" w:eastAsia="Times New Roman" w:hAnsi="Arial"/>
      <w:color w:val="auto"/>
      <w:sz w:val="24"/>
      <w:szCs w:val="28"/>
      <w:lang w:eastAsia="ru-RU"/>
    </w:rPr>
  </w:style>
  <w:style w:type="paragraph" w:customStyle="1" w:styleId="afff3">
    <w:name w:val="В_таблицу_по_левому_краю"/>
    <w:link w:val="afff4"/>
    <w:rsid w:val="00FA5497"/>
    <w:pPr>
      <w:spacing w:after="240" w:line="240" w:lineRule="atLeast"/>
      <w:jc w:val="left"/>
    </w:pPr>
    <w:rPr>
      <w:rFonts w:ascii="Arial" w:eastAsia="Times New Roman" w:hAnsi="Arial"/>
      <w:color w:val="auto"/>
      <w:sz w:val="24"/>
      <w:szCs w:val="20"/>
      <w:lang w:eastAsia="ru-RU"/>
    </w:rPr>
  </w:style>
  <w:style w:type="paragraph" w:customStyle="1" w:styleId="afff5">
    <w:name w:val="По_центру_таблицы"/>
    <w:rsid w:val="00FA5497"/>
    <w:pPr>
      <w:spacing w:before="120" w:after="120"/>
    </w:pPr>
    <w:rPr>
      <w:rFonts w:ascii="Arial" w:eastAsia="Times New Roman" w:hAnsi="Arial"/>
      <w:color w:val="auto"/>
      <w:sz w:val="24"/>
      <w:szCs w:val="20"/>
      <w:lang w:eastAsia="ru-RU"/>
    </w:rPr>
  </w:style>
  <w:style w:type="paragraph" w:customStyle="1" w:styleId="18">
    <w:name w:val="Заголовок 1;Раздел"/>
    <w:basedOn w:val="a9"/>
    <w:rsid w:val="00FA5497"/>
    <w:pPr>
      <w:spacing w:after="120"/>
      <w:jc w:val="both"/>
    </w:pPr>
    <w:rPr>
      <w:rFonts w:ascii="Arial" w:hAnsi="Arial"/>
      <w:color w:val="auto"/>
      <w:sz w:val="24"/>
      <w:szCs w:val="28"/>
    </w:rPr>
  </w:style>
  <w:style w:type="paragraph" w:customStyle="1" w:styleId="160">
    <w:name w:val="Заголовок 1;Раздел6"/>
    <w:basedOn w:val="a9"/>
    <w:rsid w:val="00FA5497"/>
    <w:pPr>
      <w:spacing w:after="120"/>
      <w:ind w:firstLine="851"/>
      <w:jc w:val="both"/>
    </w:pPr>
    <w:rPr>
      <w:rFonts w:ascii="Arial" w:hAnsi="Arial"/>
      <w:color w:val="auto"/>
      <w:sz w:val="24"/>
      <w:szCs w:val="28"/>
    </w:rPr>
  </w:style>
  <w:style w:type="paragraph" w:customStyle="1" w:styleId="2f1">
    <w:name w:val="Заголовок 2;Подраздел"/>
    <w:basedOn w:val="a9"/>
    <w:rsid w:val="00FA5497"/>
    <w:pPr>
      <w:spacing w:after="120"/>
      <w:ind w:firstLine="851"/>
      <w:jc w:val="both"/>
    </w:pPr>
    <w:rPr>
      <w:rFonts w:ascii="Arial" w:hAnsi="Arial"/>
      <w:color w:val="auto"/>
      <w:sz w:val="24"/>
      <w:szCs w:val="28"/>
    </w:rPr>
  </w:style>
  <w:style w:type="paragraph" w:customStyle="1" w:styleId="260">
    <w:name w:val="Заголовок 2;Подраздел6"/>
    <w:basedOn w:val="a9"/>
    <w:rsid w:val="00FA5497"/>
    <w:pPr>
      <w:spacing w:after="120"/>
      <w:jc w:val="both"/>
    </w:pPr>
    <w:rPr>
      <w:rFonts w:ascii="Arial" w:hAnsi="Arial"/>
      <w:color w:val="auto"/>
      <w:sz w:val="24"/>
      <w:szCs w:val="28"/>
    </w:rPr>
  </w:style>
  <w:style w:type="paragraph" w:customStyle="1" w:styleId="151">
    <w:name w:val="Заголовок 1;Раздел5"/>
    <w:basedOn w:val="a9"/>
    <w:rsid w:val="00FA5497"/>
    <w:pPr>
      <w:spacing w:after="120"/>
      <w:jc w:val="both"/>
    </w:pPr>
    <w:rPr>
      <w:rFonts w:ascii="Arial" w:hAnsi="Arial"/>
      <w:color w:val="auto"/>
      <w:sz w:val="24"/>
      <w:szCs w:val="28"/>
    </w:rPr>
  </w:style>
  <w:style w:type="paragraph" w:customStyle="1" w:styleId="140">
    <w:name w:val="Заголовок 1;Раздел4"/>
    <w:basedOn w:val="a9"/>
    <w:rsid w:val="00FA5497"/>
    <w:pPr>
      <w:spacing w:after="120"/>
      <w:jc w:val="both"/>
    </w:pPr>
    <w:rPr>
      <w:rFonts w:ascii="Arial" w:hAnsi="Arial"/>
      <w:color w:val="auto"/>
      <w:sz w:val="24"/>
      <w:szCs w:val="28"/>
    </w:rPr>
  </w:style>
  <w:style w:type="paragraph" w:customStyle="1" w:styleId="252">
    <w:name w:val="Заголовок 2;Подраздел5"/>
    <w:basedOn w:val="a9"/>
    <w:rsid w:val="00FA5497"/>
    <w:pPr>
      <w:spacing w:after="120"/>
      <w:jc w:val="both"/>
    </w:pPr>
    <w:rPr>
      <w:rFonts w:ascii="Arial" w:hAnsi="Arial"/>
      <w:color w:val="auto"/>
      <w:sz w:val="24"/>
      <w:szCs w:val="28"/>
    </w:rPr>
  </w:style>
  <w:style w:type="paragraph" w:customStyle="1" w:styleId="242">
    <w:name w:val="Заголовок 2;Подраздел4"/>
    <w:basedOn w:val="a9"/>
    <w:rsid w:val="00FA5497"/>
    <w:pPr>
      <w:spacing w:after="120"/>
      <w:jc w:val="both"/>
    </w:pPr>
    <w:rPr>
      <w:rFonts w:ascii="Arial" w:hAnsi="Arial"/>
      <w:color w:val="auto"/>
      <w:sz w:val="24"/>
      <w:szCs w:val="28"/>
    </w:rPr>
  </w:style>
  <w:style w:type="paragraph" w:customStyle="1" w:styleId="130">
    <w:name w:val="Заголовок 1;Раздел3"/>
    <w:basedOn w:val="a9"/>
    <w:rsid w:val="00FA5497"/>
    <w:pPr>
      <w:spacing w:after="120"/>
      <w:jc w:val="both"/>
    </w:pPr>
    <w:rPr>
      <w:rFonts w:ascii="Arial" w:hAnsi="Arial"/>
      <w:color w:val="auto"/>
      <w:sz w:val="24"/>
      <w:szCs w:val="28"/>
    </w:rPr>
  </w:style>
  <w:style w:type="paragraph" w:customStyle="1" w:styleId="230">
    <w:name w:val="Заголовок 2;Подраздел3"/>
    <w:basedOn w:val="a9"/>
    <w:rsid w:val="00FA5497"/>
    <w:pPr>
      <w:spacing w:after="120"/>
      <w:jc w:val="both"/>
    </w:pPr>
    <w:rPr>
      <w:rFonts w:ascii="Arial" w:hAnsi="Arial"/>
      <w:color w:val="auto"/>
      <w:sz w:val="24"/>
      <w:szCs w:val="28"/>
    </w:rPr>
  </w:style>
  <w:style w:type="paragraph" w:customStyle="1" w:styleId="122">
    <w:name w:val="Заголовок 1;Раздел2"/>
    <w:basedOn w:val="a9"/>
    <w:rsid w:val="00FA5497"/>
    <w:pPr>
      <w:spacing w:after="120"/>
      <w:jc w:val="both"/>
    </w:pPr>
    <w:rPr>
      <w:rFonts w:ascii="Arial" w:hAnsi="Arial"/>
      <w:color w:val="auto"/>
      <w:sz w:val="24"/>
      <w:szCs w:val="28"/>
    </w:rPr>
  </w:style>
  <w:style w:type="paragraph" w:customStyle="1" w:styleId="112">
    <w:name w:val="Заголовок 1;Раздел1"/>
    <w:basedOn w:val="a9"/>
    <w:rsid w:val="00FA5497"/>
    <w:pPr>
      <w:spacing w:after="120"/>
      <w:ind w:firstLine="851"/>
      <w:jc w:val="both"/>
    </w:pPr>
    <w:rPr>
      <w:rFonts w:ascii="Arial" w:hAnsi="Arial"/>
      <w:color w:val="auto"/>
      <w:sz w:val="24"/>
      <w:szCs w:val="28"/>
    </w:rPr>
  </w:style>
  <w:style w:type="paragraph" w:customStyle="1" w:styleId="221">
    <w:name w:val="Заголовок 2;Подраздел2"/>
    <w:basedOn w:val="a9"/>
    <w:rsid w:val="00FA5497"/>
    <w:pPr>
      <w:spacing w:after="120"/>
      <w:ind w:firstLine="851"/>
      <w:jc w:val="both"/>
    </w:pPr>
    <w:rPr>
      <w:rFonts w:ascii="Arial" w:hAnsi="Arial"/>
      <w:color w:val="auto"/>
      <w:sz w:val="24"/>
      <w:szCs w:val="28"/>
    </w:rPr>
  </w:style>
  <w:style w:type="paragraph" w:customStyle="1" w:styleId="210">
    <w:name w:val="Заголовок 2;Подраздел1"/>
    <w:basedOn w:val="a9"/>
    <w:rsid w:val="00FA5497"/>
    <w:pPr>
      <w:spacing w:after="120"/>
      <w:jc w:val="both"/>
    </w:pPr>
    <w:rPr>
      <w:rFonts w:ascii="Arial" w:hAnsi="Arial"/>
      <w:color w:val="auto"/>
      <w:sz w:val="24"/>
      <w:szCs w:val="28"/>
    </w:rPr>
  </w:style>
  <w:style w:type="paragraph" w:customStyle="1" w:styleId="afff6">
    <w:name w:val="Тексовый нумерованный"/>
    <w:basedOn w:val="21"/>
    <w:rsid w:val="00FA5497"/>
    <w:pPr>
      <w:spacing w:after="120"/>
      <w:ind w:left="109" w:right="113" w:firstLine="851"/>
      <w:jc w:val="both"/>
      <w:outlineLvl w:val="9"/>
    </w:pPr>
    <w:rPr>
      <w:rFonts w:ascii="Arial" w:hAnsi="Arial"/>
      <w:b w:val="0"/>
      <w:color w:val="auto"/>
      <w:sz w:val="24"/>
      <w:szCs w:val="28"/>
    </w:rPr>
  </w:style>
  <w:style w:type="paragraph" w:customStyle="1" w:styleId="9">
    <w:name w:val="Стиль9"/>
    <w:autoRedefine/>
    <w:rsid w:val="00FA5497"/>
    <w:pPr>
      <w:numPr>
        <w:ilvl w:val="1"/>
        <w:numId w:val="15"/>
      </w:numPr>
      <w:spacing w:after="240"/>
      <w:jc w:val="both"/>
    </w:pPr>
    <w:rPr>
      <w:rFonts w:eastAsia="Times New Roman"/>
      <w:color w:val="auto"/>
      <w:sz w:val="28"/>
      <w:szCs w:val="28"/>
      <w:lang w:eastAsia="ru-RU"/>
    </w:rPr>
  </w:style>
  <w:style w:type="character" w:customStyle="1" w:styleId="afff7">
    <w:name w:val="номер страницы"/>
    <w:basedOn w:val="aa"/>
    <w:rsid w:val="00FA5497"/>
  </w:style>
  <w:style w:type="paragraph" w:customStyle="1" w:styleId="afff8">
    <w:name w:val="В_таблицу_по_центру"/>
    <w:rsid w:val="00FA5497"/>
    <w:pPr>
      <w:spacing w:after="120"/>
    </w:pPr>
    <w:rPr>
      <w:rFonts w:ascii="Arial" w:eastAsia="Times New Roman" w:hAnsi="Arial"/>
      <w:color w:val="auto"/>
      <w:sz w:val="24"/>
      <w:szCs w:val="20"/>
      <w:lang w:eastAsia="ru-RU"/>
    </w:rPr>
  </w:style>
  <w:style w:type="paragraph" w:customStyle="1" w:styleId="afff9">
    <w:name w:val="В таблицу_по_центру"/>
    <w:rsid w:val="00FA5497"/>
    <w:pPr>
      <w:spacing w:after="120"/>
    </w:pPr>
    <w:rPr>
      <w:rFonts w:ascii="Arial" w:eastAsia="Times New Roman" w:hAnsi="Arial"/>
      <w:color w:val="auto"/>
      <w:sz w:val="24"/>
      <w:szCs w:val="28"/>
      <w:lang w:eastAsia="ru-RU"/>
    </w:rPr>
  </w:style>
  <w:style w:type="paragraph" w:styleId="afffa">
    <w:name w:val="annotation text"/>
    <w:basedOn w:val="a9"/>
    <w:link w:val="afffb"/>
    <w:semiHidden/>
    <w:rsid w:val="00FA5497"/>
    <w:pPr>
      <w:spacing w:after="120"/>
      <w:ind w:firstLine="851"/>
      <w:jc w:val="both"/>
    </w:pPr>
    <w:rPr>
      <w:rFonts w:ascii="Arial" w:hAnsi="Arial"/>
      <w:color w:val="auto"/>
      <w:sz w:val="20"/>
    </w:rPr>
  </w:style>
  <w:style w:type="character" w:customStyle="1" w:styleId="afffb">
    <w:name w:val="Текст примечания Знак"/>
    <w:basedOn w:val="aa"/>
    <w:link w:val="afffa"/>
    <w:semiHidden/>
    <w:rsid w:val="00FA5497"/>
    <w:rPr>
      <w:rFonts w:ascii="Arial" w:eastAsia="Times New Roman" w:hAnsi="Arial"/>
      <w:color w:val="auto"/>
      <w:sz w:val="20"/>
      <w:szCs w:val="20"/>
      <w:lang w:eastAsia="ru-RU"/>
    </w:rPr>
  </w:style>
  <w:style w:type="paragraph" w:styleId="afffc">
    <w:name w:val="annotation subject"/>
    <w:basedOn w:val="afffa"/>
    <w:next w:val="afffa"/>
    <w:link w:val="afffd"/>
    <w:semiHidden/>
    <w:rsid w:val="00FA5497"/>
    <w:pPr>
      <w:ind w:firstLine="709"/>
    </w:pPr>
    <w:rPr>
      <w:rFonts w:ascii="Times New Roman" w:hAnsi="Times New Roman"/>
      <w:b/>
      <w:bCs/>
    </w:rPr>
  </w:style>
  <w:style w:type="character" w:customStyle="1" w:styleId="afffd">
    <w:name w:val="Тема примечания Знак"/>
    <w:basedOn w:val="afffb"/>
    <w:link w:val="afffc"/>
    <w:semiHidden/>
    <w:rsid w:val="00FA5497"/>
    <w:rPr>
      <w:rFonts w:ascii="Arial" w:eastAsia="Times New Roman" w:hAnsi="Arial"/>
      <w:b/>
      <w:bCs/>
      <w:color w:val="auto"/>
      <w:sz w:val="20"/>
      <w:szCs w:val="20"/>
      <w:lang w:eastAsia="ru-RU"/>
    </w:rPr>
  </w:style>
  <w:style w:type="paragraph" w:customStyle="1" w:styleId="19">
    <w:name w:val="Промежут1"/>
    <w:basedOn w:val="a9"/>
    <w:rsid w:val="00FA5497"/>
    <w:pPr>
      <w:spacing w:before="60" w:after="520"/>
      <w:jc w:val="center"/>
    </w:pPr>
    <w:rPr>
      <w:rFonts w:ascii="Arial" w:hAnsi="Arial"/>
      <w:color w:val="auto"/>
      <w:sz w:val="24"/>
      <w:szCs w:val="28"/>
    </w:rPr>
  </w:style>
  <w:style w:type="paragraph" w:customStyle="1" w:styleId="afffe">
    <w:name w:val="Содержание"/>
    <w:basedOn w:val="a9"/>
    <w:uiPriority w:val="99"/>
    <w:rsid w:val="00FA5497"/>
    <w:pPr>
      <w:spacing w:after="220"/>
      <w:jc w:val="center"/>
    </w:pPr>
    <w:rPr>
      <w:rFonts w:ascii="Arial" w:hAnsi="Arial"/>
      <w:color w:val="auto"/>
      <w:sz w:val="24"/>
      <w:szCs w:val="28"/>
    </w:rPr>
  </w:style>
  <w:style w:type="paragraph" w:customStyle="1" w:styleId="affff">
    <w:name w:val="Состав проекта"/>
    <w:basedOn w:val="a9"/>
    <w:rsid w:val="00FA5497"/>
    <w:pPr>
      <w:spacing w:after="220"/>
      <w:jc w:val="center"/>
    </w:pPr>
    <w:rPr>
      <w:rFonts w:ascii="Arial" w:hAnsi="Arial"/>
      <w:color w:val="auto"/>
      <w:sz w:val="24"/>
      <w:szCs w:val="28"/>
    </w:rPr>
  </w:style>
  <w:style w:type="paragraph" w:customStyle="1" w:styleId="affff0">
    <w:name w:val="Содержание_текст"/>
    <w:basedOn w:val="afffe"/>
    <w:rsid w:val="00FA5497"/>
    <w:pPr>
      <w:spacing w:before="90" w:after="90"/>
    </w:pPr>
  </w:style>
  <w:style w:type="paragraph" w:customStyle="1" w:styleId="affff1">
    <w:name w:val="Титульный"/>
    <w:basedOn w:val="afff1"/>
    <w:autoRedefine/>
    <w:rsid w:val="00FA5497"/>
  </w:style>
  <w:style w:type="paragraph" w:customStyle="1" w:styleId="112501">
    <w:name w:val="Стиль Стиль Заголовок 1 + Слева:  125 см Первая строка:  0 см + все...1"/>
    <w:basedOn w:val="a9"/>
    <w:rsid w:val="00FA5497"/>
    <w:pPr>
      <w:keepNext/>
      <w:pageBreakBefore/>
      <w:spacing w:before="240" w:after="480" w:line="360" w:lineRule="auto"/>
      <w:jc w:val="center"/>
      <w:outlineLvl w:val="0"/>
    </w:pPr>
    <w:rPr>
      <w:caps/>
      <w:color w:val="auto"/>
      <w:kern w:val="32"/>
      <w:sz w:val="32"/>
      <w:szCs w:val="32"/>
    </w:rPr>
  </w:style>
  <w:style w:type="paragraph" w:customStyle="1" w:styleId="affff2">
    <w:name w:val="Состав_П_текст"/>
    <w:basedOn w:val="affff0"/>
    <w:rsid w:val="00FA5497"/>
    <w:pPr>
      <w:spacing w:before="0" w:after="0" w:line="450" w:lineRule="exact"/>
      <w:ind w:left="57"/>
      <w:jc w:val="left"/>
    </w:pPr>
  </w:style>
  <w:style w:type="paragraph" w:customStyle="1" w:styleId="affff3">
    <w:name w:val="Общие_данные"/>
    <w:basedOn w:val="a9"/>
    <w:uiPriority w:val="99"/>
    <w:rsid w:val="00FA5497"/>
    <w:pPr>
      <w:spacing w:after="240"/>
      <w:jc w:val="center"/>
    </w:pPr>
    <w:rPr>
      <w:rFonts w:ascii="Arial" w:hAnsi="Arial"/>
      <w:color w:val="auto"/>
      <w:sz w:val="24"/>
      <w:szCs w:val="28"/>
    </w:rPr>
  </w:style>
  <w:style w:type="paragraph" w:customStyle="1" w:styleId="affff4">
    <w:name w:val="Стиль Согласующие_подписи + малые прописные По центру Междустр.ин..."/>
    <w:basedOn w:val="afff2"/>
    <w:rsid w:val="00FA5497"/>
    <w:pPr>
      <w:spacing w:line="360" w:lineRule="auto"/>
    </w:pPr>
    <w:rPr>
      <w:caps/>
      <w:szCs w:val="24"/>
    </w:rPr>
  </w:style>
  <w:style w:type="paragraph" w:customStyle="1" w:styleId="1a">
    <w:name w:val="В таблицу_по_центру1"/>
    <w:basedOn w:val="afff9"/>
    <w:rsid w:val="00FA5497"/>
    <w:pPr>
      <w:spacing w:after="0"/>
    </w:pPr>
    <w:rPr>
      <w:sz w:val="18"/>
      <w:szCs w:val="18"/>
    </w:rPr>
  </w:style>
  <w:style w:type="paragraph" w:customStyle="1" w:styleId="affff5">
    <w:name w:val="Введение"/>
    <w:uiPriority w:val="99"/>
    <w:rsid w:val="00FA5497"/>
    <w:pPr>
      <w:spacing w:line="240" w:lineRule="atLeast"/>
      <w:jc w:val="left"/>
    </w:pPr>
    <w:rPr>
      <w:rFonts w:ascii="Arial" w:eastAsia="Times New Roman" w:hAnsi="Arial"/>
      <w:color w:val="FFFFFF"/>
      <w:sz w:val="4"/>
      <w:szCs w:val="24"/>
      <w:lang w:eastAsia="ru-RU"/>
    </w:rPr>
  </w:style>
  <w:style w:type="paragraph" w:customStyle="1" w:styleId="affff6">
    <w:name w:val="Приложение"/>
    <w:rsid w:val="00FA5497"/>
    <w:pPr>
      <w:pageBreakBefore/>
      <w:spacing w:after="120"/>
      <w:outlineLvl w:val="0"/>
    </w:pPr>
    <w:rPr>
      <w:rFonts w:ascii="Arial" w:eastAsia="Times New Roman" w:hAnsi="Arial"/>
      <w:color w:val="auto"/>
      <w:sz w:val="24"/>
      <w:szCs w:val="28"/>
      <w:lang w:eastAsia="ru-RU"/>
    </w:rPr>
  </w:style>
  <w:style w:type="paragraph" w:customStyle="1" w:styleId="a0">
    <w:name w:val="Буквенное_перечисление"/>
    <w:basedOn w:val="a9"/>
    <w:rsid w:val="00FA5497"/>
    <w:pPr>
      <w:numPr>
        <w:numId w:val="18"/>
      </w:numPr>
      <w:spacing w:after="120"/>
      <w:jc w:val="both"/>
    </w:pPr>
    <w:rPr>
      <w:rFonts w:ascii="Arial" w:hAnsi="Arial"/>
      <w:color w:val="auto"/>
      <w:sz w:val="24"/>
      <w:szCs w:val="28"/>
      <w:lang w:val="en-US"/>
    </w:rPr>
  </w:style>
  <w:style w:type="paragraph" w:customStyle="1" w:styleId="a3">
    <w:name w:val="Цифровое_перечисление"/>
    <w:basedOn w:val="a9"/>
    <w:rsid w:val="00FA5497"/>
    <w:pPr>
      <w:numPr>
        <w:numId w:val="19"/>
      </w:numPr>
      <w:spacing w:after="120"/>
      <w:jc w:val="both"/>
    </w:pPr>
    <w:rPr>
      <w:rFonts w:ascii="Arial" w:hAnsi="Arial"/>
      <w:color w:val="auto"/>
      <w:sz w:val="24"/>
      <w:szCs w:val="28"/>
    </w:rPr>
  </w:style>
  <w:style w:type="paragraph" w:customStyle="1" w:styleId="affff7">
    <w:name w:val="как_в_таблице"/>
    <w:rsid w:val="00FA5497"/>
    <w:pPr>
      <w:tabs>
        <w:tab w:val="left" w:leader="dot" w:pos="8505"/>
      </w:tabs>
      <w:spacing w:after="120"/>
      <w:ind w:firstLine="851"/>
      <w:jc w:val="left"/>
    </w:pPr>
    <w:rPr>
      <w:rFonts w:ascii="Arial" w:eastAsia="Times New Roman" w:hAnsi="Arial"/>
      <w:color w:val="auto"/>
      <w:sz w:val="24"/>
      <w:szCs w:val="28"/>
      <w:lang w:eastAsia="ru-RU"/>
    </w:rPr>
  </w:style>
  <w:style w:type="paragraph" w:customStyle="1" w:styleId="affff8">
    <w:name w:val="Стиль В_таблицу_по_левому_краю + Междустр.интервал:  одинарный"/>
    <w:basedOn w:val="afff3"/>
    <w:rsid w:val="00FA5497"/>
    <w:pPr>
      <w:spacing w:after="120" w:line="240" w:lineRule="auto"/>
    </w:pPr>
  </w:style>
  <w:style w:type="character" w:customStyle="1" w:styleId="afff4">
    <w:name w:val="В_таблицу_по_левому_краю Знак"/>
    <w:link w:val="afff3"/>
    <w:rsid w:val="00FA5497"/>
    <w:rPr>
      <w:rFonts w:ascii="Arial" w:eastAsia="Times New Roman" w:hAnsi="Arial"/>
      <w:color w:val="auto"/>
      <w:sz w:val="24"/>
      <w:szCs w:val="20"/>
      <w:lang w:eastAsia="ru-RU"/>
    </w:rPr>
  </w:style>
  <w:style w:type="character" w:customStyle="1" w:styleId="afff0">
    <w:name w:val="Тире Знак"/>
    <w:link w:val="a8"/>
    <w:rsid w:val="00FA5497"/>
    <w:rPr>
      <w:rFonts w:ascii="Arial" w:eastAsia="Times New Roman" w:hAnsi="Arial"/>
      <w:color w:val="auto"/>
      <w:sz w:val="24"/>
      <w:szCs w:val="28"/>
      <w:lang w:eastAsia="ru-RU"/>
    </w:rPr>
  </w:style>
  <w:style w:type="character" w:customStyle="1" w:styleId="3e">
    <w:name w:val="Уровень 3 Знак Знак"/>
    <w:link w:val="3d"/>
    <w:rsid w:val="00FA5497"/>
    <w:rPr>
      <w:rFonts w:ascii="Arial" w:eastAsia="Times New Roman" w:hAnsi="Arial"/>
      <w:color w:val="auto"/>
      <w:sz w:val="24"/>
      <w:szCs w:val="28"/>
      <w:lang w:eastAsia="ru-RU"/>
    </w:rPr>
  </w:style>
  <w:style w:type="paragraph" w:customStyle="1" w:styleId="affff9">
    <w:name w:val="Табличный"/>
    <w:rsid w:val="00FA5497"/>
    <w:pPr>
      <w:jc w:val="left"/>
    </w:pPr>
    <w:rPr>
      <w:rFonts w:eastAsia="Times New Roman"/>
      <w:snapToGrid w:val="0"/>
      <w:color w:val="auto"/>
      <w:sz w:val="22"/>
      <w:szCs w:val="20"/>
      <w:lang w:eastAsia="ru-RU"/>
    </w:rPr>
  </w:style>
  <w:style w:type="character" w:customStyle="1" w:styleId="highlighthighlightactive">
    <w:name w:val="highlight highlight_active"/>
    <w:basedOn w:val="aa"/>
    <w:rsid w:val="00FA5497"/>
  </w:style>
  <w:style w:type="paragraph" w:customStyle="1" w:styleId="2f2">
    <w:name w:val="Стиль Заголовок 2 + Междустр.интервал:  одинарный"/>
    <w:basedOn w:val="21"/>
    <w:rsid w:val="00FA5497"/>
    <w:pPr>
      <w:keepNext w:val="0"/>
      <w:spacing w:after="120"/>
      <w:ind w:left="-47" w:firstLine="851"/>
      <w:jc w:val="both"/>
    </w:pPr>
    <w:rPr>
      <w:rFonts w:ascii="Arial" w:hAnsi="Arial"/>
      <w:b w:val="0"/>
      <w:color w:val="auto"/>
      <w:sz w:val="24"/>
    </w:rPr>
  </w:style>
  <w:style w:type="paragraph" w:styleId="2">
    <w:name w:val="List Number 2"/>
    <w:basedOn w:val="a9"/>
    <w:rsid w:val="00FA5497"/>
    <w:pPr>
      <w:numPr>
        <w:numId w:val="20"/>
      </w:numPr>
      <w:spacing w:line="360" w:lineRule="auto"/>
      <w:jc w:val="both"/>
    </w:pPr>
    <w:rPr>
      <w:rFonts w:ascii="Arial" w:hAnsi="Arial"/>
      <w:color w:val="auto"/>
      <w:sz w:val="24"/>
      <w:szCs w:val="28"/>
    </w:rPr>
  </w:style>
  <w:style w:type="paragraph" w:customStyle="1" w:styleId="3f">
    <w:name w:val="Уровень 3"/>
    <w:uiPriority w:val="99"/>
    <w:rsid w:val="00FA5497"/>
    <w:pPr>
      <w:spacing w:after="120"/>
      <w:ind w:left="87" w:firstLine="851"/>
      <w:jc w:val="both"/>
    </w:pPr>
    <w:rPr>
      <w:rFonts w:ascii="Arial" w:eastAsia="Times New Roman" w:hAnsi="Arial"/>
      <w:color w:val="auto"/>
      <w:sz w:val="24"/>
      <w:szCs w:val="28"/>
      <w:lang w:eastAsia="ru-RU"/>
    </w:rPr>
  </w:style>
  <w:style w:type="paragraph" w:customStyle="1" w:styleId="affffa">
    <w:name w:val="Чертежный"/>
    <w:rsid w:val="00FA5497"/>
    <w:pPr>
      <w:jc w:val="both"/>
    </w:pPr>
    <w:rPr>
      <w:rFonts w:ascii="ISOCPEUR" w:eastAsia="Times New Roman" w:hAnsi="ISOCPEUR"/>
      <w:i/>
      <w:color w:val="auto"/>
      <w:sz w:val="28"/>
      <w:szCs w:val="20"/>
      <w:lang w:val="uk-UA" w:eastAsia="ru-RU"/>
    </w:rPr>
  </w:style>
  <w:style w:type="paragraph" w:customStyle="1" w:styleId="CharCharCharChar">
    <w:name w:val="Char Char Знак Знак Char Char"/>
    <w:basedOn w:val="a9"/>
    <w:rsid w:val="00FA5497"/>
    <w:pPr>
      <w:spacing w:after="160"/>
    </w:pPr>
    <w:rPr>
      <w:rFonts w:ascii="Arial" w:hAnsi="Arial"/>
      <w:b/>
      <w:color w:val="FFFFFF"/>
      <w:sz w:val="32"/>
      <w:lang w:val="en-US" w:eastAsia="en-US"/>
    </w:rPr>
  </w:style>
  <w:style w:type="paragraph" w:styleId="a">
    <w:name w:val="List Number"/>
    <w:basedOn w:val="a9"/>
    <w:rsid w:val="00FA5497"/>
    <w:pPr>
      <w:numPr>
        <w:numId w:val="21"/>
      </w:numPr>
      <w:spacing w:after="120"/>
      <w:jc w:val="both"/>
    </w:pPr>
    <w:rPr>
      <w:rFonts w:ascii="Arial" w:hAnsi="Arial"/>
      <w:color w:val="auto"/>
      <w:sz w:val="24"/>
      <w:szCs w:val="28"/>
    </w:rPr>
  </w:style>
  <w:style w:type="paragraph" w:customStyle="1" w:styleId="affffb">
    <w:name w:val="СЕВМАШ"/>
    <w:next w:val="a9"/>
    <w:rsid w:val="00FA5497"/>
    <w:pPr>
      <w:jc w:val="left"/>
    </w:pPr>
    <w:rPr>
      <w:rFonts w:ascii="SEVMASH.TT" w:eastAsia="Times New Roman" w:hAnsi="SEVMASH.TT"/>
      <w:color w:val="auto"/>
      <w:sz w:val="98"/>
      <w:szCs w:val="20"/>
      <w:lang w:eastAsia="ru-RU"/>
    </w:rPr>
  </w:style>
  <w:style w:type="paragraph" w:customStyle="1" w:styleId="affffc">
    <w:name w:val="Основной текст с отст"/>
    <w:basedOn w:val="a9"/>
    <w:uiPriority w:val="99"/>
    <w:rsid w:val="00FA5497"/>
    <w:pPr>
      <w:widowControl w:val="0"/>
      <w:ind w:left="567" w:firstLine="567"/>
    </w:pPr>
    <w:rPr>
      <w:color w:val="auto"/>
      <w:sz w:val="28"/>
    </w:rPr>
  </w:style>
  <w:style w:type="character" w:customStyle="1" w:styleId="1b">
    <w:name w:val="Основной текст Знак1"/>
    <w:basedOn w:val="aa"/>
    <w:uiPriority w:val="99"/>
    <w:rsid w:val="00FA5497"/>
    <w:rPr>
      <w:rFonts w:ascii="Arial Narrow" w:hAnsi="Arial Narrow" w:cs="Arial Narrow"/>
      <w:sz w:val="19"/>
      <w:szCs w:val="19"/>
      <w:shd w:val="clear" w:color="auto" w:fill="FFFFFF"/>
    </w:rPr>
  </w:style>
  <w:style w:type="character" w:customStyle="1" w:styleId="apple-converted-space">
    <w:name w:val="apple-converted-space"/>
    <w:basedOn w:val="aa"/>
    <w:rsid w:val="00FA5497"/>
  </w:style>
  <w:style w:type="character" w:customStyle="1" w:styleId="afff">
    <w:name w:val="Оглавление_"/>
    <w:basedOn w:val="aa"/>
    <w:link w:val="affe"/>
    <w:uiPriority w:val="99"/>
    <w:locked/>
    <w:rsid w:val="00FA5497"/>
    <w:rPr>
      <w:rFonts w:eastAsia="Times New Roman"/>
      <w:noProof/>
      <w:color w:val="auto"/>
      <w:spacing w:val="-10"/>
      <w:sz w:val="28"/>
      <w:szCs w:val="20"/>
      <w:lang w:eastAsia="ru-RU"/>
    </w:rPr>
  </w:style>
  <w:style w:type="character" w:customStyle="1" w:styleId="48">
    <w:name w:val="Основной текст (4)_"/>
    <w:basedOn w:val="aa"/>
    <w:link w:val="49"/>
    <w:rsid w:val="00FA5497"/>
    <w:rPr>
      <w:b/>
      <w:bCs/>
      <w:sz w:val="28"/>
      <w:szCs w:val="28"/>
      <w:shd w:val="clear" w:color="auto" w:fill="FFFFFF"/>
    </w:rPr>
  </w:style>
  <w:style w:type="character" w:customStyle="1" w:styleId="295pt">
    <w:name w:val="Основной текст (2) + 9.5 pt"/>
    <w:basedOn w:val="29"/>
    <w:rsid w:val="00FA5497"/>
    <w:rPr>
      <w:rFonts w:eastAsia="Times New Roman"/>
      <w:b/>
      <w:bCs/>
      <w:color w:val="000000"/>
      <w:spacing w:val="0"/>
      <w:w w:val="100"/>
      <w:position w:val="0"/>
      <w:sz w:val="19"/>
      <w:szCs w:val="19"/>
      <w:shd w:val="clear" w:color="auto" w:fill="FFFFFF"/>
      <w:lang w:val="ru-RU" w:eastAsia="ru-RU" w:bidi="ru-RU"/>
    </w:rPr>
  </w:style>
  <w:style w:type="paragraph" w:customStyle="1" w:styleId="49">
    <w:name w:val="Основной текст (4)"/>
    <w:basedOn w:val="a9"/>
    <w:link w:val="48"/>
    <w:rsid w:val="00FA5497"/>
    <w:pPr>
      <w:widowControl w:val="0"/>
      <w:shd w:val="clear" w:color="auto" w:fill="FFFFFF"/>
      <w:spacing w:before="540" w:after="360" w:line="322" w:lineRule="exact"/>
      <w:jc w:val="center"/>
    </w:pPr>
    <w:rPr>
      <w:rFonts w:eastAsia="Calibri"/>
      <w:b/>
      <w:bCs/>
      <w:sz w:val="28"/>
      <w:szCs w:val="28"/>
      <w:lang w:eastAsia="en-US"/>
    </w:rPr>
  </w:style>
  <w:style w:type="character" w:customStyle="1" w:styleId="2f3">
    <w:name w:val="Основной текст (2) + Полужирный"/>
    <w:basedOn w:val="29"/>
    <w:rsid w:val="00FA549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ffffd">
    <w:name w:val="No Spacing"/>
    <w:link w:val="affffe"/>
    <w:uiPriority w:val="1"/>
    <w:qFormat/>
    <w:rsid w:val="00FA5497"/>
    <w:pPr>
      <w:jc w:val="left"/>
    </w:pPr>
    <w:rPr>
      <w:rFonts w:eastAsia="Times New Roman"/>
      <w:color w:val="auto"/>
      <w:sz w:val="24"/>
      <w:szCs w:val="20"/>
    </w:rPr>
  </w:style>
  <w:style w:type="character" w:customStyle="1" w:styleId="affffe">
    <w:name w:val="Без интервала Знак"/>
    <w:link w:val="affffd"/>
    <w:uiPriority w:val="1"/>
    <w:locked/>
    <w:rsid w:val="00FA5497"/>
    <w:rPr>
      <w:rFonts w:eastAsia="Times New Roman"/>
      <w:color w:val="auto"/>
      <w:sz w:val="24"/>
      <w:szCs w:val="20"/>
    </w:rPr>
  </w:style>
  <w:style w:type="character" w:styleId="afffff">
    <w:name w:val="annotation reference"/>
    <w:basedOn w:val="aa"/>
    <w:semiHidden/>
    <w:unhideWhenUsed/>
    <w:rsid w:val="00FA5497"/>
    <w:rPr>
      <w:sz w:val="16"/>
      <w:szCs w:val="16"/>
    </w:rPr>
  </w:style>
  <w:style w:type="character" w:customStyle="1" w:styleId="ae">
    <w:name w:val="Абзац списка Знак"/>
    <w:link w:val="ad"/>
    <w:uiPriority w:val="99"/>
    <w:locked/>
    <w:rsid w:val="00FA5497"/>
    <w:rPr>
      <w:rFonts w:eastAsia="Times New Roman"/>
      <w:szCs w:val="20"/>
      <w:lang w:eastAsia="ru-RU"/>
    </w:rPr>
  </w:style>
  <w:style w:type="numbering" w:customStyle="1" w:styleId="1c">
    <w:name w:val="Нет списка1"/>
    <w:next w:val="ac"/>
    <w:semiHidden/>
    <w:unhideWhenUsed/>
    <w:rsid w:val="00766E69"/>
  </w:style>
  <w:style w:type="paragraph" w:customStyle="1" w:styleId="-0">
    <w:name w:val="обычный - по ширине"/>
    <w:basedOn w:val="afffff0"/>
    <w:qFormat/>
    <w:rsid w:val="00766E69"/>
    <w:pPr>
      <w:ind w:firstLine="0"/>
    </w:pPr>
  </w:style>
  <w:style w:type="paragraph" w:customStyle="1" w:styleId="afffff0">
    <w:name w:val="Обычный_"/>
    <w:qFormat/>
    <w:rsid w:val="00766E69"/>
    <w:pPr>
      <w:widowControl w:val="0"/>
      <w:spacing w:line="276" w:lineRule="auto"/>
      <w:ind w:firstLine="567"/>
      <w:jc w:val="both"/>
    </w:pPr>
    <w:rPr>
      <w:rFonts w:ascii="Calibri" w:eastAsia="Times New Roman" w:hAnsi="Calibri"/>
      <w:color w:val="auto"/>
      <w:sz w:val="24"/>
      <w:szCs w:val="24"/>
      <w:lang w:eastAsia="ru-RU"/>
    </w:rPr>
  </w:style>
  <w:style w:type="paragraph" w:styleId="afffff1">
    <w:name w:val="TOC Heading"/>
    <w:basedOn w:val="1"/>
    <w:next w:val="a9"/>
    <w:uiPriority w:val="39"/>
    <w:qFormat/>
    <w:rsid w:val="00766E69"/>
    <w:pPr>
      <w:spacing w:line="276" w:lineRule="auto"/>
      <w:outlineLvl w:val="9"/>
    </w:pPr>
    <w:rPr>
      <w:rFonts w:ascii="Cambria" w:eastAsia="Times New Roman" w:hAnsi="Cambria" w:cs="Times New Roman"/>
      <w:color w:val="365F91"/>
      <w:sz w:val="28"/>
      <w:lang w:eastAsia="en-US"/>
    </w:rPr>
  </w:style>
  <w:style w:type="paragraph" w:customStyle="1" w:styleId="0">
    <w:name w:val="Заголовок 0"/>
    <w:basedOn w:val="1"/>
    <w:next w:val="afffff0"/>
    <w:rsid w:val="00766E69"/>
    <w:pPr>
      <w:keepNext w:val="0"/>
      <w:keepLines w:val="0"/>
      <w:widowControl w:val="0"/>
      <w:spacing w:before="0" w:line="276" w:lineRule="auto"/>
      <w:jc w:val="both"/>
    </w:pPr>
    <w:rPr>
      <w:rFonts w:ascii="Calibri" w:eastAsia="Times New Roman" w:hAnsi="Calibri" w:cs="Times New Roman"/>
      <w:color w:val="auto"/>
      <w:sz w:val="28"/>
    </w:rPr>
  </w:style>
  <w:style w:type="paragraph" w:customStyle="1" w:styleId="afffff2">
    <w:name w:val="Заголовок"/>
    <w:basedOn w:val="afffff0"/>
    <w:next w:val="afffff0"/>
    <w:qFormat/>
    <w:rsid w:val="00766E69"/>
    <w:pPr>
      <w:ind w:firstLine="0"/>
    </w:pPr>
    <w:rPr>
      <w:b/>
      <w:sz w:val="28"/>
    </w:rPr>
  </w:style>
  <w:style w:type="paragraph" w:customStyle="1" w:styleId="-1">
    <w:name w:val="обычный - по центру"/>
    <w:basedOn w:val="afffff0"/>
    <w:qFormat/>
    <w:rsid w:val="00766E69"/>
    <w:pPr>
      <w:ind w:firstLine="0"/>
      <w:jc w:val="center"/>
    </w:pPr>
  </w:style>
  <w:style w:type="paragraph" w:customStyle="1" w:styleId="-2">
    <w:name w:val="обычный - справа"/>
    <w:basedOn w:val="afffff0"/>
    <w:qFormat/>
    <w:rsid w:val="00766E69"/>
    <w:pPr>
      <w:ind w:firstLine="0"/>
      <w:jc w:val="right"/>
    </w:pPr>
  </w:style>
  <w:style w:type="paragraph" w:customStyle="1" w:styleId="afffff3">
    <w:name w:val="Текст документа"/>
    <w:basedOn w:val="afffff0"/>
    <w:next w:val="afffff0"/>
    <w:rsid w:val="00766E69"/>
    <w:rPr>
      <w:szCs w:val="20"/>
    </w:rPr>
  </w:style>
  <w:style w:type="numbering" w:customStyle="1" w:styleId="113">
    <w:name w:val="Нет списка11"/>
    <w:next w:val="ac"/>
    <w:uiPriority w:val="99"/>
    <w:semiHidden/>
    <w:unhideWhenUsed/>
    <w:rsid w:val="00766E69"/>
  </w:style>
  <w:style w:type="numbering" w:customStyle="1" w:styleId="2f4">
    <w:name w:val="Нет списка2"/>
    <w:next w:val="ac"/>
    <w:uiPriority w:val="99"/>
    <w:semiHidden/>
    <w:unhideWhenUsed/>
    <w:rsid w:val="00766E69"/>
  </w:style>
  <w:style w:type="paragraph" w:customStyle="1" w:styleId="1d">
    <w:name w:val="Обычный1"/>
    <w:rsid w:val="00766E69"/>
    <w:pPr>
      <w:widowControl w:val="0"/>
      <w:spacing w:before="100" w:line="300" w:lineRule="auto"/>
      <w:ind w:firstLine="600"/>
      <w:jc w:val="left"/>
    </w:pPr>
    <w:rPr>
      <w:rFonts w:eastAsia="Times New Roman"/>
      <w:snapToGrid w:val="0"/>
      <w:color w:val="auto"/>
      <w:sz w:val="28"/>
      <w:szCs w:val="20"/>
      <w:lang w:eastAsia="ru-RU"/>
    </w:rPr>
  </w:style>
  <w:style w:type="paragraph" w:customStyle="1" w:styleId="S">
    <w:name w:val="S_Маркированный"/>
    <w:basedOn w:val="a9"/>
    <w:link w:val="S1"/>
    <w:autoRedefine/>
    <w:qFormat/>
    <w:rsid w:val="00766E69"/>
    <w:pPr>
      <w:ind w:firstLine="708"/>
      <w:jc w:val="both"/>
    </w:pPr>
    <w:rPr>
      <w:color w:val="auto"/>
      <w:spacing w:val="-3"/>
      <w:sz w:val="24"/>
      <w:szCs w:val="24"/>
      <w:lang w:eastAsia="ar-SA"/>
    </w:rPr>
  </w:style>
  <w:style w:type="character" w:customStyle="1" w:styleId="S1">
    <w:name w:val="S_Маркированный Знак1"/>
    <w:link w:val="S"/>
    <w:rsid w:val="00766E69"/>
    <w:rPr>
      <w:rFonts w:eastAsia="Times New Roman"/>
      <w:color w:val="auto"/>
      <w:spacing w:val="-3"/>
      <w:sz w:val="24"/>
      <w:szCs w:val="24"/>
      <w:lang w:eastAsia="ar-SA"/>
    </w:rPr>
  </w:style>
  <w:style w:type="paragraph" w:customStyle="1" w:styleId="S0">
    <w:name w:val="S_Обычный"/>
    <w:basedOn w:val="a9"/>
    <w:qFormat/>
    <w:rsid w:val="00766E69"/>
    <w:pPr>
      <w:ind w:firstLine="709"/>
      <w:jc w:val="both"/>
    </w:pPr>
    <w:rPr>
      <w:color w:val="auto"/>
      <w:sz w:val="24"/>
      <w:szCs w:val="24"/>
      <w:lang w:eastAsia="ar-SA"/>
    </w:rPr>
  </w:style>
  <w:style w:type="character" w:customStyle="1" w:styleId="12">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7"/>
    <w:locked/>
    <w:rsid w:val="00766E69"/>
    <w:rPr>
      <w:rFonts w:eastAsia="Times New Roman"/>
      <w:sz w:val="24"/>
      <w:szCs w:val="24"/>
      <w:lang w:eastAsia="ru-RU"/>
    </w:rPr>
  </w:style>
  <w:style w:type="paragraph" w:customStyle="1" w:styleId="formattext">
    <w:name w:val="formattext"/>
    <w:basedOn w:val="a9"/>
    <w:rsid w:val="00766E69"/>
    <w:pPr>
      <w:spacing w:before="100" w:beforeAutospacing="1" w:after="100" w:afterAutospacing="1"/>
    </w:pPr>
    <w:rPr>
      <w:color w:val="auto"/>
      <w:sz w:val="24"/>
      <w:szCs w:val="24"/>
    </w:rPr>
  </w:style>
  <w:style w:type="character" w:customStyle="1" w:styleId="searchtext">
    <w:name w:val="searchtext"/>
    <w:basedOn w:val="aa"/>
    <w:rsid w:val="00766E69"/>
  </w:style>
  <w:style w:type="paragraph" w:customStyle="1" w:styleId="paragraph">
    <w:name w:val="paragraph"/>
    <w:basedOn w:val="a9"/>
    <w:rsid w:val="00766E69"/>
    <w:pPr>
      <w:spacing w:before="100" w:beforeAutospacing="1" w:after="100" w:afterAutospacing="1"/>
    </w:pPr>
    <w:rPr>
      <w:color w:val="auto"/>
      <w:sz w:val="24"/>
      <w:szCs w:val="24"/>
    </w:rPr>
  </w:style>
  <w:style w:type="character" w:customStyle="1" w:styleId="eop">
    <w:name w:val="eop"/>
    <w:basedOn w:val="aa"/>
    <w:rsid w:val="00766E69"/>
  </w:style>
  <w:style w:type="character" w:customStyle="1" w:styleId="normaltextrun">
    <w:name w:val="normaltextrun"/>
    <w:basedOn w:val="aa"/>
    <w:rsid w:val="00766E69"/>
  </w:style>
  <w:style w:type="character" w:customStyle="1" w:styleId="6vzrncr">
    <w:name w:val="_6vzrncr"/>
    <w:basedOn w:val="aa"/>
    <w:rsid w:val="00766E69"/>
  </w:style>
  <w:style w:type="paragraph" w:customStyle="1" w:styleId="ConsPlusTitlePage">
    <w:name w:val="ConsPlusTitlePage"/>
    <w:rsid w:val="00107967"/>
    <w:pPr>
      <w:widowControl w:val="0"/>
      <w:autoSpaceDE w:val="0"/>
      <w:autoSpaceDN w:val="0"/>
      <w:jc w:val="left"/>
    </w:pPr>
    <w:rPr>
      <w:rFonts w:ascii="Tahoma" w:eastAsia="Times New Roman" w:hAnsi="Tahoma" w:cs="Tahoma"/>
      <w:color w:val="auto"/>
      <w:sz w:val="20"/>
      <w:szCs w:val="20"/>
      <w:lang w:eastAsia="ru-RU"/>
    </w:rPr>
  </w:style>
  <w:style w:type="table" w:customStyle="1" w:styleId="TableNormal">
    <w:name w:val="Table Normal"/>
    <w:uiPriority w:val="2"/>
    <w:semiHidden/>
    <w:unhideWhenUsed/>
    <w:qFormat/>
    <w:rsid w:val="004024CB"/>
    <w:pPr>
      <w:widowControl w:val="0"/>
      <w:jc w:val="left"/>
    </w:pPr>
    <w:rPr>
      <w:rFonts w:asciiTheme="minorHAnsi" w:eastAsia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024CB"/>
    <w:pPr>
      <w:widowControl w:val="0"/>
    </w:pPr>
    <w:rPr>
      <w:rFonts w:asciiTheme="minorHAnsi" w:eastAsiaTheme="minorHAnsi" w:hAnsiTheme="minorHAnsi" w:cstheme="minorBidi"/>
      <w:color w:val="auto"/>
      <w:sz w:val="22"/>
      <w:szCs w:val="22"/>
      <w:lang w:val="en-US" w:eastAsia="en-US"/>
    </w:rPr>
  </w:style>
  <w:style w:type="character" w:customStyle="1" w:styleId="1e">
    <w:name w:val="Заголовок №1_"/>
    <w:link w:val="1f"/>
    <w:rsid w:val="00A8532A"/>
    <w:rPr>
      <w:b/>
      <w:bCs/>
      <w:shd w:val="clear" w:color="auto" w:fill="FFFFFF"/>
    </w:rPr>
  </w:style>
  <w:style w:type="paragraph" w:customStyle="1" w:styleId="1f">
    <w:name w:val="Заголовок №1"/>
    <w:basedOn w:val="a9"/>
    <w:link w:val="1e"/>
    <w:rsid w:val="00A8532A"/>
    <w:pPr>
      <w:widowControl w:val="0"/>
      <w:shd w:val="clear" w:color="auto" w:fill="FFFFFF"/>
      <w:spacing w:after="360" w:line="0" w:lineRule="atLeast"/>
      <w:outlineLvl w:val="0"/>
    </w:pPr>
    <w:rPr>
      <w:rFonts w:eastAsia="Calibri"/>
      <w:b/>
      <w:bCs/>
      <w:szCs w:val="26"/>
      <w:lang w:eastAsia="en-US"/>
    </w:rPr>
  </w:style>
  <w:style w:type="paragraph" w:customStyle="1" w:styleId="180">
    <w:name w:val="Титул_заголовок_18_центр"/>
    <w:qFormat/>
    <w:rsid w:val="00A8532A"/>
    <w:rPr>
      <w:rFonts w:eastAsia="Times New Roman"/>
      <w:color w:val="auto"/>
      <w:sz w:val="36"/>
      <w:szCs w:val="36"/>
      <w:lang w:eastAsia="ru-RU"/>
    </w:rPr>
  </w:style>
  <w:style w:type="character" w:customStyle="1" w:styleId="searchresult">
    <w:name w:val="search_result"/>
    <w:basedOn w:val="aa"/>
    <w:rsid w:val="002817D7"/>
  </w:style>
  <w:style w:type="table" w:customStyle="1" w:styleId="1f0">
    <w:name w:val="Сетка таблицы1"/>
    <w:basedOn w:val="ab"/>
    <w:next w:val="afd"/>
    <w:uiPriority w:val="39"/>
    <w:rsid w:val="001F7169"/>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Обычный2"/>
    <w:rsid w:val="00897C33"/>
    <w:pPr>
      <w:widowControl w:val="0"/>
      <w:spacing w:before="100" w:line="300" w:lineRule="auto"/>
      <w:ind w:firstLine="600"/>
      <w:jc w:val="left"/>
    </w:pPr>
    <w:rPr>
      <w:rFonts w:eastAsia="Times New Roman"/>
      <w:snapToGrid w:val="0"/>
      <w:color w:val="auto"/>
      <w:sz w:val="28"/>
      <w:szCs w:val="20"/>
      <w:lang w:eastAsia="ru-RU"/>
    </w:rPr>
  </w:style>
  <w:style w:type="character" w:customStyle="1" w:styleId="fontstyle01">
    <w:name w:val="fontstyle01"/>
    <w:rsid w:val="00897C33"/>
    <w:rPr>
      <w:rFonts w:ascii="TimesNewRoman" w:eastAsia="TimesNewRoman" w:hint="eastAsia"/>
      <w:b w:val="0"/>
      <w:bCs w:val="0"/>
      <w:i w:val="0"/>
      <w:iCs w:val="0"/>
      <w:color w:val="000000"/>
      <w:sz w:val="28"/>
      <w:szCs w:val="28"/>
    </w:rPr>
  </w:style>
  <w:style w:type="paragraph" w:customStyle="1" w:styleId="headertext">
    <w:name w:val="headertext"/>
    <w:basedOn w:val="a9"/>
    <w:rsid w:val="00897C33"/>
    <w:pPr>
      <w:spacing w:before="100" w:beforeAutospacing="1" w:after="100" w:afterAutospacing="1"/>
    </w:pPr>
    <w:rPr>
      <w:color w:val="auto"/>
      <w:sz w:val="24"/>
      <w:szCs w:val="24"/>
    </w:rPr>
  </w:style>
  <w:style w:type="paragraph" w:styleId="afffff4">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single s"/>
    <w:basedOn w:val="a9"/>
    <w:link w:val="afffff5"/>
    <w:uiPriority w:val="99"/>
    <w:unhideWhenUsed/>
    <w:rsid w:val="00897C33"/>
    <w:rPr>
      <w:rFonts w:ascii="Calibri" w:eastAsia="Calibri" w:hAnsi="Calibri"/>
      <w:color w:val="auto"/>
      <w:sz w:val="20"/>
      <w:lang w:eastAsia="en-US"/>
    </w:rPr>
  </w:style>
  <w:style w:type="character" w:customStyle="1" w:styleId="afffff5">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a"/>
    <w:link w:val="afffff4"/>
    <w:uiPriority w:val="99"/>
    <w:rsid w:val="00897C33"/>
    <w:rPr>
      <w:rFonts w:ascii="Calibri" w:hAnsi="Calibri"/>
      <w:color w:val="auto"/>
      <w:sz w:val="20"/>
      <w:szCs w:val="20"/>
    </w:rPr>
  </w:style>
  <w:style w:type="character" w:styleId="afffff6">
    <w:name w:val="footnote reference"/>
    <w:aliases w:val="Знак сноски 1,Знак сноски-FN,Ciae niinee-FN,Referencia nota al pie,Ссылка на сноску 45,Appel note de bas de page"/>
    <w:uiPriority w:val="99"/>
    <w:unhideWhenUsed/>
    <w:rsid w:val="00897C33"/>
    <w:rPr>
      <w:vertAlign w:val="superscript"/>
    </w:rPr>
  </w:style>
  <w:style w:type="paragraph" w:customStyle="1" w:styleId="afffff7">
    <w:name w:val="_Сноска"/>
    <w:basedOn w:val="a9"/>
    <w:link w:val="afffff8"/>
    <w:qFormat/>
    <w:rsid w:val="00897C33"/>
    <w:pPr>
      <w:tabs>
        <w:tab w:val="center" w:pos="4677"/>
        <w:tab w:val="right" w:pos="9355"/>
      </w:tabs>
      <w:snapToGrid w:val="0"/>
      <w:contextualSpacing/>
      <w:jc w:val="both"/>
    </w:pPr>
    <w:rPr>
      <w:noProof/>
      <w:color w:val="auto"/>
      <w:sz w:val="20"/>
      <w:szCs w:val="22"/>
    </w:rPr>
  </w:style>
  <w:style w:type="character" w:customStyle="1" w:styleId="afffff8">
    <w:name w:val="_Сноска Знак"/>
    <w:link w:val="afffff7"/>
    <w:rsid w:val="00897C33"/>
    <w:rPr>
      <w:rFonts w:eastAsia="Times New Roman"/>
      <w:noProof/>
      <w:color w:val="auto"/>
      <w:sz w:val="20"/>
      <w:szCs w:val="22"/>
      <w:lang w:eastAsia="ru-RU"/>
    </w:rPr>
  </w:style>
  <w:style w:type="character" w:customStyle="1" w:styleId="11pt">
    <w:name w:val="Основной текст + 11 pt"/>
    <w:rsid w:val="00897C3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table" w:customStyle="1" w:styleId="2f6">
    <w:name w:val="Сетка таблицы2"/>
    <w:basedOn w:val="ab"/>
    <w:next w:val="afd"/>
    <w:uiPriority w:val="39"/>
    <w:rsid w:val="00606AAC"/>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 w:id="20145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002393A9E256C02603785C1BFE737998DE448E8280DFD9DC727B22ED8E7B372381DC67598E7581t2s5D"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consultantplus://offline/ref=F3002393A9E256C02603785C1BFE737998DE448E8280DFD9DC727B22ED8E7B372381DC67598E7588t2s2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854F0070CDFC801BEAE11D63602F575B22F8E31FED21EA05D8801CE7DG9d3P"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18B0D-94F4-4BF5-92F9-0F291080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12246</Words>
  <Characters>69803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2023-01-19T09:05:00Z</cp:lastPrinted>
  <dcterms:created xsi:type="dcterms:W3CDTF">2023-01-19T10:50:00Z</dcterms:created>
  <dcterms:modified xsi:type="dcterms:W3CDTF">2023-01-19T10:50:00Z</dcterms:modified>
</cp:coreProperties>
</file>