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CE34B4" w:rsidRPr="000431F4" w:rsidRDefault="00CE34B4" w:rsidP="00CE34B4">
      <w:pPr>
        <w:autoSpaceDE w:val="0"/>
        <w:autoSpaceDN w:val="0"/>
        <w:adjustRightInd w:val="0"/>
        <w:ind w:left="5670" w:right="-165"/>
        <w:jc w:val="center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D28C3B" wp14:editId="705AA09A">
                <wp:simplePos x="0" y="0"/>
                <wp:positionH relativeFrom="column">
                  <wp:posOffset>2825778</wp:posOffset>
                </wp:positionH>
                <wp:positionV relativeFrom="paragraph">
                  <wp:posOffset>-500048</wp:posOffset>
                </wp:positionV>
                <wp:extent cx="491655" cy="407505"/>
                <wp:effectExtent l="0" t="0" r="3810" b="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655" cy="407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222.5pt;margin-top:-39.35pt;width:38.7pt;height:32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" stroked="f"/>
            </w:pict>
          </mc:Fallback>
        </mc:AlternateContent>
      </w:r>
      <w:r w:rsidRPr="000431F4">
        <w:rPr>
          <w:szCs w:val="28"/>
        </w:rPr>
        <w:t>Приложение</w:t>
      </w:r>
    </w:p>
    <w:p w:rsidR="00CE34B4" w:rsidRPr="000431F4" w:rsidRDefault="00CE34B4" w:rsidP="00CE34B4">
      <w:pPr>
        <w:ind w:left="5670"/>
        <w:jc w:val="center"/>
        <w:rPr>
          <w:szCs w:val="28"/>
        </w:rPr>
      </w:pPr>
      <w:r w:rsidRPr="000431F4">
        <w:rPr>
          <w:szCs w:val="28"/>
        </w:rPr>
        <w:t>УТВЕРЖДЕНА</w:t>
      </w:r>
    </w:p>
    <w:p w:rsidR="00CE34B4" w:rsidRPr="000431F4" w:rsidRDefault="00CE34B4" w:rsidP="00CE34B4">
      <w:pPr>
        <w:ind w:left="5670"/>
        <w:jc w:val="center"/>
        <w:rPr>
          <w:szCs w:val="28"/>
        </w:rPr>
      </w:pPr>
      <w:r w:rsidRPr="000431F4">
        <w:rPr>
          <w:szCs w:val="28"/>
        </w:rPr>
        <w:t>постановлением Администрации</w:t>
      </w:r>
    </w:p>
    <w:p w:rsidR="00CE34B4" w:rsidRPr="000431F4" w:rsidRDefault="00CE34B4" w:rsidP="00CE34B4">
      <w:pPr>
        <w:ind w:left="5670"/>
        <w:jc w:val="center"/>
        <w:rPr>
          <w:szCs w:val="28"/>
        </w:rPr>
      </w:pPr>
      <w:r w:rsidRPr="000431F4">
        <w:rPr>
          <w:szCs w:val="28"/>
        </w:rPr>
        <w:t>муниципального  образования</w:t>
      </w:r>
    </w:p>
    <w:p w:rsidR="00CE34B4" w:rsidRPr="000431F4" w:rsidRDefault="00CE34B4" w:rsidP="00CE34B4">
      <w:pPr>
        <w:ind w:left="5670"/>
        <w:jc w:val="center"/>
        <w:rPr>
          <w:szCs w:val="28"/>
        </w:rPr>
      </w:pPr>
      <w:r w:rsidRPr="000431F4">
        <w:rPr>
          <w:szCs w:val="28"/>
        </w:rPr>
        <w:t>"Город Архангельск"</w:t>
      </w:r>
    </w:p>
    <w:p w:rsidR="00CE34B4" w:rsidRPr="000431F4" w:rsidRDefault="00CE34B4" w:rsidP="00CE34B4">
      <w:pPr>
        <w:ind w:left="5670"/>
        <w:jc w:val="center"/>
        <w:rPr>
          <w:szCs w:val="28"/>
        </w:rPr>
      </w:pPr>
      <w:r w:rsidRPr="000431F4">
        <w:rPr>
          <w:szCs w:val="28"/>
        </w:rPr>
        <w:t xml:space="preserve">от </w:t>
      </w:r>
      <w:r w:rsidRPr="000431F4">
        <w:rPr>
          <w:b/>
          <w:szCs w:val="28"/>
        </w:rPr>
        <w:t xml:space="preserve"> </w:t>
      </w:r>
      <w:r w:rsidR="0095011C">
        <w:rPr>
          <w:szCs w:val="28"/>
        </w:rPr>
        <w:t>01.02.2019 № 158</w:t>
      </w:r>
    </w:p>
    <w:p w:rsidR="00CE34B4" w:rsidRPr="000431F4" w:rsidRDefault="00CE34B4" w:rsidP="00CE34B4">
      <w:pPr>
        <w:jc w:val="right"/>
        <w:rPr>
          <w:szCs w:val="28"/>
        </w:rPr>
      </w:pPr>
    </w:p>
    <w:p w:rsidR="00CE34B4" w:rsidRPr="000431F4" w:rsidRDefault="00CE34B4" w:rsidP="00CE34B4">
      <w:pPr>
        <w:rPr>
          <w:szCs w:val="28"/>
        </w:rPr>
      </w:pPr>
    </w:p>
    <w:p w:rsidR="00CE34B4" w:rsidRPr="000431F4" w:rsidRDefault="00CE34B4" w:rsidP="00CE34B4">
      <w:pPr>
        <w:jc w:val="center"/>
        <w:rPr>
          <w:b/>
          <w:szCs w:val="28"/>
        </w:rPr>
      </w:pPr>
      <w:r w:rsidRPr="000431F4">
        <w:rPr>
          <w:b/>
          <w:szCs w:val="28"/>
        </w:rPr>
        <w:t>ПРОГРАММА</w:t>
      </w:r>
    </w:p>
    <w:p w:rsidR="00CE34B4" w:rsidRDefault="00CE34B4" w:rsidP="00CE34B4">
      <w:pPr>
        <w:jc w:val="center"/>
        <w:rPr>
          <w:b/>
          <w:szCs w:val="28"/>
        </w:rPr>
      </w:pPr>
      <w:r w:rsidRPr="000431F4">
        <w:rPr>
          <w:b/>
          <w:szCs w:val="28"/>
        </w:rPr>
        <w:t xml:space="preserve">профилактики нарушений требований, установленных </w:t>
      </w:r>
    </w:p>
    <w:p w:rsidR="00CE34B4" w:rsidRPr="000431F4" w:rsidRDefault="00CE34B4" w:rsidP="00CE34B4">
      <w:pPr>
        <w:jc w:val="center"/>
        <w:rPr>
          <w:b/>
          <w:szCs w:val="28"/>
        </w:rPr>
      </w:pPr>
      <w:r w:rsidRPr="000431F4">
        <w:rPr>
          <w:b/>
          <w:szCs w:val="28"/>
        </w:rPr>
        <w:t xml:space="preserve">муниципальными правовыми актами, при осуществлении муниципального контроля соблюдения требований </w:t>
      </w:r>
      <w:r w:rsidR="00440AE0" w:rsidRPr="000431F4">
        <w:rPr>
          <w:b/>
          <w:szCs w:val="28"/>
        </w:rPr>
        <w:t xml:space="preserve">Правил </w:t>
      </w:r>
      <w:r w:rsidRPr="000431F4">
        <w:rPr>
          <w:b/>
          <w:szCs w:val="28"/>
        </w:rPr>
        <w:t>благоустройства города Архангельска на 2019 год</w:t>
      </w:r>
    </w:p>
    <w:p w:rsidR="00CE34B4" w:rsidRPr="00CE34B4" w:rsidRDefault="00CE34B4" w:rsidP="00CE34B4">
      <w:pPr>
        <w:jc w:val="center"/>
        <w:rPr>
          <w:sz w:val="48"/>
          <w:szCs w:val="48"/>
        </w:rPr>
      </w:pPr>
    </w:p>
    <w:p w:rsidR="00CE34B4" w:rsidRPr="000431F4" w:rsidRDefault="00CE34B4" w:rsidP="00CE34B4">
      <w:pPr>
        <w:ind w:firstLine="709"/>
        <w:jc w:val="both"/>
        <w:rPr>
          <w:bCs/>
          <w:szCs w:val="28"/>
        </w:rPr>
      </w:pPr>
      <w:r w:rsidRPr="000431F4">
        <w:rPr>
          <w:szCs w:val="28"/>
        </w:rPr>
        <w:t xml:space="preserve">1. </w:t>
      </w:r>
      <w:r w:rsidRPr="000431F4">
        <w:rPr>
          <w:bCs/>
          <w:szCs w:val="28"/>
        </w:rPr>
        <w:t xml:space="preserve">Основными целями проведения профилактической работы в рамках </w:t>
      </w:r>
      <w:r w:rsidRPr="000431F4">
        <w:rPr>
          <w:szCs w:val="28"/>
        </w:rPr>
        <w:t xml:space="preserve">муниципального контроля соблюдения требований </w:t>
      </w:r>
      <w:r w:rsidR="00440AE0" w:rsidRPr="000431F4">
        <w:rPr>
          <w:szCs w:val="28"/>
        </w:rPr>
        <w:t xml:space="preserve">Правил </w:t>
      </w:r>
      <w:r w:rsidRPr="000431F4">
        <w:rPr>
          <w:szCs w:val="28"/>
        </w:rPr>
        <w:t>благоустройства города Архангельска являются</w:t>
      </w:r>
      <w:r w:rsidRPr="000431F4">
        <w:rPr>
          <w:bCs/>
          <w:szCs w:val="28"/>
        </w:rPr>
        <w:t>:</w:t>
      </w:r>
    </w:p>
    <w:p w:rsidR="00CE34B4" w:rsidRPr="000431F4" w:rsidRDefault="00CE34B4" w:rsidP="00CE34B4">
      <w:pPr>
        <w:ind w:firstLine="709"/>
        <w:jc w:val="both"/>
        <w:rPr>
          <w:bCs/>
          <w:szCs w:val="28"/>
        </w:rPr>
      </w:pPr>
      <w:r w:rsidRPr="000431F4">
        <w:rPr>
          <w:bCs/>
          <w:szCs w:val="28"/>
        </w:rPr>
        <w:t>предупреждение нарушений подконтрольными субъектами требований законодательства в сфере благоустройства, включая устранение причин, факторов и условий, способствующих возможному нарушению требований;</w:t>
      </w:r>
    </w:p>
    <w:p w:rsidR="00CE34B4" w:rsidRPr="000431F4" w:rsidRDefault="00CE34B4" w:rsidP="00CE34B4">
      <w:pPr>
        <w:ind w:firstLine="709"/>
        <w:jc w:val="both"/>
        <w:rPr>
          <w:bCs/>
          <w:szCs w:val="28"/>
        </w:rPr>
      </w:pPr>
      <w:r w:rsidRPr="000431F4">
        <w:rPr>
          <w:bCs/>
          <w:szCs w:val="28"/>
        </w:rPr>
        <w:t>создание мотивации к добросовестному поведению подконтрольных субъектов;</w:t>
      </w:r>
    </w:p>
    <w:p w:rsidR="00CE34B4" w:rsidRPr="000431F4" w:rsidRDefault="00CE34B4" w:rsidP="00CE34B4">
      <w:pPr>
        <w:ind w:firstLine="709"/>
        <w:jc w:val="both"/>
        <w:rPr>
          <w:bCs/>
          <w:szCs w:val="28"/>
        </w:rPr>
      </w:pPr>
      <w:r w:rsidRPr="000431F4">
        <w:rPr>
          <w:bCs/>
          <w:szCs w:val="28"/>
        </w:rPr>
        <w:t>снижение уровня ущерба охраняемым законом ценностям.</w:t>
      </w:r>
    </w:p>
    <w:p w:rsidR="00CE34B4" w:rsidRPr="000431F4" w:rsidRDefault="00CE34B4" w:rsidP="00CE34B4">
      <w:pPr>
        <w:ind w:firstLine="709"/>
        <w:jc w:val="both"/>
        <w:rPr>
          <w:bCs/>
          <w:szCs w:val="28"/>
        </w:rPr>
      </w:pPr>
      <w:r w:rsidRPr="000431F4">
        <w:rPr>
          <w:szCs w:val="28"/>
        </w:rPr>
        <w:t xml:space="preserve">2. Основными задачами </w:t>
      </w:r>
      <w:r w:rsidRPr="000431F4">
        <w:rPr>
          <w:bCs/>
          <w:szCs w:val="28"/>
        </w:rPr>
        <w:t>являются:</w:t>
      </w:r>
    </w:p>
    <w:p w:rsidR="00CE34B4" w:rsidRPr="000431F4" w:rsidRDefault="00CE34B4" w:rsidP="00CE34B4">
      <w:pPr>
        <w:ind w:firstLine="709"/>
        <w:jc w:val="both"/>
        <w:rPr>
          <w:bCs/>
          <w:szCs w:val="28"/>
        </w:rPr>
      </w:pPr>
      <w:r w:rsidRPr="000431F4">
        <w:rPr>
          <w:bCs/>
          <w:szCs w:val="28"/>
        </w:rPr>
        <w:t>выявление причин, факторов и условий, способствующих нарушению требований законодательства в сфере благоустройства;</w:t>
      </w:r>
    </w:p>
    <w:p w:rsidR="00CE34B4" w:rsidRPr="000431F4" w:rsidRDefault="00CE34B4" w:rsidP="00CE34B4">
      <w:pPr>
        <w:ind w:firstLine="709"/>
        <w:jc w:val="both"/>
        <w:rPr>
          <w:bCs/>
          <w:szCs w:val="28"/>
        </w:rPr>
      </w:pPr>
      <w:r w:rsidRPr="000431F4">
        <w:rPr>
          <w:bCs/>
          <w:szCs w:val="28"/>
        </w:rPr>
        <w:t>устранение причин, факторов и условий, способствующих возможному нарушению требований;</w:t>
      </w:r>
    </w:p>
    <w:p w:rsidR="00CE34B4" w:rsidRPr="000431F4" w:rsidRDefault="00CE34B4" w:rsidP="00CE34B4">
      <w:pPr>
        <w:ind w:firstLine="709"/>
        <w:jc w:val="both"/>
        <w:rPr>
          <w:bCs/>
          <w:szCs w:val="28"/>
        </w:rPr>
      </w:pPr>
      <w:r w:rsidRPr="000431F4">
        <w:rPr>
          <w:bCs/>
          <w:szCs w:val="28"/>
        </w:rPr>
        <w:t>укрепление системы профилактики нарушений требований путем активизации профилактической деятельности;</w:t>
      </w:r>
    </w:p>
    <w:p w:rsidR="00CE34B4" w:rsidRPr="000431F4" w:rsidRDefault="00CE34B4" w:rsidP="00CE34B4">
      <w:pPr>
        <w:ind w:firstLine="709"/>
        <w:jc w:val="both"/>
        <w:rPr>
          <w:bCs/>
          <w:szCs w:val="28"/>
        </w:rPr>
      </w:pPr>
      <w:r w:rsidRPr="000431F4">
        <w:rPr>
          <w:bCs/>
          <w:szCs w:val="28"/>
        </w:rPr>
        <w:t>повышение правовой культуры подконтрольных субъектов;</w:t>
      </w:r>
    </w:p>
    <w:p w:rsidR="00CE34B4" w:rsidRPr="000431F4" w:rsidRDefault="00CE34B4" w:rsidP="00CE34B4">
      <w:pPr>
        <w:ind w:firstLine="709"/>
        <w:jc w:val="both"/>
        <w:rPr>
          <w:bCs/>
          <w:szCs w:val="28"/>
        </w:rPr>
      </w:pPr>
      <w:r w:rsidRPr="000431F4">
        <w:rPr>
          <w:bCs/>
          <w:szCs w:val="28"/>
        </w:rPr>
        <w:t>повышение прозрачности контрольной деятельности, осуществляемой органами Администрации муниципального образования "Город Архангельск", и формирование у всех участников контрольной деятельности единого понимания требований.</w:t>
      </w:r>
    </w:p>
    <w:p w:rsidR="00CE34B4" w:rsidRPr="00E15F41" w:rsidRDefault="00CE34B4" w:rsidP="00CE34B4">
      <w:pPr>
        <w:pStyle w:val="a8"/>
        <w:ind w:left="709"/>
        <w:contextualSpacing w:val="0"/>
        <w:jc w:val="both"/>
        <w:rPr>
          <w:bCs/>
          <w:sz w:val="24"/>
          <w:szCs w:val="24"/>
        </w:rPr>
      </w:pPr>
      <w:r w:rsidRPr="000431F4">
        <w:rPr>
          <w:szCs w:val="28"/>
        </w:rPr>
        <w:t xml:space="preserve">3. </w:t>
      </w:r>
      <w:r w:rsidRPr="000431F4">
        <w:rPr>
          <w:bCs/>
          <w:szCs w:val="28"/>
        </w:rPr>
        <w:t>План-график реализации профилактической работы.</w:t>
      </w:r>
    </w:p>
    <w:p w:rsidR="00CE34B4" w:rsidRDefault="00CE34B4" w:rsidP="00CE34B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4224"/>
        <w:gridCol w:w="1843"/>
        <w:gridCol w:w="3260"/>
      </w:tblGrid>
      <w:tr w:rsidR="00CE34B4" w:rsidRPr="00FD5C37" w:rsidTr="00CE34B4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4B4" w:rsidRPr="00FD5C37" w:rsidRDefault="00CE34B4" w:rsidP="00CE34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FD5C37">
              <w:rPr>
                <w:sz w:val="24"/>
                <w:szCs w:val="24"/>
              </w:rPr>
              <w:t xml:space="preserve"> п/п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4B4" w:rsidRPr="00FD5C37" w:rsidRDefault="00CE34B4" w:rsidP="001C48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D5C37">
              <w:rPr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4B4" w:rsidRPr="00FD5C37" w:rsidRDefault="00CE34B4" w:rsidP="00CE34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D5C37">
              <w:rPr>
                <w:sz w:val="24"/>
                <w:szCs w:val="24"/>
              </w:rPr>
              <w:t>Срок исполнения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4B4" w:rsidRPr="00FD5C37" w:rsidRDefault="00CE34B4" w:rsidP="001C48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FD5C37">
              <w:rPr>
                <w:sz w:val="24"/>
                <w:szCs w:val="24"/>
              </w:rPr>
              <w:t>сполнитель</w:t>
            </w:r>
          </w:p>
        </w:tc>
      </w:tr>
      <w:tr w:rsidR="00CE34B4" w:rsidRPr="00FD5C37" w:rsidTr="00CE34B4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4B4" w:rsidRPr="00FD5C37" w:rsidRDefault="00CE34B4" w:rsidP="00CE34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D5C37">
              <w:rPr>
                <w:sz w:val="24"/>
                <w:szCs w:val="24"/>
              </w:rPr>
              <w:t>1.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4B4" w:rsidRDefault="00CE34B4" w:rsidP="001C488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D5C37">
              <w:rPr>
                <w:sz w:val="24"/>
                <w:szCs w:val="24"/>
              </w:rPr>
              <w:t xml:space="preserve">Размещение на официальном информационном Интернет-портале муниципального образования </w:t>
            </w:r>
            <w:r>
              <w:rPr>
                <w:sz w:val="24"/>
                <w:szCs w:val="24"/>
              </w:rPr>
              <w:t>"</w:t>
            </w:r>
            <w:r w:rsidRPr="00FD5C37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  <w:r w:rsidRPr="00FD5C37">
              <w:rPr>
                <w:sz w:val="24"/>
                <w:szCs w:val="24"/>
              </w:rPr>
              <w:t xml:space="preserve"> перечней нормативных правовых актов или их отдельных </w:t>
            </w:r>
            <w:r w:rsidRPr="00FD5C37">
              <w:rPr>
                <w:sz w:val="24"/>
                <w:szCs w:val="24"/>
              </w:rPr>
              <w:lastRenderedPageBreak/>
              <w:t xml:space="preserve">частей, содержащих обязательные требования, оценка соблюдения которых является предметом муниципального контроля, </w:t>
            </w:r>
          </w:p>
          <w:p w:rsidR="00CE34B4" w:rsidRPr="00FD5C37" w:rsidRDefault="00CE34B4" w:rsidP="001C488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D5C37">
              <w:rPr>
                <w:sz w:val="24"/>
                <w:szCs w:val="24"/>
              </w:rPr>
              <w:t>а также текстов соответствующих нормативных правовых актов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4B4" w:rsidRPr="00FD5C37" w:rsidRDefault="00CE34B4" w:rsidP="00CE34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D5C37">
              <w:rPr>
                <w:sz w:val="24"/>
                <w:szCs w:val="24"/>
              </w:rPr>
              <w:lastRenderedPageBreak/>
              <w:t xml:space="preserve">В течение года </w:t>
            </w:r>
            <w:r>
              <w:rPr>
                <w:sz w:val="24"/>
                <w:szCs w:val="24"/>
              </w:rPr>
              <w:br/>
            </w:r>
            <w:r w:rsidRPr="00FD5C37">
              <w:rPr>
                <w:sz w:val="24"/>
                <w:szCs w:val="24"/>
              </w:rPr>
              <w:t>(по мере необходимости)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4B4" w:rsidRDefault="00CE34B4" w:rsidP="001C4880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Департамент контроля, документационного обеспечения и работы </w:t>
            </w:r>
          </w:p>
          <w:p w:rsidR="00CE34B4" w:rsidRPr="00D81131" w:rsidRDefault="00CE34B4" w:rsidP="00440AE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 населением, департамент </w:t>
            </w:r>
            <w:r w:rsidRPr="00D81131">
              <w:rPr>
                <w:bCs/>
                <w:sz w:val="24"/>
                <w:szCs w:val="24"/>
              </w:rPr>
              <w:t>градостроительства</w:t>
            </w:r>
            <w:r>
              <w:rPr>
                <w:bCs/>
                <w:sz w:val="24"/>
                <w:szCs w:val="24"/>
              </w:rPr>
              <w:t xml:space="preserve">, </w:t>
            </w:r>
            <w:r w:rsidRPr="00D81131">
              <w:rPr>
                <w:bCs/>
                <w:sz w:val="24"/>
                <w:szCs w:val="24"/>
              </w:rPr>
              <w:lastRenderedPageBreak/>
              <w:t>департамент транспорта, строительства и городской инфраструктуры, департамент городского хозяйства, управление муниципального жилищного контроля</w:t>
            </w:r>
            <w:r>
              <w:rPr>
                <w:bCs/>
                <w:sz w:val="24"/>
                <w:szCs w:val="24"/>
              </w:rPr>
              <w:t xml:space="preserve">, </w:t>
            </w:r>
            <w:r w:rsidRPr="00D81131">
              <w:rPr>
                <w:bCs/>
                <w:sz w:val="24"/>
                <w:szCs w:val="24"/>
              </w:rPr>
              <w:t xml:space="preserve">администрации территориальных округов Администрации муниципального образования </w:t>
            </w:r>
            <w:r>
              <w:rPr>
                <w:bCs/>
                <w:sz w:val="24"/>
                <w:szCs w:val="24"/>
              </w:rPr>
              <w:t>"</w:t>
            </w:r>
            <w:r w:rsidRPr="00D81131">
              <w:rPr>
                <w:bCs/>
                <w:sz w:val="24"/>
                <w:szCs w:val="24"/>
              </w:rPr>
              <w:t>Город Архангельск</w:t>
            </w:r>
            <w:r>
              <w:rPr>
                <w:bCs/>
                <w:sz w:val="24"/>
                <w:szCs w:val="24"/>
              </w:rPr>
              <w:t>"</w:t>
            </w:r>
            <w:r>
              <w:rPr>
                <w:bCs/>
                <w:sz w:val="24"/>
                <w:szCs w:val="24"/>
              </w:rPr>
              <w:br/>
              <w:t>(в пределах компетенции)</w:t>
            </w:r>
          </w:p>
        </w:tc>
      </w:tr>
      <w:tr w:rsidR="00CE34B4" w:rsidRPr="00FD5C37" w:rsidTr="00CE34B4">
        <w:trPr>
          <w:trHeight w:val="596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4B4" w:rsidRPr="00FD5C37" w:rsidRDefault="00CE34B4" w:rsidP="00CE34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D5C37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4B4" w:rsidRDefault="00CE34B4" w:rsidP="001C488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D5C37">
              <w:rPr>
                <w:sz w:val="24"/>
                <w:szCs w:val="24"/>
              </w:rPr>
              <w:t xml:space="preserve">Информирование юридических лиц, индивидуальных предпринимателей </w:t>
            </w:r>
          </w:p>
          <w:p w:rsidR="00CE34B4" w:rsidRPr="00FD5C37" w:rsidRDefault="00CE34B4" w:rsidP="001C488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D5C37">
              <w:rPr>
                <w:sz w:val="24"/>
                <w:szCs w:val="24"/>
              </w:rPr>
              <w:t>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</w:t>
            </w:r>
            <w:r>
              <w:rPr>
                <w:sz w:val="24"/>
                <w:szCs w:val="24"/>
              </w:rPr>
              <w:t>й информации и иными способами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4B4" w:rsidRPr="00FD5C37" w:rsidRDefault="00CE34B4" w:rsidP="00CE34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D5C37">
              <w:rPr>
                <w:sz w:val="24"/>
                <w:szCs w:val="24"/>
              </w:rPr>
              <w:t xml:space="preserve">В течение года </w:t>
            </w:r>
            <w:r>
              <w:rPr>
                <w:sz w:val="24"/>
                <w:szCs w:val="24"/>
              </w:rPr>
              <w:br/>
            </w:r>
            <w:r w:rsidRPr="00FD5C37">
              <w:rPr>
                <w:sz w:val="24"/>
                <w:szCs w:val="24"/>
              </w:rPr>
              <w:t>(по мере необходимости)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E0" w:rsidRDefault="00CE34B4" w:rsidP="00440AE0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Департамент </w:t>
            </w:r>
            <w:r w:rsidRPr="00D81131">
              <w:rPr>
                <w:bCs/>
                <w:sz w:val="24"/>
                <w:szCs w:val="24"/>
              </w:rPr>
              <w:t>градостроительства</w:t>
            </w:r>
            <w:r>
              <w:rPr>
                <w:bCs/>
                <w:sz w:val="24"/>
                <w:szCs w:val="24"/>
              </w:rPr>
              <w:t xml:space="preserve">, </w:t>
            </w:r>
            <w:r w:rsidRPr="00D81131">
              <w:rPr>
                <w:bCs/>
                <w:sz w:val="24"/>
                <w:szCs w:val="24"/>
              </w:rPr>
              <w:t xml:space="preserve">департамент транспорта, строительства и городской инфраструктуры, </w:t>
            </w:r>
          </w:p>
          <w:p w:rsidR="00CE34B4" w:rsidRPr="00FD5C37" w:rsidRDefault="00CE34B4" w:rsidP="00440AE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81131">
              <w:rPr>
                <w:bCs/>
                <w:sz w:val="24"/>
                <w:szCs w:val="24"/>
              </w:rPr>
              <w:t>департамент городского хозяйства, управление муниципального жилищного контроля</w:t>
            </w:r>
            <w:r>
              <w:rPr>
                <w:bCs/>
                <w:sz w:val="24"/>
                <w:szCs w:val="24"/>
              </w:rPr>
              <w:t xml:space="preserve">, </w:t>
            </w:r>
            <w:r w:rsidRPr="00D81131">
              <w:rPr>
                <w:bCs/>
                <w:sz w:val="24"/>
                <w:szCs w:val="24"/>
              </w:rPr>
              <w:t xml:space="preserve">администрации территориальных округов Администрации муниципального образования </w:t>
            </w:r>
            <w:r>
              <w:rPr>
                <w:bCs/>
                <w:sz w:val="24"/>
                <w:szCs w:val="24"/>
              </w:rPr>
              <w:t>"</w:t>
            </w:r>
            <w:r w:rsidRPr="00D81131">
              <w:rPr>
                <w:bCs/>
                <w:sz w:val="24"/>
                <w:szCs w:val="24"/>
              </w:rPr>
              <w:t>Город Архангельск</w:t>
            </w:r>
            <w:r>
              <w:rPr>
                <w:bCs/>
                <w:sz w:val="24"/>
                <w:szCs w:val="24"/>
              </w:rPr>
              <w:t>"</w:t>
            </w:r>
            <w:r>
              <w:rPr>
                <w:bCs/>
                <w:sz w:val="24"/>
                <w:szCs w:val="24"/>
              </w:rPr>
              <w:br/>
              <w:t>(в пределах компетенции)</w:t>
            </w:r>
          </w:p>
        </w:tc>
      </w:tr>
      <w:tr w:rsidR="00CE34B4" w:rsidRPr="00FD5C37" w:rsidTr="00CE34B4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4B4" w:rsidRPr="00FD5C37" w:rsidRDefault="00CE34B4" w:rsidP="00CE34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FD5C37">
              <w:rPr>
                <w:sz w:val="24"/>
                <w:szCs w:val="24"/>
              </w:rPr>
              <w:t>.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4B4" w:rsidRPr="00FD5C37" w:rsidRDefault="00CE34B4" w:rsidP="001C488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D5C37">
              <w:rPr>
                <w:sz w:val="24"/>
                <w:szCs w:val="24"/>
              </w:rPr>
              <w:t xml:space="preserve">Обобщение практики осуществления муниципального контроля и размещение на официальном информационном Интернет-портале муниципального образования </w:t>
            </w:r>
            <w:r>
              <w:rPr>
                <w:sz w:val="24"/>
                <w:szCs w:val="24"/>
              </w:rPr>
              <w:t>"</w:t>
            </w:r>
            <w:r w:rsidRPr="00FD5C37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  <w:r w:rsidRPr="00FD5C37">
              <w:rPr>
                <w:sz w:val="24"/>
                <w:szCs w:val="24"/>
              </w:rPr>
              <w:t xml:space="preserve"> соответствующей информации, в том числе с указанием наиболее часто встречающихся случаев нарушений обязательных требований,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4B4" w:rsidRPr="00FD5C37" w:rsidRDefault="00CE34B4" w:rsidP="00CE34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81131">
              <w:rPr>
                <w:sz w:val="24"/>
                <w:szCs w:val="24"/>
              </w:rPr>
              <w:t>IV квартал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E0" w:rsidRDefault="00CE34B4" w:rsidP="00440AE0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Департамент </w:t>
            </w:r>
            <w:r w:rsidRPr="00D81131">
              <w:rPr>
                <w:bCs/>
                <w:sz w:val="24"/>
                <w:szCs w:val="24"/>
              </w:rPr>
              <w:t>градостроительства</w:t>
            </w:r>
            <w:r>
              <w:rPr>
                <w:bCs/>
                <w:sz w:val="24"/>
                <w:szCs w:val="24"/>
              </w:rPr>
              <w:t xml:space="preserve">, </w:t>
            </w:r>
            <w:r w:rsidRPr="00D81131">
              <w:rPr>
                <w:bCs/>
                <w:sz w:val="24"/>
                <w:szCs w:val="24"/>
              </w:rPr>
              <w:t xml:space="preserve">департамент транспорта, строительства и городской инфраструктуры, </w:t>
            </w:r>
          </w:p>
          <w:p w:rsidR="00CE34B4" w:rsidRPr="00FD5C37" w:rsidRDefault="00CE34B4" w:rsidP="00440AE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81131">
              <w:rPr>
                <w:bCs/>
                <w:sz w:val="24"/>
                <w:szCs w:val="24"/>
              </w:rPr>
              <w:t>департамент городского хозяйства, управление муниципального жилищного контроля</w:t>
            </w:r>
            <w:r>
              <w:rPr>
                <w:bCs/>
                <w:sz w:val="24"/>
                <w:szCs w:val="24"/>
              </w:rPr>
              <w:t xml:space="preserve">, </w:t>
            </w:r>
            <w:r w:rsidRPr="00D81131">
              <w:rPr>
                <w:bCs/>
                <w:sz w:val="24"/>
                <w:szCs w:val="24"/>
              </w:rPr>
              <w:t xml:space="preserve">администрации территориальных округов Администрации муниципального образования </w:t>
            </w:r>
            <w:r>
              <w:rPr>
                <w:bCs/>
                <w:sz w:val="24"/>
                <w:szCs w:val="24"/>
              </w:rPr>
              <w:t>"</w:t>
            </w:r>
            <w:r w:rsidRPr="00D81131">
              <w:rPr>
                <w:bCs/>
                <w:sz w:val="24"/>
                <w:szCs w:val="24"/>
              </w:rPr>
              <w:t>Город Архангельск</w:t>
            </w:r>
            <w:r>
              <w:rPr>
                <w:bCs/>
                <w:sz w:val="24"/>
                <w:szCs w:val="24"/>
              </w:rPr>
              <w:t>"</w:t>
            </w:r>
            <w:r>
              <w:rPr>
                <w:bCs/>
                <w:sz w:val="24"/>
                <w:szCs w:val="24"/>
              </w:rPr>
              <w:br/>
              <w:t>(в пределах компетенции)</w:t>
            </w:r>
          </w:p>
        </w:tc>
      </w:tr>
      <w:tr w:rsidR="00CE34B4" w:rsidRPr="00FD5C37" w:rsidTr="00CE34B4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4B4" w:rsidRPr="00FD5C37" w:rsidRDefault="00CE34B4" w:rsidP="00CE34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FD5C37">
              <w:rPr>
                <w:sz w:val="24"/>
                <w:szCs w:val="24"/>
              </w:rPr>
              <w:t>.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4B4" w:rsidRDefault="00CE34B4" w:rsidP="001C4880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FD5C37">
              <w:rPr>
                <w:sz w:val="24"/>
                <w:szCs w:val="24"/>
              </w:rPr>
              <w:t xml:space="preserve">Выдача предостережений о </w:t>
            </w:r>
            <w:proofErr w:type="spellStart"/>
            <w:r w:rsidRPr="00FD5C37">
              <w:rPr>
                <w:sz w:val="24"/>
                <w:szCs w:val="24"/>
              </w:rPr>
              <w:t>недопусти</w:t>
            </w:r>
            <w:proofErr w:type="spellEnd"/>
            <w:r>
              <w:rPr>
                <w:sz w:val="24"/>
                <w:szCs w:val="24"/>
              </w:rPr>
              <w:t>-</w:t>
            </w:r>
            <w:r w:rsidRPr="00FD5C37">
              <w:rPr>
                <w:sz w:val="24"/>
                <w:szCs w:val="24"/>
              </w:rPr>
              <w:t xml:space="preserve">мости нарушения обязательных требований в </w:t>
            </w:r>
            <w:r w:rsidRPr="002E2DF3">
              <w:rPr>
                <w:sz w:val="24"/>
                <w:szCs w:val="24"/>
              </w:rPr>
              <w:t xml:space="preserve">соответствии </w:t>
            </w:r>
            <w:r>
              <w:rPr>
                <w:bCs/>
                <w:sz w:val="24"/>
                <w:szCs w:val="24"/>
              </w:rPr>
              <w:t xml:space="preserve">с частями </w:t>
            </w:r>
          </w:p>
          <w:p w:rsidR="00CE34B4" w:rsidRDefault="00CE34B4" w:rsidP="001C488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5-7</w:t>
            </w:r>
            <w:hyperlink r:id="rId8" w:history="1">
              <w:r w:rsidRPr="002E2DF3">
                <w:rPr>
                  <w:sz w:val="24"/>
                  <w:szCs w:val="24"/>
                </w:rPr>
                <w:t xml:space="preserve"> статьи 8.2</w:t>
              </w:r>
            </w:hyperlink>
            <w:r w:rsidRPr="002E2DF3">
              <w:rPr>
                <w:sz w:val="24"/>
                <w:szCs w:val="24"/>
              </w:rPr>
              <w:t xml:space="preserve"> Федерального закона </w:t>
            </w:r>
          </w:p>
          <w:p w:rsidR="00CE34B4" w:rsidRPr="00FD5C37" w:rsidRDefault="00CE34B4" w:rsidP="001C488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E2DF3">
              <w:rPr>
                <w:sz w:val="24"/>
                <w:szCs w:val="24"/>
              </w:rPr>
              <w:t xml:space="preserve">от 26.12.2008 </w:t>
            </w:r>
            <w:r>
              <w:rPr>
                <w:sz w:val="24"/>
                <w:szCs w:val="24"/>
              </w:rPr>
              <w:t>№</w:t>
            </w:r>
            <w:r w:rsidRPr="002E2DF3">
              <w:rPr>
                <w:sz w:val="24"/>
                <w:szCs w:val="24"/>
              </w:rPr>
              <w:t xml:space="preserve"> 294-ФЗ </w:t>
            </w:r>
            <w:r>
              <w:rPr>
                <w:sz w:val="24"/>
                <w:szCs w:val="24"/>
              </w:rPr>
              <w:t>"</w:t>
            </w:r>
            <w:r w:rsidRPr="002E2DF3">
              <w:rPr>
                <w:sz w:val="24"/>
                <w:szCs w:val="24"/>
              </w:rPr>
              <w:t>О защите прав юридических</w:t>
            </w:r>
            <w:r w:rsidRPr="00FD5C37">
              <w:rPr>
                <w:sz w:val="24"/>
                <w:szCs w:val="24"/>
              </w:rPr>
              <w:t xml:space="preserve"> лиц и </w:t>
            </w:r>
            <w:proofErr w:type="spellStart"/>
            <w:r w:rsidRPr="00FD5C37">
              <w:rPr>
                <w:sz w:val="24"/>
                <w:szCs w:val="24"/>
              </w:rPr>
              <w:t>индиви</w:t>
            </w:r>
            <w:proofErr w:type="spellEnd"/>
            <w:r>
              <w:rPr>
                <w:sz w:val="24"/>
                <w:szCs w:val="24"/>
              </w:rPr>
              <w:t>-</w:t>
            </w:r>
            <w:r w:rsidRPr="00FD5C37">
              <w:rPr>
                <w:sz w:val="24"/>
                <w:szCs w:val="24"/>
              </w:rPr>
              <w:t xml:space="preserve">дуальных предпринимателей при осуществлении государственного контроля (надзора) и муниципального </w:t>
            </w:r>
            <w:r w:rsidRPr="00FD5C37">
              <w:rPr>
                <w:sz w:val="24"/>
                <w:szCs w:val="24"/>
              </w:rPr>
              <w:lastRenderedPageBreak/>
              <w:t>контроля</w:t>
            </w:r>
            <w:r>
              <w:rPr>
                <w:sz w:val="24"/>
                <w:szCs w:val="24"/>
              </w:rPr>
              <w:t>"</w:t>
            </w:r>
            <w:r w:rsidRPr="00FD5C37">
              <w:rPr>
                <w:sz w:val="24"/>
                <w:szCs w:val="24"/>
              </w:rPr>
              <w:t>, если иной порядок не установлен федеральным законом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4B4" w:rsidRPr="00FD5C37" w:rsidRDefault="00CE34B4" w:rsidP="00CE34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D5C37">
              <w:rPr>
                <w:sz w:val="24"/>
                <w:szCs w:val="24"/>
              </w:rPr>
              <w:lastRenderedPageBreak/>
              <w:t>В течение года по мере появления оснований, предусмотрен</w:t>
            </w:r>
            <w:r>
              <w:rPr>
                <w:sz w:val="24"/>
                <w:szCs w:val="24"/>
              </w:rPr>
              <w:t>-</w:t>
            </w:r>
            <w:r w:rsidRPr="00FD5C37">
              <w:rPr>
                <w:sz w:val="24"/>
                <w:szCs w:val="24"/>
              </w:rPr>
              <w:t xml:space="preserve">ных </w:t>
            </w:r>
            <w:proofErr w:type="spellStart"/>
            <w:r w:rsidRPr="00FD5C37">
              <w:rPr>
                <w:sz w:val="24"/>
                <w:szCs w:val="24"/>
              </w:rPr>
              <w:t>законода</w:t>
            </w:r>
            <w:r>
              <w:rPr>
                <w:sz w:val="24"/>
                <w:szCs w:val="24"/>
              </w:rPr>
              <w:t>-</w:t>
            </w:r>
            <w:r w:rsidRPr="00FD5C37">
              <w:rPr>
                <w:sz w:val="24"/>
                <w:szCs w:val="24"/>
              </w:rPr>
              <w:t>тельством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E0" w:rsidRDefault="00CE34B4" w:rsidP="00440AE0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Департамент </w:t>
            </w:r>
            <w:r w:rsidRPr="00D81131">
              <w:rPr>
                <w:bCs/>
                <w:sz w:val="24"/>
                <w:szCs w:val="24"/>
              </w:rPr>
              <w:t>градостроительства</w:t>
            </w:r>
            <w:r>
              <w:rPr>
                <w:bCs/>
                <w:sz w:val="24"/>
                <w:szCs w:val="24"/>
              </w:rPr>
              <w:t xml:space="preserve">, </w:t>
            </w:r>
            <w:r w:rsidRPr="00D81131">
              <w:rPr>
                <w:bCs/>
                <w:sz w:val="24"/>
                <w:szCs w:val="24"/>
              </w:rPr>
              <w:t xml:space="preserve">департамент транспорта, строительства и городской инфраструктуры, </w:t>
            </w:r>
          </w:p>
          <w:p w:rsidR="00CE34B4" w:rsidRPr="00FD5C37" w:rsidRDefault="00CE34B4" w:rsidP="00440AE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81131">
              <w:rPr>
                <w:bCs/>
                <w:sz w:val="24"/>
                <w:szCs w:val="24"/>
              </w:rPr>
              <w:t>департамент городского хозяйства, управление муниципального жилищного контроля</w:t>
            </w:r>
            <w:r>
              <w:rPr>
                <w:bCs/>
                <w:sz w:val="24"/>
                <w:szCs w:val="24"/>
              </w:rPr>
              <w:t xml:space="preserve">, </w:t>
            </w:r>
            <w:r w:rsidRPr="00D81131">
              <w:rPr>
                <w:bCs/>
                <w:sz w:val="24"/>
                <w:szCs w:val="24"/>
              </w:rPr>
              <w:t xml:space="preserve">администрации </w:t>
            </w:r>
            <w:r w:rsidRPr="00D81131">
              <w:rPr>
                <w:bCs/>
                <w:sz w:val="24"/>
                <w:szCs w:val="24"/>
              </w:rPr>
              <w:lastRenderedPageBreak/>
              <w:t xml:space="preserve">территориальных округов Администрации муниципального образования </w:t>
            </w:r>
            <w:r>
              <w:rPr>
                <w:bCs/>
                <w:sz w:val="24"/>
                <w:szCs w:val="24"/>
              </w:rPr>
              <w:t>"</w:t>
            </w:r>
            <w:r w:rsidRPr="00D81131">
              <w:rPr>
                <w:bCs/>
                <w:sz w:val="24"/>
                <w:szCs w:val="24"/>
              </w:rPr>
              <w:t>Город Архангельск</w:t>
            </w:r>
            <w:r>
              <w:rPr>
                <w:bCs/>
                <w:sz w:val="24"/>
                <w:szCs w:val="24"/>
              </w:rPr>
              <w:t>"</w:t>
            </w:r>
            <w:r>
              <w:rPr>
                <w:bCs/>
                <w:sz w:val="24"/>
                <w:szCs w:val="24"/>
              </w:rPr>
              <w:br/>
              <w:t>(в пределах компетенции)</w:t>
            </w:r>
          </w:p>
        </w:tc>
      </w:tr>
    </w:tbl>
    <w:p w:rsidR="00CE34B4" w:rsidRDefault="00CE34B4" w:rsidP="00CE34B4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570BF9" w:rsidRDefault="00570BF9" w:rsidP="001F77BA">
      <w:pPr>
        <w:tabs>
          <w:tab w:val="left" w:pos="8364"/>
        </w:tabs>
        <w:jc w:val="both"/>
      </w:pPr>
    </w:p>
    <w:p w:rsidR="00CE34B4" w:rsidRDefault="00CE34B4" w:rsidP="00CE34B4">
      <w:pPr>
        <w:tabs>
          <w:tab w:val="left" w:pos="8364"/>
        </w:tabs>
        <w:jc w:val="center"/>
      </w:pPr>
      <w:r>
        <w:t>___________</w:t>
      </w:r>
    </w:p>
    <w:sectPr w:rsidR="00CE34B4" w:rsidSect="00CE34B4">
      <w:headerReference w:type="default" r:id="rId9"/>
      <w:pgSz w:w="11906" w:h="16838"/>
      <w:pgMar w:top="993" w:right="567" w:bottom="1134" w:left="1701" w:header="567" w:footer="0" w:gutter="0"/>
      <w:pgNumType w:start="1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F6A" w:rsidRDefault="00CF4F6A" w:rsidP="00CE34B4">
      <w:r>
        <w:separator/>
      </w:r>
    </w:p>
  </w:endnote>
  <w:endnote w:type="continuationSeparator" w:id="0">
    <w:p w:rsidR="00CF4F6A" w:rsidRDefault="00CF4F6A" w:rsidP="00CE3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F6A" w:rsidRDefault="00CF4F6A" w:rsidP="00CE34B4">
      <w:r>
        <w:separator/>
      </w:r>
    </w:p>
  </w:footnote>
  <w:footnote w:type="continuationSeparator" w:id="0">
    <w:p w:rsidR="00CF4F6A" w:rsidRDefault="00CF4F6A" w:rsidP="00CE34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8920720"/>
      <w:docPartObj>
        <w:docPartGallery w:val="Page Numbers (Top of Page)"/>
        <w:docPartUnique/>
      </w:docPartObj>
    </w:sdtPr>
    <w:sdtEndPr/>
    <w:sdtContent>
      <w:p w:rsidR="00CE34B4" w:rsidRDefault="00CE34B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6F7F">
          <w:rPr>
            <w:noProof/>
          </w:rPr>
          <w:t>3</w:t>
        </w:r>
        <w:r>
          <w:fldChar w:fldCharType="end"/>
        </w:r>
      </w:p>
    </w:sdtContent>
  </w:sdt>
  <w:p w:rsidR="00CE34B4" w:rsidRDefault="00CE34B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C1CFD"/>
    <w:multiLevelType w:val="hybridMultilevel"/>
    <w:tmpl w:val="4508B4F0"/>
    <w:lvl w:ilvl="0" w:tplc="654C9212">
      <w:start w:val="2"/>
      <w:numFmt w:val="decimal"/>
      <w:lvlText w:val="%1."/>
      <w:lvlJc w:val="left"/>
      <w:pPr>
        <w:ind w:left="178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>
    <w:nsid w:val="09F82232"/>
    <w:multiLevelType w:val="hybridMultilevel"/>
    <w:tmpl w:val="74704782"/>
    <w:lvl w:ilvl="0" w:tplc="6232AFC4">
      <w:start w:val="1"/>
      <w:numFmt w:val="decimal"/>
      <w:lvlText w:val="%1."/>
      <w:lvlJc w:val="left"/>
      <w:pPr>
        <w:ind w:left="1380" w:hanging="84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CF40F5D"/>
    <w:multiLevelType w:val="hybridMultilevel"/>
    <w:tmpl w:val="28CA4BBE"/>
    <w:lvl w:ilvl="0" w:tplc="1DF48D96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">
    <w:nsid w:val="22BA6A0A"/>
    <w:multiLevelType w:val="hybridMultilevel"/>
    <w:tmpl w:val="B45CE3B6"/>
    <w:lvl w:ilvl="0" w:tplc="3CE21068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5B35E3C"/>
    <w:multiLevelType w:val="multilevel"/>
    <w:tmpl w:val="90104B80"/>
    <w:lvl w:ilvl="0">
      <w:start w:val="1"/>
      <w:numFmt w:val="decimal"/>
      <w:lvlText w:val="%1."/>
      <w:lvlJc w:val="left"/>
      <w:pPr>
        <w:tabs>
          <w:tab w:val="num" w:pos="1335"/>
        </w:tabs>
        <w:ind w:left="1335" w:hanging="360"/>
      </w:pPr>
    </w:lvl>
    <w:lvl w:ilvl="1">
      <w:start w:val="2"/>
      <w:numFmt w:val="decimal"/>
      <w:isLgl/>
      <w:lvlText w:val="%1.%2"/>
      <w:lvlJc w:val="left"/>
      <w:pPr>
        <w:tabs>
          <w:tab w:val="num" w:pos="1950"/>
        </w:tabs>
        <w:ind w:left="1950" w:hanging="9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950"/>
        </w:tabs>
        <w:ind w:left="1950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055"/>
        </w:tabs>
        <w:ind w:left="205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055"/>
        </w:tabs>
        <w:ind w:left="205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415"/>
        </w:tabs>
        <w:ind w:left="24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415"/>
        </w:tabs>
        <w:ind w:left="24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775"/>
        </w:tabs>
        <w:ind w:left="27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135"/>
        </w:tabs>
        <w:ind w:left="3135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7AB"/>
    <w:rsid w:val="00000F4F"/>
    <w:rsid w:val="000040B6"/>
    <w:rsid w:val="00036698"/>
    <w:rsid w:val="000527AB"/>
    <w:rsid w:val="000724E9"/>
    <w:rsid w:val="00085B97"/>
    <w:rsid w:val="000A5B72"/>
    <w:rsid w:val="000B222C"/>
    <w:rsid w:val="000E3FA7"/>
    <w:rsid w:val="000F0D05"/>
    <w:rsid w:val="000F0DFA"/>
    <w:rsid w:val="00117AF5"/>
    <w:rsid w:val="00174262"/>
    <w:rsid w:val="00182104"/>
    <w:rsid w:val="0019100A"/>
    <w:rsid w:val="001D6F7F"/>
    <w:rsid w:val="001F33E8"/>
    <w:rsid w:val="001F77BA"/>
    <w:rsid w:val="002162B2"/>
    <w:rsid w:val="00234552"/>
    <w:rsid w:val="00234BE1"/>
    <w:rsid w:val="002367E0"/>
    <w:rsid w:val="003178B3"/>
    <w:rsid w:val="003553A1"/>
    <w:rsid w:val="00362A2F"/>
    <w:rsid w:val="003639F8"/>
    <w:rsid w:val="00397E8D"/>
    <w:rsid w:val="003B7812"/>
    <w:rsid w:val="003D5E8A"/>
    <w:rsid w:val="00440AE0"/>
    <w:rsid w:val="004662D7"/>
    <w:rsid w:val="00473ABF"/>
    <w:rsid w:val="004B69E0"/>
    <w:rsid w:val="004C0278"/>
    <w:rsid w:val="004C7C24"/>
    <w:rsid w:val="00514AB9"/>
    <w:rsid w:val="00554552"/>
    <w:rsid w:val="00560159"/>
    <w:rsid w:val="00570BF9"/>
    <w:rsid w:val="00594965"/>
    <w:rsid w:val="005A162A"/>
    <w:rsid w:val="005D4472"/>
    <w:rsid w:val="005E3BC5"/>
    <w:rsid w:val="0064129E"/>
    <w:rsid w:val="00667CCB"/>
    <w:rsid w:val="006B3DB3"/>
    <w:rsid w:val="006C15B0"/>
    <w:rsid w:val="006C2B1C"/>
    <w:rsid w:val="006D447E"/>
    <w:rsid w:val="006E275E"/>
    <w:rsid w:val="00746CFF"/>
    <w:rsid w:val="00756C12"/>
    <w:rsid w:val="0076410B"/>
    <w:rsid w:val="00764C2B"/>
    <w:rsid w:val="0077212F"/>
    <w:rsid w:val="00784096"/>
    <w:rsid w:val="00785C32"/>
    <w:rsid w:val="007954CA"/>
    <w:rsid w:val="007D54A9"/>
    <w:rsid w:val="008305EA"/>
    <w:rsid w:val="00850E74"/>
    <w:rsid w:val="008634B8"/>
    <w:rsid w:val="00883FFF"/>
    <w:rsid w:val="008E0D4B"/>
    <w:rsid w:val="008E0D87"/>
    <w:rsid w:val="008E2D13"/>
    <w:rsid w:val="0091142B"/>
    <w:rsid w:val="00945B15"/>
    <w:rsid w:val="0095011C"/>
    <w:rsid w:val="009552EA"/>
    <w:rsid w:val="009621CA"/>
    <w:rsid w:val="00996E78"/>
    <w:rsid w:val="00997E87"/>
    <w:rsid w:val="009A60A4"/>
    <w:rsid w:val="009E34A9"/>
    <w:rsid w:val="009F78E9"/>
    <w:rsid w:val="00A67CEE"/>
    <w:rsid w:val="00AA43BB"/>
    <w:rsid w:val="00AB52AC"/>
    <w:rsid w:val="00AD3356"/>
    <w:rsid w:val="00AF483A"/>
    <w:rsid w:val="00AF6E37"/>
    <w:rsid w:val="00BA4825"/>
    <w:rsid w:val="00BA6F29"/>
    <w:rsid w:val="00BA7171"/>
    <w:rsid w:val="00BB5891"/>
    <w:rsid w:val="00BC15BB"/>
    <w:rsid w:val="00BE2A28"/>
    <w:rsid w:val="00C30F95"/>
    <w:rsid w:val="00C45455"/>
    <w:rsid w:val="00C62F37"/>
    <w:rsid w:val="00C67EED"/>
    <w:rsid w:val="00C7335B"/>
    <w:rsid w:val="00C73AB7"/>
    <w:rsid w:val="00C856DA"/>
    <w:rsid w:val="00C90473"/>
    <w:rsid w:val="00CE34B4"/>
    <w:rsid w:val="00CE5CAF"/>
    <w:rsid w:val="00CF4F6A"/>
    <w:rsid w:val="00D12C5F"/>
    <w:rsid w:val="00D16156"/>
    <w:rsid w:val="00D172CD"/>
    <w:rsid w:val="00D209B9"/>
    <w:rsid w:val="00D25B71"/>
    <w:rsid w:val="00D73E36"/>
    <w:rsid w:val="00D85177"/>
    <w:rsid w:val="00D86C13"/>
    <w:rsid w:val="00DC3560"/>
    <w:rsid w:val="00DD43EC"/>
    <w:rsid w:val="00DD5A16"/>
    <w:rsid w:val="00DF3D9B"/>
    <w:rsid w:val="00E23214"/>
    <w:rsid w:val="00E32FDC"/>
    <w:rsid w:val="00E34CE0"/>
    <w:rsid w:val="00E90521"/>
    <w:rsid w:val="00EB3DEE"/>
    <w:rsid w:val="00F03980"/>
    <w:rsid w:val="00F11AD5"/>
    <w:rsid w:val="00F526C4"/>
    <w:rsid w:val="00F91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7AB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526C4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Calibri"/>
      <w:b/>
      <w:sz w:val="24"/>
    </w:rPr>
  </w:style>
  <w:style w:type="paragraph" w:styleId="2">
    <w:name w:val="heading 2"/>
    <w:basedOn w:val="a"/>
    <w:next w:val="a"/>
    <w:link w:val="20"/>
    <w:qFormat/>
    <w:rsid w:val="00F526C4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036698"/>
    <w:pPr>
      <w:widowControl w:val="0"/>
      <w:overflowPunct w:val="0"/>
      <w:autoSpaceDE w:val="0"/>
      <w:autoSpaceDN w:val="0"/>
      <w:adjustRightInd w:val="0"/>
      <w:ind w:firstLine="540"/>
      <w:textAlignment w:val="baseline"/>
    </w:pPr>
  </w:style>
  <w:style w:type="paragraph" w:styleId="a3">
    <w:name w:val="header"/>
    <w:basedOn w:val="a"/>
    <w:link w:val="a4"/>
    <w:uiPriority w:val="99"/>
    <w:rsid w:val="00085B97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basedOn w:val="a0"/>
    <w:link w:val="a3"/>
    <w:uiPriority w:val="99"/>
    <w:rsid w:val="00085B97"/>
    <w:rPr>
      <w:rFonts w:eastAsia="Times New Roman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526C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26C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F526C4"/>
    <w:rPr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526C4"/>
    <w:rPr>
      <w:rFonts w:ascii="Cambria" w:hAnsi="Cambria"/>
      <w:b/>
      <w:bCs/>
      <w:color w:val="4F81BD"/>
      <w:sz w:val="26"/>
      <w:szCs w:val="26"/>
      <w:lang w:eastAsia="ru-RU"/>
    </w:rPr>
  </w:style>
  <w:style w:type="paragraph" w:customStyle="1" w:styleId="ConsPlusNormal">
    <w:name w:val="ConsPlusNormal"/>
    <w:rsid w:val="00BA7171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1"/>
    <w:qFormat/>
    <w:rsid w:val="0064129E"/>
    <w:pPr>
      <w:jc w:val="left"/>
    </w:pPr>
    <w:rPr>
      <w:rFonts w:eastAsia="Times New Roman"/>
      <w:szCs w:val="20"/>
      <w:lang w:eastAsia="ru-RU"/>
    </w:rPr>
  </w:style>
  <w:style w:type="paragraph" w:styleId="a8">
    <w:name w:val="List Paragraph"/>
    <w:basedOn w:val="a"/>
    <w:uiPriority w:val="34"/>
    <w:qFormat/>
    <w:rsid w:val="0064129E"/>
    <w:pPr>
      <w:ind w:left="720"/>
      <w:contextualSpacing/>
    </w:pPr>
  </w:style>
  <w:style w:type="paragraph" w:styleId="a9">
    <w:name w:val="Title"/>
    <w:basedOn w:val="a"/>
    <w:link w:val="aa"/>
    <w:qFormat/>
    <w:rsid w:val="004B69E0"/>
    <w:pPr>
      <w:jc w:val="center"/>
    </w:pPr>
    <w:rPr>
      <w:b/>
      <w:bCs/>
      <w:szCs w:val="24"/>
      <w:lang w:val="x-none" w:eastAsia="x-none"/>
    </w:rPr>
  </w:style>
  <w:style w:type="character" w:customStyle="1" w:styleId="aa">
    <w:name w:val="Название Знак"/>
    <w:basedOn w:val="a0"/>
    <w:link w:val="a9"/>
    <w:rsid w:val="004B69E0"/>
    <w:rPr>
      <w:rFonts w:eastAsia="Times New Roman"/>
      <w:b/>
      <w:bCs/>
      <w:szCs w:val="24"/>
      <w:lang w:val="x-none" w:eastAsia="x-none"/>
    </w:rPr>
  </w:style>
  <w:style w:type="paragraph" w:styleId="ab">
    <w:name w:val="footer"/>
    <w:basedOn w:val="a"/>
    <w:link w:val="ac"/>
    <w:rsid w:val="00000F4F"/>
    <w:pPr>
      <w:widowControl w:val="0"/>
      <w:tabs>
        <w:tab w:val="center" w:pos="4677"/>
        <w:tab w:val="right" w:pos="9355"/>
      </w:tabs>
    </w:pPr>
    <w:rPr>
      <w:rFonts w:ascii="Courier New" w:hAnsi="Courier New" w:cs="Courier New"/>
      <w:color w:val="000000"/>
      <w:sz w:val="24"/>
      <w:szCs w:val="24"/>
    </w:rPr>
  </w:style>
  <w:style w:type="character" w:customStyle="1" w:styleId="ac">
    <w:name w:val="Нижний колонтитул Знак"/>
    <w:basedOn w:val="a0"/>
    <w:link w:val="ab"/>
    <w:rsid w:val="00000F4F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997E87"/>
    <w:rPr>
      <w:b/>
      <w:bCs/>
    </w:rPr>
  </w:style>
  <w:style w:type="paragraph" w:styleId="ae">
    <w:name w:val="Normal (Web)"/>
    <w:basedOn w:val="a"/>
    <w:uiPriority w:val="99"/>
    <w:unhideWhenUsed/>
    <w:rsid w:val="00234BE1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234BE1"/>
    <w:pPr>
      <w:widowControl w:val="0"/>
      <w:autoSpaceDE w:val="0"/>
      <w:autoSpaceDN w:val="0"/>
      <w:adjustRightInd w:val="0"/>
      <w:jc w:val="left"/>
    </w:pPr>
    <w:rPr>
      <w:rFonts w:ascii="Calibri" w:eastAsia="Times New Roman" w:hAnsi="Calibri" w:cs="Calibri"/>
      <w:b/>
      <w:bCs/>
      <w:sz w:val="22"/>
      <w:szCs w:val="22"/>
      <w:lang w:eastAsia="ru-RU"/>
    </w:rPr>
  </w:style>
  <w:style w:type="paragraph" w:customStyle="1" w:styleId="Default">
    <w:name w:val="Default"/>
    <w:rsid w:val="006C2B1C"/>
    <w:pPr>
      <w:autoSpaceDE w:val="0"/>
      <w:autoSpaceDN w:val="0"/>
      <w:adjustRightInd w:val="0"/>
      <w:jc w:val="left"/>
    </w:pPr>
    <w:rPr>
      <w:rFonts w:eastAsiaTheme="minorHAnsi"/>
      <w:color w:val="000000"/>
      <w:sz w:val="24"/>
      <w:szCs w:val="24"/>
    </w:rPr>
  </w:style>
  <w:style w:type="character" w:styleId="af">
    <w:name w:val="Hyperlink"/>
    <w:basedOn w:val="a0"/>
    <w:uiPriority w:val="99"/>
    <w:unhideWhenUsed/>
    <w:rsid w:val="003B781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7AB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526C4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Calibri"/>
      <w:b/>
      <w:sz w:val="24"/>
    </w:rPr>
  </w:style>
  <w:style w:type="paragraph" w:styleId="2">
    <w:name w:val="heading 2"/>
    <w:basedOn w:val="a"/>
    <w:next w:val="a"/>
    <w:link w:val="20"/>
    <w:qFormat/>
    <w:rsid w:val="00F526C4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036698"/>
    <w:pPr>
      <w:widowControl w:val="0"/>
      <w:overflowPunct w:val="0"/>
      <w:autoSpaceDE w:val="0"/>
      <w:autoSpaceDN w:val="0"/>
      <w:adjustRightInd w:val="0"/>
      <w:ind w:firstLine="540"/>
      <w:textAlignment w:val="baseline"/>
    </w:pPr>
  </w:style>
  <w:style w:type="paragraph" w:styleId="a3">
    <w:name w:val="header"/>
    <w:basedOn w:val="a"/>
    <w:link w:val="a4"/>
    <w:uiPriority w:val="99"/>
    <w:rsid w:val="00085B97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basedOn w:val="a0"/>
    <w:link w:val="a3"/>
    <w:uiPriority w:val="99"/>
    <w:rsid w:val="00085B97"/>
    <w:rPr>
      <w:rFonts w:eastAsia="Times New Roman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526C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26C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F526C4"/>
    <w:rPr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526C4"/>
    <w:rPr>
      <w:rFonts w:ascii="Cambria" w:hAnsi="Cambria"/>
      <w:b/>
      <w:bCs/>
      <w:color w:val="4F81BD"/>
      <w:sz w:val="26"/>
      <w:szCs w:val="26"/>
      <w:lang w:eastAsia="ru-RU"/>
    </w:rPr>
  </w:style>
  <w:style w:type="paragraph" w:customStyle="1" w:styleId="ConsPlusNormal">
    <w:name w:val="ConsPlusNormal"/>
    <w:rsid w:val="00BA7171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1"/>
    <w:qFormat/>
    <w:rsid w:val="0064129E"/>
    <w:pPr>
      <w:jc w:val="left"/>
    </w:pPr>
    <w:rPr>
      <w:rFonts w:eastAsia="Times New Roman"/>
      <w:szCs w:val="20"/>
      <w:lang w:eastAsia="ru-RU"/>
    </w:rPr>
  </w:style>
  <w:style w:type="paragraph" w:styleId="a8">
    <w:name w:val="List Paragraph"/>
    <w:basedOn w:val="a"/>
    <w:uiPriority w:val="34"/>
    <w:qFormat/>
    <w:rsid w:val="0064129E"/>
    <w:pPr>
      <w:ind w:left="720"/>
      <w:contextualSpacing/>
    </w:pPr>
  </w:style>
  <w:style w:type="paragraph" w:styleId="a9">
    <w:name w:val="Title"/>
    <w:basedOn w:val="a"/>
    <w:link w:val="aa"/>
    <w:qFormat/>
    <w:rsid w:val="004B69E0"/>
    <w:pPr>
      <w:jc w:val="center"/>
    </w:pPr>
    <w:rPr>
      <w:b/>
      <w:bCs/>
      <w:szCs w:val="24"/>
      <w:lang w:val="x-none" w:eastAsia="x-none"/>
    </w:rPr>
  </w:style>
  <w:style w:type="character" w:customStyle="1" w:styleId="aa">
    <w:name w:val="Название Знак"/>
    <w:basedOn w:val="a0"/>
    <w:link w:val="a9"/>
    <w:rsid w:val="004B69E0"/>
    <w:rPr>
      <w:rFonts w:eastAsia="Times New Roman"/>
      <w:b/>
      <w:bCs/>
      <w:szCs w:val="24"/>
      <w:lang w:val="x-none" w:eastAsia="x-none"/>
    </w:rPr>
  </w:style>
  <w:style w:type="paragraph" w:styleId="ab">
    <w:name w:val="footer"/>
    <w:basedOn w:val="a"/>
    <w:link w:val="ac"/>
    <w:rsid w:val="00000F4F"/>
    <w:pPr>
      <w:widowControl w:val="0"/>
      <w:tabs>
        <w:tab w:val="center" w:pos="4677"/>
        <w:tab w:val="right" w:pos="9355"/>
      </w:tabs>
    </w:pPr>
    <w:rPr>
      <w:rFonts w:ascii="Courier New" w:hAnsi="Courier New" w:cs="Courier New"/>
      <w:color w:val="000000"/>
      <w:sz w:val="24"/>
      <w:szCs w:val="24"/>
    </w:rPr>
  </w:style>
  <w:style w:type="character" w:customStyle="1" w:styleId="ac">
    <w:name w:val="Нижний колонтитул Знак"/>
    <w:basedOn w:val="a0"/>
    <w:link w:val="ab"/>
    <w:rsid w:val="00000F4F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997E87"/>
    <w:rPr>
      <w:b/>
      <w:bCs/>
    </w:rPr>
  </w:style>
  <w:style w:type="paragraph" w:styleId="ae">
    <w:name w:val="Normal (Web)"/>
    <w:basedOn w:val="a"/>
    <w:uiPriority w:val="99"/>
    <w:unhideWhenUsed/>
    <w:rsid w:val="00234BE1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234BE1"/>
    <w:pPr>
      <w:widowControl w:val="0"/>
      <w:autoSpaceDE w:val="0"/>
      <w:autoSpaceDN w:val="0"/>
      <w:adjustRightInd w:val="0"/>
      <w:jc w:val="left"/>
    </w:pPr>
    <w:rPr>
      <w:rFonts w:ascii="Calibri" w:eastAsia="Times New Roman" w:hAnsi="Calibri" w:cs="Calibri"/>
      <w:b/>
      <w:bCs/>
      <w:sz w:val="22"/>
      <w:szCs w:val="22"/>
      <w:lang w:eastAsia="ru-RU"/>
    </w:rPr>
  </w:style>
  <w:style w:type="paragraph" w:customStyle="1" w:styleId="Default">
    <w:name w:val="Default"/>
    <w:rsid w:val="006C2B1C"/>
    <w:pPr>
      <w:autoSpaceDE w:val="0"/>
      <w:autoSpaceDN w:val="0"/>
      <w:adjustRightInd w:val="0"/>
      <w:jc w:val="left"/>
    </w:pPr>
    <w:rPr>
      <w:rFonts w:eastAsiaTheme="minorHAnsi"/>
      <w:color w:val="000000"/>
      <w:sz w:val="24"/>
      <w:szCs w:val="24"/>
    </w:rPr>
  </w:style>
  <w:style w:type="character" w:styleId="af">
    <w:name w:val="Hyperlink"/>
    <w:basedOn w:val="a0"/>
    <w:uiPriority w:val="99"/>
    <w:unhideWhenUsed/>
    <w:rsid w:val="003B78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72CFB3E569C917D961B49909A7A59A1CC6A8C1C4C977829D9D0AB2CA9B622A8F5C9F5A8D3D4A4E0B94785374F377533584E387CB2V4u9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694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2019-01-31T07:08:00Z</cp:lastPrinted>
  <dcterms:created xsi:type="dcterms:W3CDTF">2019-02-01T07:19:00Z</dcterms:created>
  <dcterms:modified xsi:type="dcterms:W3CDTF">2019-02-01T07:19:00Z</dcterms:modified>
</cp:coreProperties>
</file>