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C4" w:rsidRPr="00172DBA" w:rsidRDefault="00454CC4" w:rsidP="00454CC4">
      <w:pPr>
        <w:autoSpaceDE w:val="0"/>
        <w:autoSpaceDN w:val="0"/>
        <w:adjustRightInd w:val="0"/>
        <w:ind w:left="5387"/>
        <w:jc w:val="center"/>
        <w:rPr>
          <w:szCs w:val="28"/>
        </w:rPr>
      </w:pPr>
      <w:bookmarkStart w:id="0" w:name="_GoBack"/>
      <w:bookmarkEnd w:id="0"/>
      <w:r w:rsidRPr="00172DBA">
        <w:rPr>
          <w:szCs w:val="28"/>
        </w:rPr>
        <w:t>УТВЕРЖДЕН</w:t>
      </w:r>
    </w:p>
    <w:p w:rsidR="00454CC4" w:rsidRPr="00172DBA" w:rsidRDefault="00454CC4" w:rsidP="00454CC4">
      <w:pPr>
        <w:pStyle w:val="a3"/>
        <w:ind w:left="5387" w:firstLine="0"/>
        <w:rPr>
          <w:b w:val="0"/>
          <w:szCs w:val="28"/>
        </w:rPr>
      </w:pPr>
      <w:r w:rsidRPr="00172DBA">
        <w:rPr>
          <w:b w:val="0"/>
          <w:szCs w:val="28"/>
        </w:rPr>
        <w:t>постановлением Администрации</w:t>
      </w:r>
    </w:p>
    <w:p w:rsidR="00454CC4" w:rsidRPr="00172DBA" w:rsidRDefault="00454CC4" w:rsidP="00454CC4">
      <w:pPr>
        <w:pStyle w:val="a3"/>
        <w:ind w:left="5387" w:firstLine="0"/>
        <w:rPr>
          <w:b w:val="0"/>
          <w:szCs w:val="28"/>
        </w:rPr>
      </w:pPr>
      <w:r w:rsidRPr="00172DBA">
        <w:rPr>
          <w:b w:val="0"/>
          <w:szCs w:val="28"/>
        </w:rPr>
        <w:t>муниципального образования</w:t>
      </w:r>
    </w:p>
    <w:p w:rsidR="00454CC4" w:rsidRPr="00172DBA" w:rsidRDefault="00454CC4" w:rsidP="00454CC4">
      <w:pPr>
        <w:pStyle w:val="a3"/>
        <w:ind w:left="5387" w:firstLine="0"/>
        <w:rPr>
          <w:b w:val="0"/>
          <w:szCs w:val="28"/>
        </w:rPr>
      </w:pPr>
      <w:r>
        <w:rPr>
          <w:b w:val="0"/>
          <w:szCs w:val="28"/>
        </w:rPr>
        <w:t>"</w:t>
      </w:r>
      <w:r w:rsidRPr="00172DBA">
        <w:rPr>
          <w:b w:val="0"/>
          <w:szCs w:val="28"/>
        </w:rPr>
        <w:t>Город Архангельск</w:t>
      </w:r>
      <w:r>
        <w:rPr>
          <w:b w:val="0"/>
          <w:szCs w:val="28"/>
        </w:rPr>
        <w:t>"</w:t>
      </w:r>
    </w:p>
    <w:p w:rsidR="00454CC4" w:rsidRPr="00172DBA" w:rsidRDefault="00454CC4" w:rsidP="00454CC4">
      <w:pPr>
        <w:pStyle w:val="a3"/>
        <w:ind w:left="5387" w:firstLine="0"/>
        <w:rPr>
          <w:b w:val="0"/>
          <w:szCs w:val="28"/>
        </w:rPr>
      </w:pPr>
      <w:r w:rsidRPr="00172DBA">
        <w:rPr>
          <w:b w:val="0"/>
          <w:szCs w:val="28"/>
        </w:rPr>
        <w:t xml:space="preserve">от </w:t>
      </w:r>
      <w:r w:rsidR="006A2E6B">
        <w:rPr>
          <w:b w:val="0"/>
          <w:szCs w:val="28"/>
        </w:rPr>
        <w:t>22.11.2017 № 1377</w:t>
      </w:r>
    </w:p>
    <w:p w:rsidR="00454CC4" w:rsidRDefault="00454CC4" w:rsidP="00454CC4">
      <w:pPr>
        <w:pStyle w:val="a3"/>
        <w:ind w:firstLine="0"/>
      </w:pPr>
    </w:p>
    <w:p w:rsidR="00454CC4" w:rsidRDefault="00454CC4" w:rsidP="00454CC4">
      <w:pPr>
        <w:pStyle w:val="a3"/>
        <w:ind w:firstLine="0"/>
      </w:pPr>
    </w:p>
    <w:p w:rsidR="00454CC4" w:rsidRDefault="00454CC4" w:rsidP="00454CC4">
      <w:pPr>
        <w:pStyle w:val="a3"/>
        <w:ind w:firstLine="0"/>
      </w:pPr>
      <w:r>
        <w:t>ПОРЯДОК</w:t>
      </w:r>
    </w:p>
    <w:p w:rsidR="00454CC4" w:rsidRDefault="00454CC4" w:rsidP="00454CC4">
      <w:pPr>
        <w:pStyle w:val="a5"/>
        <w:jc w:val="center"/>
      </w:pPr>
      <w:r>
        <w:t xml:space="preserve">разработки, корректировки, мониторинга и контроля реализации плана мероприятий по реализации Стратегии социально-экономического развития муниципального образования "Город Архангельск" </w:t>
      </w:r>
    </w:p>
    <w:p w:rsidR="00454CC4" w:rsidRPr="00454CC4" w:rsidRDefault="00454CC4" w:rsidP="00454CC4">
      <w:pPr>
        <w:rPr>
          <w:sz w:val="40"/>
          <w:szCs w:val="40"/>
        </w:rPr>
      </w:pP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 w:rsidRPr="008F09E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Настоящий порядок устанавливает процедуру </w:t>
      </w:r>
      <w:r w:rsidRPr="008F09EB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, корректировки, мониторинга и контроля реализации плана мероприятий по реализации Стратегии </w:t>
      </w:r>
      <w:r w:rsidRPr="008F09EB">
        <w:rPr>
          <w:sz w:val="28"/>
          <w:szCs w:val="28"/>
        </w:rPr>
        <w:t xml:space="preserve">социально-экономического развития </w:t>
      </w:r>
      <w:r>
        <w:rPr>
          <w:sz w:val="28"/>
          <w:szCs w:val="28"/>
        </w:rPr>
        <w:t>муниципального образования "Город Архангельск" (</w:t>
      </w:r>
      <w:r w:rsidRPr="008F09EB">
        <w:rPr>
          <w:sz w:val="28"/>
          <w:szCs w:val="28"/>
        </w:rPr>
        <w:t>далее – П</w:t>
      </w:r>
      <w:r>
        <w:rPr>
          <w:sz w:val="28"/>
          <w:szCs w:val="28"/>
        </w:rPr>
        <w:t>лан мероприятий</w:t>
      </w:r>
      <w:r w:rsidRPr="008F09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План мероприятий</w:t>
      </w:r>
      <w:r w:rsidRPr="008F09E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документ стратегического планирования, разрабатываемы</w:t>
      </w:r>
      <w:r w:rsidR="00C379C6">
        <w:rPr>
          <w:sz w:val="28"/>
          <w:szCs w:val="28"/>
        </w:rPr>
        <w:t>й</w:t>
      </w:r>
      <w:r>
        <w:rPr>
          <w:sz w:val="28"/>
          <w:szCs w:val="28"/>
        </w:rPr>
        <w:t xml:space="preserve"> на основе положений Стратегии </w:t>
      </w:r>
      <w:r w:rsidRPr="008F09EB">
        <w:rPr>
          <w:sz w:val="28"/>
          <w:szCs w:val="28"/>
        </w:rPr>
        <w:t>социально-экономического развития</w:t>
      </w:r>
      <w:r>
        <w:rPr>
          <w:sz w:val="28"/>
          <w:szCs w:val="28"/>
        </w:rPr>
        <w:t xml:space="preserve"> муниципального образования "Город Архангельск" (далее – Стратегия) на период ее реализации с учетом положений иных документов стратегического планирования </w:t>
      </w:r>
      <w:r w:rsidRPr="001948C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"</w:t>
      </w:r>
      <w:r w:rsidRPr="001948C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1948CF">
        <w:rPr>
          <w:sz w:val="28"/>
          <w:szCs w:val="28"/>
        </w:rPr>
        <w:t xml:space="preserve">Государственную регистрацию Плана мероприятий в федеральном государственном реестре документов стратегического планирования осуществляет </w:t>
      </w:r>
      <w:r>
        <w:rPr>
          <w:sz w:val="28"/>
          <w:szCs w:val="28"/>
        </w:rPr>
        <w:t>департамент экономического развития Администрации муниципального образования "Город Архангельск"</w:t>
      </w:r>
      <w:r w:rsidRPr="001948C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948CF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 экономического развития</w:t>
      </w:r>
      <w:r w:rsidRPr="001948CF">
        <w:rPr>
          <w:sz w:val="28"/>
          <w:szCs w:val="28"/>
        </w:rPr>
        <w:t>).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План мероприятий содержит: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направления реализации стратегии, включающие в себя перечень стратегических проектов, а также базовую (инвариантную) часть Стратегии;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 w:rsidRPr="00C379C6">
        <w:rPr>
          <w:spacing w:val="-4"/>
          <w:sz w:val="28"/>
          <w:szCs w:val="28"/>
        </w:rPr>
        <w:t>2)</w:t>
      </w:r>
      <w:r w:rsidRPr="00C379C6">
        <w:rPr>
          <w:spacing w:val="-4"/>
          <w:sz w:val="28"/>
          <w:szCs w:val="28"/>
        </w:rPr>
        <w:tab/>
        <w:t>перечень мероприятий (финансового, институционального, правового,</w:t>
      </w:r>
      <w:r>
        <w:rPr>
          <w:sz w:val="28"/>
          <w:szCs w:val="28"/>
        </w:rPr>
        <w:t xml:space="preserve"> </w:t>
      </w:r>
      <w:r w:rsidRPr="00C379C6">
        <w:rPr>
          <w:spacing w:val="-4"/>
          <w:sz w:val="28"/>
          <w:szCs w:val="28"/>
        </w:rPr>
        <w:t xml:space="preserve">информационного, организационного характера), обеспечивающих реализацию </w:t>
      </w:r>
      <w:r>
        <w:rPr>
          <w:sz w:val="28"/>
          <w:szCs w:val="28"/>
        </w:rPr>
        <w:t>стратегических проектов, а также направлений реализации базовой (инвариантной) части Стратегии;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период реализации мероприятий, указанных в подпункте 2 настоящего пункта;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перечень целевых индикаторов и их значений, характеризующих выполнение мероприятий стратегических проектов и направлений их реализации, а также направлений реализации базовой (инвариантной) части Стратегии;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5) наименования отраслевых (функциональных) и территориальных органов Администрации муниципального образования "Город Архангельск", являющихся координаторами реализации Плана мероприятий;</w:t>
      </w:r>
    </w:p>
    <w:p w:rsidR="001934F7" w:rsidRDefault="001934F7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  <w:sectPr w:rsidR="001934F7" w:rsidSect="00454C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934F7" w:rsidRDefault="001934F7" w:rsidP="00C379C6">
      <w:pPr>
        <w:pStyle w:val="3"/>
        <w:tabs>
          <w:tab w:val="left" w:pos="993"/>
          <w:tab w:val="left" w:pos="113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934F7" w:rsidRDefault="001934F7" w:rsidP="00C379C6">
      <w:pPr>
        <w:pStyle w:val="3"/>
        <w:tabs>
          <w:tab w:val="left" w:pos="993"/>
          <w:tab w:val="left" w:pos="1134"/>
        </w:tabs>
        <w:ind w:firstLine="0"/>
        <w:jc w:val="center"/>
        <w:rPr>
          <w:sz w:val="28"/>
          <w:szCs w:val="28"/>
        </w:rPr>
      </w:pPr>
    </w:p>
    <w:p w:rsidR="00C379C6" w:rsidRPr="00C379C6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6) наименования отраслевых (функциональных) и территориальных органов Администрации муниципального образования "Город Архангельск", муниципальных учреждений муниципального образования "Город </w:t>
      </w:r>
      <w:r w:rsidRPr="001934F7">
        <w:rPr>
          <w:spacing w:val="-6"/>
          <w:sz w:val="28"/>
          <w:szCs w:val="28"/>
        </w:rPr>
        <w:t>Архангельск", исполнительных органов государственной власти Архангельской</w:t>
      </w:r>
      <w:r>
        <w:rPr>
          <w:sz w:val="28"/>
          <w:szCs w:val="28"/>
        </w:rPr>
        <w:t xml:space="preserve"> области, государственных учреждений Архангельской области, федеральных учреждений,</w:t>
      </w:r>
      <w:r w:rsidRPr="00943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юридических лиц и индивидуальных предпринимателей, </w:t>
      </w:r>
      <w:r w:rsidRPr="00C379C6">
        <w:rPr>
          <w:sz w:val="28"/>
          <w:szCs w:val="28"/>
        </w:rPr>
        <w:t>являющихся ответственными исполнителями Плана мероприятий</w:t>
      </w:r>
      <w:r w:rsidR="00C379C6" w:rsidRPr="00C379C6">
        <w:rPr>
          <w:sz w:val="28"/>
          <w:szCs w:val="28"/>
        </w:rPr>
        <w:t>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наименования государственных программ Российской Федерации, </w:t>
      </w:r>
      <w:r w:rsidRPr="00C379C6">
        <w:rPr>
          <w:spacing w:val="-4"/>
          <w:sz w:val="28"/>
          <w:szCs w:val="28"/>
        </w:rPr>
        <w:t>государственных программ Архангельской области, муниципальных программ</w:t>
      </w:r>
      <w:r>
        <w:rPr>
          <w:sz w:val="28"/>
          <w:szCs w:val="28"/>
        </w:rPr>
        <w:t xml:space="preserve"> </w:t>
      </w:r>
      <w:r w:rsidRPr="00C379C6">
        <w:rPr>
          <w:spacing w:val="-4"/>
          <w:sz w:val="28"/>
          <w:szCs w:val="28"/>
        </w:rPr>
        <w:t>муниципального образования "Город Архангельск", источников внебюджетных</w:t>
      </w:r>
      <w:r>
        <w:rPr>
          <w:sz w:val="28"/>
          <w:szCs w:val="28"/>
        </w:rPr>
        <w:t xml:space="preserve"> средств, в рамках которых предусматривается финансовое обеспечение реализации Плана мероприятий.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Разработку проекта Плана мероприятий осуществляет департамент </w:t>
      </w:r>
      <w:r w:rsidRPr="00C379C6">
        <w:rPr>
          <w:spacing w:val="-6"/>
          <w:sz w:val="28"/>
          <w:szCs w:val="28"/>
        </w:rPr>
        <w:t xml:space="preserve">экономического развития во взаимодействии с заинтересованными отраслевыми </w:t>
      </w:r>
      <w:r>
        <w:rPr>
          <w:sz w:val="28"/>
          <w:szCs w:val="28"/>
        </w:rPr>
        <w:t xml:space="preserve">(функциональными) и территориальными органами Администрации муниципального образования "Город Архангельск" (далее – органы Администрации), муниципальными учреждениями муниципального образования "Город Архангельск", исполнительными органами </w:t>
      </w:r>
      <w:proofErr w:type="spellStart"/>
      <w:r>
        <w:rPr>
          <w:sz w:val="28"/>
          <w:szCs w:val="28"/>
        </w:rPr>
        <w:t>государ</w:t>
      </w:r>
      <w:r w:rsidR="001934F7">
        <w:rPr>
          <w:sz w:val="28"/>
          <w:szCs w:val="28"/>
        </w:rPr>
        <w:t>-</w:t>
      </w:r>
      <w:r>
        <w:rPr>
          <w:sz w:val="28"/>
          <w:szCs w:val="28"/>
        </w:rPr>
        <w:t>ственной</w:t>
      </w:r>
      <w:proofErr w:type="spellEnd"/>
      <w:r>
        <w:rPr>
          <w:sz w:val="28"/>
          <w:szCs w:val="28"/>
        </w:rPr>
        <w:t xml:space="preserve"> власти Архангельской области.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Для разработки Плана мероприятий могут привлекаться объединения профсоюзов и работодателей, общественные, научные и иные организации </w:t>
      </w:r>
      <w:r w:rsidR="00C379C6">
        <w:rPr>
          <w:sz w:val="28"/>
          <w:szCs w:val="28"/>
        </w:rPr>
        <w:br/>
      </w:r>
      <w:r>
        <w:rPr>
          <w:sz w:val="28"/>
          <w:szCs w:val="28"/>
        </w:rPr>
        <w:t xml:space="preserve">с учетом требований законодательства Российской Федерации о </w:t>
      </w:r>
      <w:proofErr w:type="spellStart"/>
      <w:r>
        <w:rPr>
          <w:sz w:val="28"/>
          <w:szCs w:val="28"/>
        </w:rPr>
        <w:t>государ</w:t>
      </w:r>
      <w:r w:rsidR="001934F7">
        <w:rPr>
          <w:sz w:val="28"/>
          <w:szCs w:val="28"/>
        </w:rPr>
        <w:t>-</w:t>
      </w:r>
      <w:r>
        <w:rPr>
          <w:sz w:val="28"/>
          <w:szCs w:val="28"/>
        </w:rPr>
        <w:t>ственной</w:t>
      </w:r>
      <w:proofErr w:type="spellEnd"/>
      <w:r>
        <w:rPr>
          <w:sz w:val="28"/>
          <w:szCs w:val="28"/>
        </w:rPr>
        <w:t>, коммерческой, служебной и иной охраняемой законом тайне.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7. Департамент экономического развития: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обеспечивает координацию и методическое обеспечение разработки Плана мероприятий по реализации Стратегии;</w:t>
      </w:r>
    </w:p>
    <w:p w:rsidR="00454CC4" w:rsidRDefault="001934F7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454CC4">
        <w:rPr>
          <w:sz w:val="28"/>
          <w:szCs w:val="28"/>
        </w:rPr>
        <w:t xml:space="preserve">формирует проект Плана мероприятий; 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1934F7">
        <w:rPr>
          <w:sz w:val="28"/>
          <w:szCs w:val="28"/>
        </w:rPr>
        <w:tab/>
      </w:r>
      <w:r>
        <w:rPr>
          <w:sz w:val="28"/>
          <w:szCs w:val="28"/>
        </w:rPr>
        <w:t>организует подготовку и проведение общественного обсуждения проекта Плана мероприятий;</w:t>
      </w:r>
    </w:p>
    <w:p w:rsidR="00454CC4" w:rsidRDefault="001934F7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454CC4">
        <w:rPr>
          <w:sz w:val="28"/>
          <w:szCs w:val="28"/>
        </w:rPr>
        <w:t>обеспечивает согласование проекта Плана мероприятий и представ</w:t>
      </w:r>
      <w:r w:rsidR="00C379C6">
        <w:rPr>
          <w:sz w:val="28"/>
          <w:szCs w:val="28"/>
        </w:rPr>
        <w:t>-</w:t>
      </w:r>
      <w:proofErr w:type="spellStart"/>
      <w:r w:rsidR="00454CC4">
        <w:rPr>
          <w:sz w:val="28"/>
          <w:szCs w:val="28"/>
        </w:rPr>
        <w:t>ление</w:t>
      </w:r>
      <w:proofErr w:type="spellEnd"/>
      <w:r w:rsidR="00454CC4">
        <w:rPr>
          <w:sz w:val="28"/>
          <w:szCs w:val="28"/>
        </w:rPr>
        <w:t xml:space="preserve"> </w:t>
      </w:r>
      <w:r w:rsidR="00C379C6">
        <w:rPr>
          <w:sz w:val="28"/>
          <w:szCs w:val="28"/>
        </w:rPr>
        <w:t xml:space="preserve">его </w:t>
      </w:r>
      <w:r w:rsidR="00454CC4">
        <w:rPr>
          <w:sz w:val="28"/>
          <w:szCs w:val="28"/>
        </w:rPr>
        <w:t>на утверждение Главе муниципального образования "Город Архангельск";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1934F7">
        <w:rPr>
          <w:sz w:val="28"/>
          <w:szCs w:val="28"/>
        </w:rPr>
        <w:tab/>
      </w:r>
      <w:r>
        <w:rPr>
          <w:sz w:val="28"/>
          <w:szCs w:val="28"/>
        </w:rPr>
        <w:t>осуществляет мониторинг и контроль реализации Плана мероприятий.</w:t>
      </w:r>
    </w:p>
    <w:p w:rsidR="001934F7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1934F7">
        <w:rPr>
          <w:sz w:val="28"/>
          <w:szCs w:val="28"/>
        </w:rPr>
        <w:tab/>
      </w:r>
      <w:r>
        <w:rPr>
          <w:sz w:val="28"/>
          <w:szCs w:val="28"/>
        </w:rPr>
        <w:t>Для подготовки проекта Плана мероприятий департамент экономического развития исходя из направлений реализации Стратегии, включающих в себя перечень стратегических проектов, а также базовой (инвариантной) части Стратегии, запрашивает предложения в проект Плана мероприятий у органов Администрации, исполнительных органов государственной власти Архангельской области, объединений профсоюзов и работодателей, общественных, научных и иных организаций (далее – заинтересованные участники).</w:t>
      </w:r>
    </w:p>
    <w:p w:rsidR="001934F7" w:rsidRDefault="001934F7">
      <w:pPr>
        <w:jc w:val="center"/>
        <w:rPr>
          <w:szCs w:val="28"/>
        </w:rPr>
      </w:pPr>
      <w:r>
        <w:rPr>
          <w:szCs w:val="28"/>
        </w:rPr>
        <w:br w:type="page"/>
      </w:r>
    </w:p>
    <w:p w:rsidR="00454CC4" w:rsidRDefault="001934F7" w:rsidP="00C379C6">
      <w:pPr>
        <w:pStyle w:val="3"/>
        <w:tabs>
          <w:tab w:val="left" w:pos="993"/>
          <w:tab w:val="left" w:pos="113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1934F7" w:rsidRDefault="001934F7" w:rsidP="001934F7">
      <w:pPr>
        <w:pStyle w:val="3"/>
        <w:tabs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9. Заинтересованные участники представляют предложения в проект Плана мероприятий по форме Плана мероприятий согласно приложению № 1 к настоящему Порядку.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8235C">
        <w:rPr>
          <w:sz w:val="28"/>
          <w:szCs w:val="28"/>
        </w:rPr>
        <w:t xml:space="preserve">С целью проведения общественного обсуждения </w:t>
      </w:r>
      <w:r>
        <w:rPr>
          <w:sz w:val="28"/>
          <w:szCs w:val="28"/>
        </w:rPr>
        <w:t>департамент экономического развития</w:t>
      </w:r>
      <w:r w:rsidRPr="00D8235C">
        <w:rPr>
          <w:sz w:val="28"/>
          <w:szCs w:val="28"/>
        </w:rPr>
        <w:t xml:space="preserve"> размещает проект Плана мероприятий </w:t>
      </w:r>
      <w:r w:rsidR="00C379C6">
        <w:rPr>
          <w:sz w:val="28"/>
          <w:szCs w:val="28"/>
        </w:rPr>
        <w:br/>
      </w:r>
      <w:r w:rsidRPr="00D8235C">
        <w:rPr>
          <w:sz w:val="28"/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sz w:val="28"/>
          <w:szCs w:val="28"/>
        </w:rPr>
        <w:t>"</w:t>
      </w:r>
      <w:r w:rsidRPr="00D8235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</w:t>
      </w:r>
      <w:r w:rsidRPr="00E26DB7">
        <w:rPr>
          <w:sz w:val="28"/>
          <w:szCs w:val="28"/>
        </w:rPr>
        <w:t xml:space="preserve"> а также на общедоступном информационном ресурсе стратегического планирования в информационно-телекоммуникационной сети </w:t>
      </w:r>
      <w:r>
        <w:rPr>
          <w:sz w:val="28"/>
          <w:szCs w:val="28"/>
        </w:rPr>
        <w:t>"</w:t>
      </w:r>
      <w:r w:rsidRPr="00E26DB7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E26DB7">
        <w:rPr>
          <w:sz w:val="28"/>
          <w:szCs w:val="28"/>
        </w:rPr>
        <w:t>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11. Замечания и предложения</w:t>
      </w:r>
      <w:r w:rsidRPr="0055443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проекту Плана мероприятий, поступившие в ходе общественного обсуждения, носят рекомендательный характер.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12. На основе замечаний и предложений, поступивших в ходе общественного обсуждения, департамент экономического развития дорабатывает проект Плана мероприятий и направляет его на согласование органам Администрации.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13. План мероприятий утверждается постановлением Администрации муниципального образования "Город Архангельск".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14. Утвержденный Администрацией муниципального образования "Город Архангельск" План мероприятий размещается на официальном информационном Интернет-портале муниципального образования "Город Архангельск".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15.  Департамент экономического развития</w:t>
      </w:r>
      <w:r w:rsidRPr="00E26DB7">
        <w:rPr>
          <w:sz w:val="28"/>
          <w:szCs w:val="28"/>
        </w:rPr>
        <w:t xml:space="preserve"> в течение десяти дней </w:t>
      </w:r>
      <w:r w:rsidR="00C379C6">
        <w:rPr>
          <w:sz w:val="28"/>
          <w:szCs w:val="28"/>
        </w:rPr>
        <w:br/>
      </w:r>
      <w:r w:rsidRPr="00E26DB7">
        <w:rPr>
          <w:sz w:val="28"/>
          <w:szCs w:val="28"/>
        </w:rPr>
        <w:t xml:space="preserve">со дня утверждения </w:t>
      </w:r>
      <w:r>
        <w:rPr>
          <w:sz w:val="28"/>
          <w:szCs w:val="28"/>
        </w:rPr>
        <w:t>Администрацией муниципального образования "Город Архангельск"</w:t>
      </w:r>
      <w:r w:rsidRPr="00E26DB7">
        <w:rPr>
          <w:sz w:val="28"/>
          <w:szCs w:val="28"/>
        </w:rPr>
        <w:t xml:space="preserve"> Плана мероприятий направляет уведомление о</w:t>
      </w:r>
      <w:r>
        <w:rPr>
          <w:sz w:val="28"/>
          <w:szCs w:val="28"/>
        </w:rPr>
        <w:t>б</w:t>
      </w:r>
      <w:r w:rsidRPr="00E26DB7">
        <w:rPr>
          <w:sz w:val="28"/>
          <w:szCs w:val="28"/>
        </w:rPr>
        <w:t xml:space="preserve"> утверждении Плана мероприятий в Министерство экономического развития Российской Федерации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постановлением Правительством Российской Федерации </w:t>
      </w:r>
      <w:r w:rsidR="001934F7">
        <w:rPr>
          <w:sz w:val="28"/>
          <w:szCs w:val="28"/>
        </w:rPr>
        <w:br/>
      </w:r>
      <w:r w:rsidRPr="00E26DB7">
        <w:rPr>
          <w:sz w:val="28"/>
          <w:szCs w:val="28"/>
        </w:rPr>
        <w:t xml:space="preserve">от 25.06.2015 </w:t>
      </w:r>
      <w:r>
        <w:rPr>
          <w:sz w:val="28"/>
          <w:szCs w:val="28"/>
        </w:rPr>
        <w:t>№</w:t>
      </w:r>
      <w:r w:rsidRPr="00E26DB7">
        <w:rPr>
          <w:sz w:val="28"/>
          <w:szCs w:val="28"/>
        </w:rPr>
        <w:t xml:space="preserve"> 631.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 Корректировка Плана мероприятий осуществляется департаментом </w:t>
      </w:r>
      <w:r w:rsidRPr="00C379C6">
        <w:rPr>
          <w:spacing w:val="-6"/>
          <w:sz w:val="28"/>
          <w:szCs w:val="28"/>
        </w:rPr>
        <w:t>экономического развития во взаимодействии с заинтересованными участниками.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17. Решение о корректировке Плана мероприятий принимается Администрацией муниципального образования "Город Архангельск".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18. Основаниями для корректировки Плана мероприятий являются:</w:t>
      </w:r>
    </w:p>
    <w:p w:rsidR="00454CC4" w:rsidRDefault="00454CC4" w:rsidP="00454CC4">
      <w:pPr>
        <w:pStyle w:val="3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корректировка Стратегии;</w:t>
      </w:r>
    </w:p>
    <w:p w:rsidR="00454CC4" w:rsidRDefault="00454CC4" w:rsidP="00454CC4">
      <w:pPr>
        <w:pStyle w:val="3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корректировка прогноза социально-экономического развития муниципального образования "Город Архангельск" на среднесрочный период в части, затрагивающей положения Плана мероприятий; </w:t>
      </w:r>
    </w:p>
    <w:p w:rsidR="00454CC4" w:rsidRDefault="00454CC4" w:rsidP="00454CC4">
      <w:pPr>
        <w:pStyle w:val="3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результаты мониторинга и контроля реализации Плана мероприятий.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19. Корректировка Плана мероприятий осуществляется в порядке, установленн</w:t>
      </w:r>
      <w:r w:rsidR="00C379C6">
        <w:rPr>
          <w:sz w:val="28"/>
          <w:szCs w:val="28"/>
        </w:rPr>
        <w:t>ом пунктами 8-</w:t>
      </w:r>
      <w:r>
        <w:rPr>
          <w:sz w:val="28"/>
          <w:szCs w:val="28"/>
        </w:rPr>
        <w:t xml:space="preserve">15 настоящего Порядка. </w:t>
      </w:r>
    </w:p>
    <w:p w:rsidR="00C379C6" w:rsidRDefault="00C379C6" w:rsidP="001934F7">
      <w:pPr>
        <w:pStyle w:val="3"/>
        <w:tabs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1934F7" w:rsidRDefault="001934F7" w:rsidP="00C379C6">
      <w:pPr>
        <w:pStyle w:val="3"/>
        <w:tabs>
          <w:tab w:val="left" w:pos="993"/>
          <w:tab w:val="left" w:pos="113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934F7" w:rsidRDefault="001934F7" w:rsidP="001934F7">
      <w:pPr>
        <w:pStyle w:val="3"/>
        <w:tabs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D32A9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Плана мероприятий</w:t>
      </w:r>
      <w:r w:rsidRPr="00ED32A9">
        <w:rPr>
          <w:sz w:val="28"/>
          <w:szCs w:val="28"/>
        </w:rPr>
        <w:t xml:space="preserve"> (далее – мониторинг) </w:t>
      </w:r>
      <w:r>
        <w:rPr>
          <w:sz w:val="28"/>
          <w:szCs w:val="28"/>
        </w:rPr>
        <w:t>осуществляется  департаментом экономического развития на основе официальных статистических данных, данных ведомственной статистики, данных, предоставляемых ответственными исполнителями мероприятий Плана мероприятий путем комплексной оценки достижения значений показателей</w:t>
      </w:r>
      <w:r w:rsidRPr="00644DEE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644DEE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на основе: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целевых индикаторов Плана мероприятий;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выполнения мероприятий Плана мероприятий.</w:t>
      </w:r>
    </w:p>
    <w:p w:rsidR="00454CC4" w:rsidRPr="00ED32A9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 Ответственные исполнители </w:t>
      </w:r>
      <w:r w:rsidRPr="00ED32A9">
        <w:rPr>
          <w:sz w:val="28"/>
          <w:szCs w:val="28"/>
        </w:rPr>
        <w:t xml:space="preserve">для осуществления мониторинга представляют </w:t>
      </w:r>
      <w:r w:rsidRPr="00C05EB1">
        <w:rPr>
          <w:sz w:val="28"/>
          <w:szCs w:val="28"/>
        </w:rPr>
        <w:t xml:space="preserve"> в департамент экономического развития</w:t>
      </w:r>
      <w:r>
        <w:rPr>
          <w:sz w:val="28"/>
          <w:szCs w:val="28"/>
        </w:rPr>
        <w:t xml:space="preserve"> </w:t>
      </w:r>
      <w:r w:rsidRPr="00ED32A9">
        <w:rPr>
          <w:sz w:val="28"/>
          <w:szCs w:val="28"/>
        </w:rPr>
        <w:t xml:space="preserve">ежегодно не позднее </w:t>
      </w:r>
      <w:r w:rsidR="00C379C6">
        <w:rPr>
          <w:sz w:val="28"/>
          <w:szCs w:val="28"/>
        </w:rPr>
        <w:t>0</w:t>
      </w:r>
      <w:r w:rsidRPr="00C05EB1">
        <w:rPr>
          <w:sz w:val="28"/>
          <w:szCs w:val="28"/>
        </w:rPr>
        <w:t>1 марта года</w:t>
      </w:r>
      <w:r w:rsidRPr="00ED32A9">
        <w:rPr>
          <w:sz w:val="28"/>
          <w:szCs w:val="28"/>
        </w:rPr>
        <w:t xml:space="preserve">, следующего за отчетным, отчет о реализации </w:t>
      </w:r>
      <w:r>
        <w:rPr>
          <w:sz w:val="28"/>
          <w:szCs w:val="28"/>
        </w:rPr>
        <w:t>Плана мероприятий</w:t>
      </w:r>
      <w:r w:rsidRPr="00ED32A9">
        <w:rPr>
          <w:sz w:val="28"/>
          <w:szCs w:val="28"/>
        </w:rPr>
        <w:t xml:space="preserve"> по форме согласно приложению № </w:t>
      </w:r>
      <w:r>
        <w:rPr>
          <w:sz w:val="28"/>
          <w:szCs w:val="28"/>
        </w:rPr>
        <w:t>2</w:t>
      </w:r>
      <w:r w:rsidRPr="00ED32A9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рядку</w:t>
      </w:r>
      <w:r w:rsidRPr="00ED32A9">
        <w:rPr>
          <w:sz w:val="28"/>
          <w:szCs w:val="28"/>
        </w:rPr>
        <w:t>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 w:rsidRPr="00C05EB1">
        <w:rPr>
          <w:sz w:val="28"/>
          <w:szCs w:val="28"/>
        </w:rPr>
        <w:t xml:space="preserve">Департамент экономического развития </w:t>
      </w:r>
      <w:r w:rsidRPr="00ED32A9">
        <w:rPr>
          <w:sz w:val="28"/>
          <w:szCs w:val="28"/>
        </w:rPr>
        <w:t xml:space="preserve">имеет право запрашивать </w:t>
      </w:r>
      <w:r w:rsidR="001934F7">
        <w:rPr>
          <w:sz w:val="28"/>
          <w:szCs w:val="28"/>
        </w:rPr>
        <w:br/>
      </w:r>
      <w:r w:rsidRPr="00ED32A9">
        <w:rPr>
          <w:sz w:val="28"/>
          <w:szCs w:val="28"/>
        </w:rPr>
        <w:t xml:space="preserve">у ответственных </w:t>
      </w:r>
      <w:r>
        <w:rPr>
          <w:sz w:val="28"/>
          <w:szCs w:val="28"/>
        </w:rPr>
        <w:t>исполнителей</w:t>
      </w:r>
      <w:r w:rsidRPr="00ED32A9">
        <w:rPr>
          <w:sz w:val="28"/>
          <w:szCs w:val="28"/>
        </w:rPr>
        <w:t xml:space="preserve"> дополнительные сведения, необходимые для проведения мониторинга.</w:t>
      </w:r>
    </w:p>
    <w:p w:rsidR="00454CC4" w:rsidRPr="00ED32A9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Pr="00ED32A9">
        <w:rPr>
          <w:sz w:val="28"/>
          <w:szCs w:val="28"/>
        </w:rPr>
        <w:t xml:space="preserve"> Результаты мониторинга отражаются </w:t>
      </w:r>
      <w:r>
        <w:rPr>
          <w:sz w:val="28"/>
          <w:szCs w:val="28"/>
        </w:rPr>
        <w:t xml:space="preserve">в ежегодном отчете Главы муниципального образования "Город Архангельск" </w:t>
      </w:r>
      <w:r w:rsidRPr="0029139A">
        <w:rPr>
          <w:sz w:val="28"/>
          <w:szCs w:val="28"/>
        </w:rPr>
        <w:t>о результатах своей деятельности</w:t>
      </w:r>
      <w:r>
        <w:rPr>
          <w:sz w:val="28"/>
          <w:szCs w:val="28"/>
        </w:rPr>
        <w:t xml:space="preserve">, </w:t>
      </w:r>
      <w:r w:rsidRPr="0029139A">
        <w:rPr>
          <w:sz w:val="28"/>
          <w:szCs w:val="28"/>
        </w:rPr>
        <w:t xml:space="preserve">деятельности Администрации муниципального образования </w:t>
      </w:r>
      <w:r>
        <w:rPr>
          <w:sz w:val="28"/>
          <w:szCs w:val="28"/>
        </w:rPr>
        <w:t>"</w:t>
      </w:r>
      <w:r w:rsidRPr="0029139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 Контроль реализации Плана мероприятий осуществляется </w:t>
      </w:r>
      <w:proofErr w:type="spellStart"/>
      <w:r>
        <w:rPr>
          <w:sz w:val="28"/>
          <w:szCs w:val="28"/>
        </w:rPr>
        <w:t>департа</w:t>
      </w:r>
      <w:proofErr w:type="spellEnd"/>
      <w:r w:rsidR="001934F7">
        <w:rPr>
          <w:sz w:val="28"/>
          <w:szCs w:val="28"/>
        </w:rPr>
        <w:t>-</w:t>
      </w:r>
      <w:r>
        <w:rPr>
          <w:sz w:val="28"/>
          <w:szCs w:val="28"/>
        </w:rPr>
        <w:t>ментом экономического развития ежегодно на основе сведений, характеризующих: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общий уровень выполнения Плана мероприятий;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общий уровень достижения целевых индикаторов Плана мероприятий.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1934F7">
        <w:rPr>
          <w:spacing w:val="-4"/>
          <w:sz w:val="28"/>
          <w:szCs w:val="28"/>
        </w:rPr>
        <w:t>Департамент экономического развития до 30 марта года, следующего</w:t>
      </w:r>
      <w:r w:rsidRPr="00ED32A9">
        <w:rPr>
          <w:sz w:val="28"/>
          <w:szCs w:val="28"/>
        </w:rPr>
        <w:t xml:space="preserve"> за отчетным</w:t>
      </w:r>
      <w:r>
        <w:rPr>
          <w:sz w:val="28"/>
          <w:szCs w:val="28"/>
        </w:rPr>
        <w:t xml:space="preserve">, представляет результаты контроля реализации Плана мероприятий органам Администрации, являющимся координаторами реализации мероприятий Плана мероприятий, для использования в работе </w:t>
      </w:r>
      <w:r w:rsidR="006E3EBE">
        <w:rPr>
          <w:sz w:val="28"/>
          <w:szCs w:val="28"/>
        </w:rPr>
        <w:br/>
      </w:r>
      <w:r>
        <w:rPr>
          <w:sz w:val="28"/>
          <w:szCs w:val="28"/>
        </w:rPr>
        <w:t>в целях повышения эффективности реализации Плана мероприятий.</w:t>
      </w: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rPr>
          <w:sz w:val="28"/>
          <w:szCs w:val="28"/>
        </w:rPr>
      </w:pPr>
    </w:p>
    <w:p w:rsidR="00454CC4" w:rsidRDefault="00454CC4" w:rsidP="00454CC4">
      <w:pPr>
        <w:pStyle w:val="3"/>
        <w:tabs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454CC4" w:rsidRDefault="00454CC4" w:rsidP="00454CC4">
      <w:pPr>
        <w:pStyle w:val="3"/>
        <w:rPr>
          <w:sz w:val="28"/>
          <w:szCs w:val="28"/>
        </w:rPr>
        <w:sectPr w:rsidR="00454CC4" w:rsidSect="001934F7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5103" w:type="dxa"/>
        <w:tblLook w:val="04A0" w:firstRow="1" w:lastRow="0" w:firstColumn="1" w:lastColumn="0" w:noHBand="0" w:noVBand="1"/>
      </w:tblPr>
      <w:tblGrid>
        <w:gridCol w:w="3103"/>
        <w:gridCol w:w="7005"/>
      </w:tblGrid>
      <w:tr w:rsidR="00454CC4" w:rsidRPr="00172DBA" w:rsidTr="00A94F70">
        <w:tc>
          <w:tcPr>
            <w:tcW w:w="3369" w:type="dxa"/>
            <w:shd w:val="clear" w:color="auto" w:fill="auto"/>
          </w:tcPr>
          <w:p w:rsidR="00454CC4" w:rsidRPr="00172DBA" w:rsidRDefault="00454CC4" w:rsidP="00A94F7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</w:p>
        </w:tc>
        <w:tc>
          <w:tcPr>
            <w:tcW w:w="7448" w:type="dxa"/>
            <w:shd w:val="clear" w:color="auto" w:fill="auto"/>
          </w:tcPr>
          <w:p w:rsidR="00454CC4" w:rsidRPr="00172DBA" w:rsidRDefault="00454CC4" w:rsidP="00A94F7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 w:rsidRPr="00172DBA">
              <w:rPr>
                <w:bCs/>
                <w:lang w:eastAsia="en-US"/>
              </w:rPr>
              <w:t>ПРИЛОЖЕНИЕ №</w:t>
            </w:r>
            <w:r>
              <w:rPr>
                <w:bCs/>
                <w:lang w:eastAsia="en-US"/>
              </w:rPr>
              <w:t xml:space="preserve"> </w:t>
            </w:r>
            <w:r w:rsidRPr="00172DBA">
              <w:rPr>
                <w:bCs/>
                <w:lang w:eastAsia="en-US"/>
              </w:rPr>
              <w:t>1</w:t>
            </w:r>
          </w:p>
          <w:p w:rsidR="00454CC4" w:rsidRDefault="00454CC4" w:rsidP="00A94F7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 w:rsidRPr="00172DBA">
              <w:rPr>
                <w:bCs/>
                <w:lang w:eastAsia="en-US"/>
              </w:rPr>
              <w:t xml:space="preserve">к Порядку разработки, корректировки, мониторинга и контроля реализации </w:t>
            </w:r>
            <w:r w:rsidR="006E3EBE">
              <w:rPr>
                <w:bCs/>
                <w:lang w:eastAsia="en-US"/>
              </w:rPr>
              <w:t>п</w:t>
            </w:r>
            <w:r w:rsidRPr="00172DBA">
              <w:rPr>
                <w:bCs/>
                <w:lang w:eastAsia="en-US"/>
              </w:rPr>
              <w:t xml:space="preserve">лана мероприятий по реализации Стратегии социально-экономического развития муниципального образования </w:t>
            </w:r>
          </w:p>
          <w:p w:rsidR="00454CC4" w:rsidRPr="00172DBA" w:rsidRDefault="00454CC4" w:rsidP="00454CC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"</w:t>
            </w:r>
            <w:r w:rsidRPr="00172DBA">
              <w:rPr>
                <w:bCs/>
                <w:lang w:eastAsia="en-US"/>
              </w:rPr>
              <w:t>Город Архангельск</w:t>
            </w:r>
            <w:r>
              <w:rPr>
                <w:bCs/>
                <w:lang w:eastAsia="en-US"/>
              </w:rPr>
              <w:t>"</w:t>
            </w:r>
            <w:r w:rsidRPr="00172DBA">
              <w:rPr>
                <w:bCs/>
                <w:lang w:eastAsia="en-US"/>
              </w:rPr>
              <w:t xml:space="preserve"> </w:t>
            </w:r>
          </w:p>
        </w:tc>
      </w:tr>
    </w:tbl>
    <w:p w:rsidR="00454CC4" w:rsidRPr="00172DBA" w:rsidRDefault="00454CC4" w:rsidP="00454CC4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454CC4" w:rsidRPr="00172DBA" w:rsidRDefault="00454CC4" w:rsidP="00454CC4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454CC4" w:rsidRPr="00172DBA" w:rsidRDefault="00454CC4" w:rsidP="00454CC4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bookmarkStart w:id="1" w:name="Par258"/>
      <w:bookmarkEnd w:id="1"/>
      <w:r>
        <w:rPr>
          <w:b/>
          <w:szCs w:val="28"/>
          <w:lang w:eastAsia="en-US"/>
        </w:rPr>
        <w:t xml:space="preserve">ФОРМА </w:t>
      </w:r>
      <w:r w:rsidRPr="00172DBA">
        <w:rPr>
          <w:b/>
          <w:szCs w:val="28"/>
          <w:lang w:eastAsia="en-US"/>
        </w:rPr>
        <w:t>ПЛАН</w:t>
      </w:r>
      <w:r>
        <w:rPr>
          <w:b/>
          <w:szCs w:val="28"/>
          <w:lang w:eastAsia="en-US"/>
        </w:rPr>
        <w:t>А</w:t>
      </w:r>
      <w:r w:rsidRPr="00172DBA">
        <w:rPr>
          <w:b/>
          <w:szCs w:val="28"/>
          <w:lang w:eastAsia="en-US"/>
        </w:rPr>
        <w:t xml:space="preserve"> МЕРОПРИЯТИЙ</w:t>
      </w:r>
    </w:p>
    <w:p w:rsidR="00454CC4" w:rsidRPr="00172DBA" w:rsidRDefault="00454CC4" w:rsidP="00454CC4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172DBA">
        <w:rPr>
          <w:b/>
          <w:szCs w:val="28"/>
          <w:lang w:eastAsia="en-US"/>
        </w:rPr>
        <w:t xml:space="preserve">по реализации Стратегии социально-экономического развития </w:t>
      </w:r>
      <w:r w:rsidRPr="00172DBA">
        <w:rPr>
          <w:b/>
          <w:szCs w:val="28"/>
          <w:lang w:eastAsia="en-US"/>
        </w:rPr>
        <w:br/>
        <w:t xml:space="preserve">муниципального образования </w:t>
      </w:r>
      <w:r>
        <w:rPr>
          <w:b/>
          <w:szCs w:val="28"/>
          <w:lang w:eastAsia="en-US"/>
        </w:rPr>
        <w:t>"</w:t>
      </w:r>
      <w:r w:rsidRPr="00172DBA">
        <w:rPr>
          <w:b/>
          <w:szCs w:val="28"/>
          <w:lang w:eastAsia="en-US"/>
        </w:rPr>
        <w:t>Город Архангельск</w:t>
      </w:r>
      <w:r>
        <w:rPr>
          <w:b/>
          <w:szCs w:val="28"/>
          <w:lang w:eastAsia="en-US"/>
        </w:rPr>
        <w:t>"</w:t>
      </w:r>
      <w:r w:rsidRPr="00172DBA">
        <w:rPr>
          <w:b/>
          <w:szCs w:val="28"/>
          <w:lang w:eastAsia="en-US"/>
        </w:rPr>
        <w:t xml:space="preserve"> </w:t>
      </w:r>
    </w:p>
    <w:p w:rsidR="00454CC4" w:rsidRPr="00172DBA" w:rsidRDefault="00454CC4" w:rsidP="00454CC4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tbl>
      <w:tblPr>
        <w:tblW w:w="153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1418"/>
        <w:gridCol w:w="708"/>
        <w:gridCol w:w="1259"/>
        <w:gridCol w:w="1391"/>
        <w:gridCol w:w="1405"/>
        <w:gridCol w:w="1418"/>
        <w:gridCol w:w="1833"/>
        <w:gridCol w:w="1852"/>
      </w:tblGrid>
      <w:tr w:rsidR="00454CC4" w:rsidRPr="001934F7" w:rsidTr="00A94F70">
        <w:trPr>
          <w:trHeight w:val="969"/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 xml:space="preserve">Наименование  </w:t>
            </w:r>
            <w:r w:rsidRPr="001934F7">
              <w:rPr>
                <w:rFonts w:eastAsia="Calibri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Период реализации,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934F7">
              <w:rPr>
                <w:rFonts w:eastAsia="Calibri"/>
                <w:sz w:val="24"/>
                <w:szCs w:val="24"/>
              </w:rPr>
              <w:t>Наимено-вание</w:t>
            </w:r>
            <w:proofErr w:type="spellEnd"/>
            <w:r w:rsidRPr="001934F7">
              <w:rPr>
                <w:rFonts w:eastAsia="Calibri"/>
                <w:sz w:val="24"/>
                <w:szCs w:val="24"/>
              </w:rPr>
              <w:t xml:space="preserve"> целевого индикатора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Ед.</w:t>
            </w:r>
            <w:r w:rsidRPr="001934F7">
              <w:rPr>
                <w:rFonts w:eastAsia="Calibri"/>
                <w:sz w:val="24"/>
                <w:szCs w:val="24"/>
              </w:rPr>
              <w:br/>
              <w:t>изм.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Координатор/ ответственный исполнитель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Наименование программы</w:t>
            </w:r>
            <w:r w:rsidRPr="001934F7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934F7">
              <w:rPr>
                <w:rFonts w:eastAsia="Calibri"/>
                <w:sz w:val="24"/>
                <w:szCs w:val="24"/>
              </w:rPr>
              <w:t>/</w:t>
            </w:r>
          </w:p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 xml:space="preserve">источник внебюджетных средств </w:t>
            </w:r>
          </w:p>
        </w:tc>
      </w:tr>
      <w:tr w:rsidR="00454CC4" w:rsidRPr="001934F7" w:rsidTr="00A94F70">
        <w:trPr>
          <w:trHeight w:val="579"/>
          <w:tblHeader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2017</w:t>
            </w:r>
          </w:p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(базовый)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1934F7">
        <w:trPr>
          <w:trHeight w:val="233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1934F7">
            <w:pPr>
              <w:widowControl w:val="0"/>
              <w:numPr>
                <w:ilvl w:val="0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Стратегические проекты</w:t>
            </w: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1934F7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Стратегический проект № 1</w:t>
            </w:r>
            <w:r w:rsidR="00454CC4" w:rsidRPr="001934F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 xml:space="preserve">Направление реализации №1 </w:t>
            </w:r>
          </w:p>
        </w:tc>
      </w:tr>
      <w:tr w:rsidR="00454CC4" w:rsidRPr="001934F7" w:rsidTr="00A94F70">
        <w:trPr>
          <w:trHeight w:val="231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1.1.1.1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9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1.1.1.2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63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1934F7" w:rsidTr="00A94F70">
        <w:trPr>
          <w:trHeight w:val="287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1.1.2.1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63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4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1934F7" w:rsidTr="00A94F70">
        <w:trPr>
          <w:trHeight w:val="319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1.1...1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192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6E3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1.1...2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1934F7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1934F7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Стратегический проект № 2</w:t>
            </w: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</w:t>
            </w:r>
            <w:r w:rsidR="001934F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934F7">
              <w:rPr>
                <w:rFonts w:eastAsia="Calibri"/>
                <w:b/>
                <w:sz w:val="24"/>
                <w:szCs w:val="24"/>
              </w:rPr>
              <w:t xml:space="preserve">1 </w:t>
            </w:r>
          </w:p>
        </w:tc>
      </w:tr>
      <w:tr w:rsidR="00454CC4" w:rsidRPr="001934F7" w:rsidTr="00A94F70">
        <w:trPr>
          <w:trHeight w:val="331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1.2.1.1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9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1.2.1.2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934F7" w:rsidRDefault="001934F7" w:rsidP="001934F7">
      <w:pPr>
        <w:jc w:val="center"/>
      </w:pPr>
      <w:r>
        <w:br w:type="page"/>
      </w:r>
      <w:r>
        <w:lastRenderedPageBreak/>
        <w:t>2</w:t>
      </w:r>
    </w:p>
    <w:p w:rsidR="006E3EBE" w:rsidRDefault="006E3EBE" w:rsidP="001934F7">
      <w:pPr>
        <w:jc w:val="center"/>
      </w:pPr>
    </w:p>
    <w:tbl>
      <w:tblPr>
        <w:tblW w:w="153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1418"/>
        <w:gridCol w:w="708"/>
        <w:gridCol w:w="1259"/>
        <w:gridCol w:w="1391"/>
        <w:gridCol w:w="1405"/>
        <w:gridCol w:w="1418"/>
        <w:gridCol w:w="1833"/>
        <w:gridCol w:w="1852"/>
      </w:tblGrid>
      <w:tr w:rsidR="00454CC4" w:rsidRPr="001934F7" w:rsidTr="001934F7">
        <w:trPr>
          <w:trHeight w:val="263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1934F7" w:rsidTr="00A94F70">
        <w:trPr>
          <w:trHeight w:val="287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1.2.2.1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63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4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1934F7" w:rsidTr="00A94F70">
        <w:trPr>
          <w:trHeight w:val="319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1.2...1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192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6E3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1.2...2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 xml:space="preserve">Стратегический проект № ... </w:t>
            </w: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</w:t>
            </w:r>
            <w:r w:rsidR="001934F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934F7">
              <w:rPr>
                <w:rFonts w:eastAsia="Calibri"/>
                <w:b/>
                <w:sz w:val="24"/>
                <w:szCs w:val="24"/>
              </w:rPr>
              <w:t xml:space="preserve">1 </w:t>
            </w:r>
          </w:p>
        </w:tc>
      </w:tr>
      <w:tr w:rsidR="00454CC4" w:rsidRPr="001934F7" w:rsidTr="00A94F70">
        <w:trPr>
          <w:trHeight w:val="331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1...1.1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9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1...1.2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63"/>
          <w:tblHeader/>
          <w:tblCellSpacing w:w="5" w:type="nil"/>
        </w:trPr>
        <w:tc>
          <w:tcPr>
            <w:tcW w:w="153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1934F7" w:rsidTr="00A94F70">
        <w:trPr>
          <w:trHeight w:val="287"/>
          <w:tblHeader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1...2.1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63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74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1934F7" w:rsidTr="00A94F70">
        <w:trPr>
          <w:trHeight w:val="319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1.....1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192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6E3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1.....2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311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1934F7">
            <w:pPr>
              <w:widowControl w:val="0"/>
              <w:numPr>
                <w:ilvl w:val="0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Базовая (инвариантная) часть стратегии</w:t>
            </w:r>
          </w:p>
        </w:tc>
      </w:tr>
      <w:tr w:rsidR="00454CC4" w:rsidRPr="001934F7" w:rsidTr="00A94F70">
        <w:trPr>
          <w:trHeight w:val="311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1</w:t>
            </w:r>
          </w:p>
        </w:tc>
      </w:tr>
      <w:tr w:rsidR="00454CC4" w:rsidRPr="001934F7" w:rsidTr="00A94F70">
        <w:trPr>
          <w:trHeight w:val="202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07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1934F7" w:rsidTr="00A94F70">
        <w:trPr>
          <w:trHeight w:val="187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190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245"/>
          <w:tblHeader/>
          <w:tblCellSpacing w:w="5" w:type="nil"/>
        </w:trPr>
        <w:tc>
          <w:tcPr>
            <w:tcW w:w="15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1934F7" w:rsidTr="00A94F70">
        <w:trPr>
          <w:trHeight w:val="187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2...1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4CC4" w:rsidRPr="001934F7" w:rsidTr="00A94F70">
        <w:trPr>
          <w:trHeight w:val="190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934F7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1934F7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E3EBE" w:rsidRDefault="006E3EBE" w:rsidP="006E3EBE">
      <w:pPr>
        <w:pStyle w:val="a7"/>
        <w:tabs>
          <w:tab w:val="clear" w:pos="4677"/>
          <w:tab w:val="center" w:pos="851"/>
        </w:tabs>
        <w:spacing w:line="276" w:lineRule="auto"/>
        <w:ind w:firstLine="709"/>
        <w:jc w:val="both"/>
      </w:pPr>
      <w:r>
        <w:tab/>
      </w:r>
    </w:p>
    <w:p w:rsidR="00454CC4" w:rsidRDefault="006E3EBE" w:rsidP="006E3EBE">
      <w:pPr>
        <w:pStyle w:val="a7"/>
        <w:tabs>
          <w:tab w:val="clear" w:pos="4677"/>
          <w:tab w:val="center" w:pos="851"/>
        </w:tabs>
        <w:spacing w:line="276" w:lineRule="auto"/>
        <w:ind w:firstLine="709"/>
        <w:jc w:val="both"/>
      </w:pPr>
      <w:r>
        <w:t xml:space="preserve">1 – </w:t>
      </w:r>
      <w:r w:rsidR="00454CC4">
        <w:t>Указывается наименование государственной программы Российской Федерации, государственной программы Архангельской области, муниципальной программы</w:t>
      </w:r>
      <w:r w:rsidR="001934F7">
        <w:t>.</w:t>
      </w:r>
    </w:p>
    <w:p w:rsidR="001934F7" w:rsidRDefault="001934F7" w:rsidP="001934F7">
      <w:pPr>
        <w:pStyle w:val="a7"/>
        <w:tabs>
          <w:tab w:val="clear" w:pos="4677"/>
          <w:tab w:val="center" w:pos="851"/>
        </w:tabs>
        <w:spacing w:after="200" w:line="276" w:lineRule="auto"/>
        <w:ind w:left="360"/>
        <w:jc w:val="center"/>
        <w:sectPr w:rsidR="001934F7" w:rsidSect="001934F7">
          <w:pgSz w:w="16838" w:h="11906" w:orient="landscape"/>
          <w:pgMar w:top="1276" w:right="1134" w:bottom="567" w:left="709" w:header="709" w:footer="709" w:gutter="0"/>
          <w:cols w:space="708"/>
          <w:docGrid w:linePitch="360"/>
        </w:sectPr>
      </w:pPr>
      <w:r>
        <w:t>_______________</w:t>
      </w:r>
    </w:p>
    <w:tbl>
      <w:tblPr>
        <w:tblW w:w="10817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4503"/>
        <w:gridCol w:w="6314"/>
      </w:tblGrid>
      <w:tr w:rsidR="00454CC4" w:rsidRPr="001B1E4F" w:rsidTr="00A94F70">
        <w:tc>
          <w:tcPr>
            <w:tcW w:w="4503" w:type="dxa"/>
            <w:shd w:val="clear" w:color="auto" w:fill="auto"/>
          </w:tcPr>
          <w:p w:rsidR="00454CC4" w:rsidRPr="001B1E4F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14" w:type="dxa"/>
            <w:shd w:val="clear" w:color="auto" w:fill="auto"/>
          </w:tcPr>
          <w:p w:rsidR="00454CC4" w:rsidRPr="001B1E4F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ПРИЛОЖЕНИЕ №</w:t>
            </w:r>
            <w:r w:rsidR="006E3EBE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:rsidR="00454CC4" w:rsidRPr="001B1E4F" w:rsidRDefault="006E3EBE" w:rsidP="006E3E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172DBA">
              <w:rPr>
                <w:bCs/>
                <w:lang w:eastAsia="en-US"/>
              </w:rPr>
              <w:t xml:space="preserve">к Порядку разработки, корректировки, мониторинга и контроля реализации </w:t>
            </w:r>
            <w:r>
              <w:rPr>
                <w:bCs/>
                <w:lang w:eastAsia="en-US"/>
              </w:rPr>
              <w:t>п</w:t>
            </w:r>
            <w:r w:rsidRPr="00172DBA">
              <w:rPr>
                <w:bCs/>
                <w:lang w:eastAsia="en-US"/>
              </w:rPr>
              <w:t xml:space="preserve">лана мероприятий по реализации Стратегии социально-экономического развития муниципального образования </w:t>
            </w:r>
            <w:r>
              <w:rPr>
                <w:bCs/>
                <w:lang w:eastAsia="en-US"/>
              </w:rPr>
              <w:t>"</w:t>
            </w:r>
            <w:r w:rsidRPr="00172DBA">
              <w:rPr>
                <w:bCs/>
                <w:lang w:eastAsia="en-US"/>
              </w:rPr>
              <w:t>Город Архангельск</w:t>
            </w:r>
            <w:r>
              <w:rPr>
                <w:bCs/>
                <w:lang w:eastAsia="en-US"/>
              </w:rPr>
              <w:t>"</w:t>
            </w:r>
          </w:p>
          <w:p w:rsidR="00454CC4" w:rsidRPr="001B1E4F" w:rsidRDefault="00454CC4" w:rsidP="00A94F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454CC4" w:rsidRPr="00742030" w:rsidRDefault="00454CC4" w:rsidP="00454CC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2030">
        <w:rPr>
          <w:b/>
          <w:szCs w:val="28"/>
        </w:rPr>
        <w:t xml:space="preserve">ОТЧЕТ </w:t>
      </w:r>
    </w:p>
    <w:p w:rsidR="00454CC4" w:rsidRDefault="00454CC4" w:rsidP="00454CC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 реализации Плана мероприятий </w:t>
      </w:r>
      <w:r w:rsidRPr="0008349C">
        <w:rPr>
          <w:b/>
          <w:szCs w:val="28"/>
        </w:rPr>
        <w:t xml:space="preserve">по реализации </w:t>
      </w:r>
      <w:r>
        <w:rPr>
          <w:b/>
          <w:szCs w:val="28"/>
        </w:rPr>
        <w:t xml:space="preserve">в 20__ году </w:t>
      </w:r>
      <w:r w:rsidRPr="0008349C">
        <w:rPr>
          <w:b/>
          <w:szCs w:val="28"/>
        </w:rPr>
        <w:t xml:space="preserve">Стратегии социально-экономического развития </w:t>
      </w:r>
      <w:r w:rsidRPr="001B1E4F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1B1E4F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1B1E4F">
        <w:rPr>
          <w:b/>
          <w:szCs w:val="28"/>
        </w:rPr>
        <w:t xml:space="preserve"> </w:t>
      </w:r>
    </w:p>
    <w:p w:rsidR="00454CC4" w:rsidRPr="00143F2D" w:rsidRDefault="00454CC4" w:rsidP="00454CC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88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0"/>
        <w:gridCol w:w="3138"/>
        <w:gridCol w:w="1440"/>
        <w:gridCol w:w="1980"/>
        <w:gridCol w:w="829"/>
        <w:gridCol w:w="992"/>
        <w:gridCol w:w="993"/>
        <w:gridCol w:w="1842"/>
        <w:gridCol w:w="3186"/>
        <w:gridCol w:w="3186"/>
      </w:tblGrid>
      <w:tr w:rsidR="00454CC4" w:rsidRPr="00646734" w:rsidTr="00A94F70">
        <w:trPr>
          <w:gridAfter w:val="1"/>
          <w:wAfter w:w="3186" w:type="dxa"/>
          <w:trHeight w:val="823"/>
          <w:tblHeader/>
          <w:tblCellSpacing w:w="5" w:type="nil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4F7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34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67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реализации, годы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646734">
              <w:rPr>
                <w:rFonts w:ascii="Times New Roman" w:hAnsi="Times New Roman" w:cs="Times New Roman"/>
                <w:sz w:val="24"/>
                <w:szCs w:val="24"/>
              </w:rPr>
              <w:br/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 Ответственный исполнитель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мероприятия, пояснения по отклонению фактического значения целевого индикатора от планового </w:t>
            </w:r>
          </w:p>
        </w:tc>
      </w:tr>
      <w:tr w:rsidR="00454CC4" w:rsidRPr="00646734" w:rsidTr="00A94F70">
        <w:trPr>
          <w:gridAfter w:val="1"/>
          <w:wAfter w:w="3186" w:type="dxa"/>
          <w:trHeight w:val="229"/>
          <w:tblHeader/>
          <w:tblCellSpacing w:w="5" w:type="nil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Default="00454CC4" w:rsidP="00454CC4">
            <w:pPr>
              <w:pStyle w:val="ConsPlusCell"/>
              <w:numPr>
                <w:ilvl w:val="0"/>
                <w:numId w:val="4"/>
              </w:numPr>
              <w:tabs>
                <w:tab w:val="left" w:pos="351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Стратегические проекты</w:t>
            </w:r>
          </w:p>
        </w:tc>
      </w:tr>
      <w:tr w:rsidR="00454CC4" w:rsidRPr="00646734" w:rsidTr="00A94F70">
        <w:trPr>
          <w:gridAfter w:val="1"/>
          <w:wAfter w:w="3186" w:type="dxa"/>
          <w:trHeight w:val="127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Default="00454CC4" w:rsidP="00193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проект № 1 </w:t>
            </w: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</w:t>
            </w:r>
            <w:r w:rsidR="00193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454CC4" w:rsidRPr="00646734" w:rsidTr="00A94F70">
        <w:trPr>
          <w:gridAfter w:val="1"/>
          <w:wAfter w:w="3186" w:type="dxa"/>
          <w:trHeight w:val="121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3D6AC9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1.1...1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107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1.1...2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193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проект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54CC4" w:rsidRPr="00646734" w:rsidTr="00A94F70">
        <w:trPr>
          <w:gridAfter w:val="1"/>
          <w:wAfter w:w="3186" w:type="dxa"/>
          <w:trHeight w:val="70"/>
          <w:tblHeader/>
          <w:tblCellSpacing w:w="5" w:type="nil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1452D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1</w:t>
            </w:r>
          </w:p>
        </w:tc>
      </w:tr>
      <w:tr w:rsidR="00454CC4" w:rsidRPr="00646734" w:rsidTr="00A94F70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F7" w:rsidRDefault="001934F7" w:rsidP="001934F7">
      <w:pPr>
        <w:jc w:val="center"/>
        <w:sectPr w:rsidR="001934F7" w:rsidSect="001934F7">
          <w:pgSz w:w="16838" w:h="11906" w:orient="landscape"/>
          <w:pgMar w:top="1276" w:right="1134" w:bottom="567" w:left="709" w:header="709" w:footer="709" w:gutter="0"/>
          <w:cols w:space="708"/>
          <w:docGrid w:linePitch="360"/>
        </w:sectPr>
      </w:pPr>
    </w:p>
    <w:p w:rsidR="001934F7" w:rsidRDefault="001934F7" w:rsidP="001934F7">
      <w:pPr>
        <w:jc w:val="center"/>
      </w:pPr>
      <w:r>
        <w:lastRenderedPageBreak/>
        <w:t>2</w:t>
      </w:r>
    </w:p>
    <w:p w:rsidR="001934F7" w:rsidRDefault="001934F7" w:rsidP="001934F7">
      <w:pPr>
        <w:jc w:val="center"/>
      </w:pPr>
    </w:p>
    <w:tbl>
      <w:tblPr>
        <w:tblW w:w="156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0"/>
        <w:gridCol w:w="3138"/>
        <w:gridCol w:w="1440"/>
        <w:gridCol w:w="1980"/>
        <w:gridCol w:w="829"/>
        <w:gridCol w:w="992"/>
        <w:gridCol w:w="13"/>
        <w:gridCol w:w="917"/>
        <w:gridCol w:w="30"/>
        <w:gridCol w:w="15"/>
        <w:gridCol w:w="18"/>
        <w:gridCol w:w="1842"/>
        <w:gridCol w:w="3186"/>
      </w:tblGrid>
      <w:tr w:rsidR="00454CC4" w:rsidRPr="003D6AC9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3D6AC9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1.2...1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1.2...2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проект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454CC4" w:rsidRPr="0061452D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1452D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1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1...1.1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3D6AC9" w:rsidTr="001934F7">
        <w:trPr>
          <w:trHeight w:val="358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3D6AC9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646734" w:rsidTr="001934F7">
        <w:trPr>
          <w:trHeight w:val="299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1...2.1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1...2.2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1.1...1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1.1...2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454CC4">
            <w:pPr>
              <w:pStyle w:val="ConsPlusCell"/>
              <w:numPr>
                <w:ilvl w:val="0"/>
                <w:numId w:val="4"/>
              </w:numPr>
              <w:tabs>
                <w:tab w:val="left" w:pos="351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CC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(инвариантная) часть стратегии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D778CC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1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2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реализации № …</w:t>
            </w: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2...1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C4" w:rsidRPr="00646734" w:rsidTr="001934F7">
        <w:trPr>
          <w:trHeight w:val="70"/>
          <w:tblHeader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Default="00454CC4" w:rsidP="00A94F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C4" w:rsidRPr="00646734" w:rsidRDefault="00454CC4" w:rsidP="00A94F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CC4" w:rsidRDefault="00454CC4" w:rsidP="00454CC4"/>
    <w:p w:rsidR="00454CC4" w:rsidRDefault="00454CC4" w:rsidP="001934F7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454CC4" w:rsidRPr="00172DBA" w:rsidRDefault="001934F7" w:rsidP="00296D90">
      <w:pPr>
        <w:spacing w:after="200" w:line="276" w:lineRule="auto"/>
        <w:jc w:val="center"/>
        <w:rPr>
          <w:rFonts w:eastAsia="Calibri"/>
        </w:rPr>
      </w:pPr>
      <w:r>
        <w:rPr>
          <w:rFonts w:ascii="Calibri" w:hAnsi="Calibri"/>
          <w:sz w:val="22"/>
          <w:szCs w:val="22"/>
          <w:lang w:eastAsia="en-US"/>
        </w:rPr>
        <w:t>_______________</w:t>
      </w:r>
    </w:p>
    <w:p w:rsidR="00454CC4" w:rsidRDefault="00454CC4" w:rsidP="00454CC4">
      <w:pPr>
        <w:pStyle w:val="3"/>
        <w:rPr>
          <w:sz w:val="28"/>
          <w:szCs w:val="28"/>
        </w:rPr>
      </w:pPr>
    </w:p>
    <w:p w:rsidR="00942D7F" w:rsidRDefault="00942D7F" w:rsidP="00942D7F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1934F7">
      <w:pgSz w:w="16838" w:h="11906" w:orient="landscape"/>
      <w:pgMar w:top="85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01CC9"/>
    <w:multiLevelType w:val="hybridMultilevel"/>
    <w:tmpl w:val="D1F06A08"/>
    <w:lvl w:ilvl="0" w:tplc="87F44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25FC"/>
    <w:multiLevelType w:val="hybridMultilevel"/>
    <w:tmpl w:val="DCE006C6"/>
    <w:lvl w:ilvl="0" w:tplc="D3F26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45B37"/>
    <w:multiLevelType w:val="hybridMultilevel"/>
    <w:tmpl w:val="EE7A77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7F"/>
    <w:rsid w:val="000040B6"/>
    <w:rsid w:val="000A5B72"/>
    <w:rsid w:val="000B222C"/>
    <w:rsid w:val="000E3FA7"/>
    <w:rsid w:val="000F0D05"/>
    <w:rsid w:val="000F0DFA"/>
    <w:rsid w:val="001934F7"/>
    <w:rsid w:val="00234552"/>
    <w:rsid w:val="00296D90"/>
    <w:rsid w:val="003178B3"/>
    <w:rsid w:val="003639F8"/>
    <w:rsid w:val="00454CC4"/>
    <w:rsid w:val="004662D7"/>
    <w:rsid w:val="004C7C24"/>
    <w:rsid w:val="00560159"/>
    <w:rsid w:val="00570BF9"/>
    <w:rsid w:val="00594965"/>
    <w:rsid w:val="00667CCB"/>
    <w:rsid w:val="006A2E6B"/>
    <w:rsid w:val="006B3DB3"/>
    <w:rsid w:val="006C15B0"/>
    <w:rsid w:val="006D447E"/>
    <w:rsid w:val="006E275E"/>
    <w:rsid w:val="006E3EB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42D7F"/>
    <w:rsid w:val="009552EA"/>
    <w:rsid w:val="009621CA"/>
    <w:rsid w:val="00996E78"/>
    <w:rsid w:val="009E34A9"/>
    <w:rsid w:val="00A67CEE"/>
    <w:rsid w:val="00AD3356"/>
    <w:rsid w:val="00AF6E37"/>
    <w:rsid w:val="00B92ABF"/>
    <w:rsid w:val="00BB5891"/>
    <w:rsid w:val="00BC15BB"/>
    <w:rsid w:val="00C379C6"/>
    <w:rsid w:val="00C7335B"/>
    <w:rsid w:val="00C73AB7"/>
    <w:rsid w:val="00C90473"/>
    <w:rsid w:val="00D16156"/>
    <w:rsid w:val="00D172CD"/>
    <w:rsid w:val="00D75720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7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4CC4"/>
    <w:pPr>
      <w:ind w:firstLine="720"/>
      <w:jc w:val="center"/>
    </w:pPr>
    <w:rPr>
      <w:b/>
      <w:bCs/>
      <w:szCs w:val="26"/>
    </w:rPr>
  </w:style>
  <w:style w:type="character" w:customStyle="1" w:styleId="a4">
    <w:name w:val="Название Знак"/>
    <w:basedOn w:val="a0"/>
    <w:link w:val="a3"/>
    <w:rsid w:val="00454CC4"/>
    <w:rPr>
      <w:rFonts w:eastAsia="Times New Roman"/>
      <w:b/>
      <w:bCs/>
      <w:szCs w:val="26"/>
      <w:lang w:eastAsia="ru-RU"/>
    </w:rPr>
  </w:style>
  <w:style w:type="paragraph" w:styleId="a5">
    <w:name w:val="Body Text"/>
    <w:basedOn w:val="a"/>
    <w:link w:val="a6"/>
    <w:rsid w:val="00454CC4"/>
    <w:pPr>
      <w:jc w:val="both"/>
    </w:pPr>
    <w:rPr>
      <w:b/>
      <w:bCs/>
      <w:szCs w:val="26"/>
    </w:rPr>
  </w:style>
  <w:style w:type="character" w:customStyle="1" w:styleId="a6">
    <w:name w:val="Основной текст Знак"/>
    <w:basedOn w:val="a0"/>
    <w:link w:val="a5"/>
    <w:rsid w:val="00454CC4"/>
    <w:rPr>
      <w:rFonts w:eastAsia="Times New Roman"/>
      <w:b/>
      <w:bCs/>
      <w:szCs w:val="26"/>
      <w:lang w:eastAsia="ru-RU"/>
    </w:rPr>
  </w:style>
  <w:style w:type="paragraph" w:styleId="3">
    <w:name w:val="Body Text Indent 3"/>
    <w:basedOn w:val="a"/>
    <w:link w:val="30"/>
    <w:rsid w:val="00454CC4"/>
    <w:pPr>
      <w:ind w:firstLine="720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454CC4"/>
    <w:rPr>
      <w:rFonts w:eastAsia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454C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454CC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454CC4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7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4CC4"/>
    <w:pPr>
      <w:ind w:firstLine="720"/>
      <w:jc w:val="center"/>
    </w:pPr>
    <w:rPr>
      <w:b/>
      <w:bCs/>
      <w:szCs w:val="26"/>
    </w:rPr>
  </w:style>
  <w:style w:type="character" w:customStyle="1" w:styleId="a4">
    <w:name w:val="Название Знак"/>
    <w:basedOn w:val="a0"/>
    <w:link w:val="a3"/>
    <w:rsid w:val="00454CC4"/>
    <w:rPr>
      <w:rFonts w:eastAsia="Times New Roman"/>
      <w:b/>
      <w:bCs/>
      <w:szCs w:val="26"/>
      <w:lang w:eastAsia="ru-RU"/>
    </w:rPr>
  </w:style>
  <w:style w:type="paragraph" w:styleId="a5">
    <w:name w:val="Body Text"/>
    <w:basedOn w:val="a"/>
    <w:link w:val="a6"/>
    <w:rsid w:val="00454CC4"/>
    <w:pPr>
      <w:jc w:val="both"/>
    </w:pPr>
    <w:rPr>
      <w:b/>
      <w:bCs/>
      <w:szCs w:val="26"/>
    </w:rPr>
  </w:style>
  <w:style w:type="character" w:customStyle="1" w:styleId="a6">
    <w:name w:val="Основной текст Знак"/>
    <w:basedOn w:val="a0"/>
    <w:link w:val="a5"/>
    <w:rsid w:val="00454CC4"/>
    <w:rPr>
      <w:rFonts w:eastAsia="Times New Roman"/>
      <w:b/>
      <w:bCs/>
      <w:szCs w:val="26"/>
      <w:lang w:eastAsia="ru-RU"/>
    </w:rPr>
  </w:style>
  <w:style w:type="paragraph" w:styleId="3">
    <w:name w:val="Body Text Indent 3"/>
    <w:basedOn w:val="a"/>
    <w:link w:val="30"/>
    <w:rsid w:val="00454CC4"/>
    <w:pPr>
      <w:ind w:firstLine="720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454CC4"/>
    <w:rPr>
      <w:rFonts w:eastAsia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454C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454CC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454CC4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2017-11-22T12:51:00Z</dcterms:created>
  <dcterms:modified xsi:type="dcterms:W3CDTF">2017-11-22T12:51:00Z</dcterms:modified>
</cp:coreProperties>
</file>