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13" w:rsidRDefault="00634113" w:rsidP="005E6E4D">
      <w:pPr>
        <w:ind w:left="4678"/>
        <w:jc w:val="center"/>
        <w:rPr>
          <w:bCs/>
          <w:color w:val="000000"/>
          <w:szCs w:val="28"/>
          <w:lang w:bidi="ru-RU"/>
        </w:rPr>
      </w:pPr>
      <w:bookmarkStart w:id="0" w:name="_GoBack"/>
      <w:bookmarkEnd w:id="0"/>
    </w:p>
    <w:p w:rsidR="00634113" w:rsidRDefault="00634113" w:rsidP="005E6E4D">
      <w:pPr>
        <w:ind w:left="4678"/>
        <w:jc w:val="center"/>
        <w:rPr>
          <w:bCs/>
          <w:color w:val="000000"/>
          <w:szCs w:val="28"/>
          <w:lang w:bidi="ru-RU"/>
        </w:rPr>
      </w:pPr>
    </w:p>
    <w:p w:rsidR="005E6E4D" w:rsidRDefault="005E6E4D" w:rsidP="005E6E4D">
      <w:pPr>
        <w:ind w:left="4678"/>
        <w:jc w:val="center"/>
        <w:rPr>
          <w:bCs/>
          <w:color w:val="000000"/>
          <w:szCs w:val="28"/>
          <w:lang w:bidi="ru-RU"/>
        </w:rPr>
      </w:pPr>
      <w:r w:rsidRPr="00AB2F2E">
        <w:rPr>
          <w:bCs/>
          <w:color w:val="000000"/>
          <w:szCs w:val="28"/>
          <w:lang w:bidi="ru-RU"/>
        </w:rPr>
        <w:t xml:space="preserve">УТВЕРЖДЕНЫ </w:t>
      </w:r>
      <w:r w:rsidRPr="00AB2F2E">
        <w:rPr>
          <w:bCs/>
          <w:color w:val="000000"/>
          <w:szCs w:val="28"/>
          <w:lang w:bidi="ru-RU"/>
        </w:rPr>
        <w:br/>
        <w:t xml:space="preserve">распоряжением </w:t>
      </w:r>
      <w:r w:rsidR="000F605D">
        <w:rPr>
          <w:bCs/>
          <w:color w:val="000000"/>
          <w:szCs w:val="28"/>
          <w:lang w:bidi="ru-RU"/>
        </w:rPr>
        <w:t>Администрации</w:t>
      </w:r>
    </w:p>
    <w:p w:rsidR="005E6E4D" w:rsidRDefault="005E6E4D" w:rsidP="005E6E4D">
      <w:pPr>
        <w:ind w:left="4678"/>
        <w:jc w:val="center"/>
        <w:rPr>
          <w:bCs/>
          <w:color w:val="000000"/>
          <w:szCs w:val="28"/>
          <w:lang w:bidi="ru-RU"/>
        </w:rPr>
      </w:pPr>
      <w:r w:rsidRPr="00AB2F2E">
        <w:rPr>
          <w:bCs/>
          <w:color w:val="000000"/>
          <w:szCs w:val="28"/>
          <w:lang w:bidi="ru-RU"/>
        </w:rPr>
        <w:t>городского округа</w:t>
      </w:r>
      <w:r>
        <w:rPr>
          <w:bCs/>
          <w:color w:val="000000"/>
          <w:szCs w:val="28"/>
          <w:lang w:bidi="ru-RU"/>
        </w:rPr>
        <w:t xml:space="preserve"> </w:t>
      </w:r>
      <w:r w:rsidRPr="00AB2F2E">
        <w:rPr>
          <w:bCs/>
          <w:color w:val="000000"/>
          <w:szCs w:val="28"/>
          <w:lang w:bidi="ru-RU"/>
        </w:rPr>
        <w:t>"Город Архангельск"</w:t>
      </w:r>
    </w:p>
    <w:p w:rsidR="005E6E4D" w:rsidRDefault="005E6E4D" w:rsidP="005E6E4D">
      <w:pPr>
        <w:ind w:left="4678"/>
        <w:jc w:val="center"/>
        <w:rPr>
          <w:bCs/>
          <w:color w:val="000000"/>
          <w:szCs w:val="28"/>
          <w:lang w:bidi="ru-RU"/>
        </w:rPr>
      </w:pPr>
      <w:r>
        <w:rPr>
          <w:bCs/>
          <w:color w:val="000000"/>
          <w:szCs w:val="28"/>
          <w:lang w:bidi="ru-RU"/>
        </w:rPr>
        <w:t xml:space="preserve">от </w:t>
      </w:r>
      <w:r w:rsidR="000F605D">
        <w:rPr>
          <w:bCs/>
          <w:color w:val="000000"/>
          <w:szCs w:val="28"/>
          <w:lang w:bidi="ru-RU"/>
        </w:rPr>
        <w:t>2</w:t>
      </w:r>
      <w:r>
        <w:rPr>
          <w:bCs/>
          <w:color w:val="000000"/>
          <w:szCs w:val="28"/>
          <w:lang w:bidi="ru-RU"/>
        </w:rPr>
        <w:t xml:space="preserve"> марта 2022 г. № </w:t>
      </w:r>
      <w:r w:rsidR="000F605D">
        <w:rPr>
          <w:bCs/>
          <w:color w:val="000000"/>
          <w:szCs w:val="28"/>
          <w:lang w:bidi="ru-RU"/>
        </w:rPr>
        <w:t>1122р</w:t>
      </w:r>
    </w:p>
    <w:p w:rsidR="005E6E4D" w:rsidRDefault="005E6E4D" w:rsidP="005E6E4D">
      <w:pPr>
        <w:jc w:val="center"/>
        <w:rPr>
          <w:bCs/>
          <w:color w:val="000000"/>
          <w:szCs w:val="28"/>
          <w:lang w:bidi="ru-RU"/>
        </w:rPr>
      </w:pPr>
    </w:p>
    <w:p w:rsidR="005E6E4D" w:rsidRPr="00344622" w:rsidRDefault="005E6E4D" w:rsidP="005E6E4D">
      <w:pPr>
        <w:jc w:val="center"/>
        <w:rPr>
          <w:bCs/>
          <w:color w:val="000000"/>
          <w:spacing w:val="7"/>
          <w:sz w:val="32"/>
          <w:szCs w:val="32"/>
          <w:lang w:bidi="ru-RU"/>
        </w:rPr>
      </w:pPr>
    </w:p>
    <w:p w:rsidR="005E6E4D" w:rsidRPr="00603D98" w:rsidRDefault="005E6E4D" w:rsidP="005E6E4D">
      <w:pPr>
        <w:jc w:val="center"/>
        <w:rPr>
          <w:b/>
          <w:bCs/>
          <w:color w:val="000000"/>
          <w:spacing w:val="7"/>
          <w:szCs w:val="28"/>
          <w:lang w:bidi="ru-RU"/>
        </w:rPr>
      </w:pPr>
      <w:r>
        <w:rPr>
          <w:b/>
          <w:bCs/>
          <w:color w:val="000000"/>
          <w:spacing w:val="7"/>
          <w:szCs w:val="28"/>
          <w:lang w:bidi="ru-RU"/>
        </w:rPr>
        <w:t>ИЗМЕНЕНИЯ</w:t>
      </w:r>
      <w:r w:rsidRPr="00603D98">
        <w:rPr>
          <w:b/>
          <w:bCs/>
          <w:color w:val="000000"/>
          <w:spacing w:val="7"/>
          <w:szCs w:val="28"/>
          <w:lang w:bidi="ru-RU"/>
        </w:rPr>
        <w:t>,</w:t>
      </w:r>
      <w:r w:rsidR="00E019A9">
        <w:rPr>
          <w:b/>
          <w:bCs/>
          <w:color w:val="000000"/>
          <w:spacing w:val="7"/>
          <w:szCs w:val="28"/>
          <w:lang w:bidi="ru-RU"/>
        </w:rPr>
        <w:t xml:space="preserve"> </w:t>
      </w:r>
    </w:p>
    <w:p w:rsidR="00C331A4" w:rsidRPr="00C7278A" w:rsidRDefault="00C331A4" w:rsidP="00C331A4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C7278A">
        <w:rPr>
          <w:b/>
          <w:bCs/>
          <w:color w:val="000000"/>
          <w:spacing w:val="7"/>
          <w:szCs w:val="28"/>
          <w:lang w:bidi="ru-RU"/>
        </w:rPr>
        <w:t>вносим</w:t>
      </w:r>
      <w:r>
        <w:rPr>
          <w:b/>
          <w:bCs/>
          <w:color w:val="000000"/>
          <w:spacing w:val="7"/>
          <w:szCs w:val="28"/>
          <w:lang w:bidi="ru-RU"/>
        </w:rPr>
        <w:t>ые</w:t>
      </w:r>
      <w:r w:rsidRPr="00C7278A">
        <w:rPr>
          <w:b/>
          <w:bCs/>
          <w:color w:val="000000"/>
          <w:spacing w:val="7"/>
          <w:szCs w:val="28"/>
          <w:lang w:bidi="ru-RU"/>
        </w:rPr>
        <w:t xml:space="preserve"> в Устав муниципального учреждения культуры </w:t>
      </w:r>
      <w:r>
        <w:rPr>
          <w:b/>
          <w:bCs/>
          <w:color w:val="000000"/>
          <w:spacing w:val="7"/>
          <w:szCs w:val="28"/>
          <w:lang w:bidi="ru-RU"/>
        </w:rPr>
        <w:t>городского округа</w:t>
      </w:r>
      <w:r w:rsidRPr="00C7278A">
        <w:rPr>
          <w:b/>
          <w:bCs/>
          <w:color w:val="000000"/>
          <w:spacing w:val="7"/>
          <w:szCs w:val="28"/>
          <w:lang w:bidi="ru-RU"/>
        </w:rPr>
        <w:t xml:space="preserve"> "Город Архангельск" "</w:t>
      </w:r>
      <w:r>
        <w:rPr>
          <w:b/>
          <w:bCs/>
          <w:color w:val="000000"/>
          <w:spacing w:val="7"/>
          <w:szCs w:val="28"/>
          <w:lang w:bidi="ru-RU"/>
        </w:rPr>
        <w:t>К</w:t>
      </w:r>
      <w:r w:rsidRPr="00C7278A">
        <w:rPr>
          <w:b/>
          <w:bCs/>
          <w:color w:val="000000"/>
          <w:spacing w:val="7"/>
          <w:szCs w:val="28"/>
          <w:lang w:bidi="ru-RU"/>
        </w:rPr>
        <w:t>ультурный центр "Луч"</w:t>
      </w:r>
    </w:p>
    <w:p w:rsidR="00C331A4" w:rsidRPr="00F17518" w:rsidRDefault="00C331A4" w:rsidP="00C331A4">
      <w:pPr>
        <w:jc w:val="center"/>
        <w:rPr>
          <w:b/>
          <w:bCs/>
          <w:color w:val="000000"/>
          <w:spacing w:val="7"/>
          <w:szCs w:val="28"/>
          <w:lang w:bidi="ru-RU"/>
        </w:rPr>
      </w:pPr>
    </w:p>
    <w:p w:rsidR="000F605D" w:rsidRPr="000F605D" w:rsidRDefault="00C331A4" w:rsidP="000F605D">
      <w:pPr>
        <w:pStyle w:val="a7"/>
        <w:numPr>
          <w:ilvl w:val="0"/>
          <w:numId w:val="14"/>
        </w:numPr>
        <w:tabs>
          <w:tab w:val="num" w:pos="0"/>
          <w:tab w:val="left" w:pos="993"/>
          <w:tab w:val="num" w:pos="1260"/>
        </w:tabs>
        <w:jc w:val="both"/>
        <w:rPr>
          <w:bCs/>
          <w:szCs w:val="28"/>
          <w:lang w:bidi="ru-RU"/>
        </w:rPr>
      </w:pPr>
      <w:r w:rsidRPr="000F605D">
        <w:rPr>
          <w:bCs/>
          <w:szCs w:val="28"/>
          <w:lang w:bidi="ru-RU"/>
        </w:rPr>
        <w:t xml:space="preserve">В </w:t>
      </w:r>
      <w:r w:rsidR="000F605D" w:rsidRPr="000F605D">
        <w:rPr>
          <w:bCs/>
          <w:szCs w:val="28"/>
          <w:lang w:bidi="ru-RU"/>
        </w:rPr>
        <w:t>раздел</w:t>
      </w:r>
      <w:r w:rsidR="00410D2D">
        <w:rPr>
          <w:bCs/>
          <w:szCs w:val="28"/>
          <w:lang w:bidi="ru-RU"/>
        </w:rPr>
        <w:t>е</w:t>
      </w:r>
      <w:r w:rsidR="000F605D" w:rsidRPr="000F605D">
        <w:rPr>
          <w:bCs/>
          <w:szCs w:val="28"/>
          <w:lang w:bidi="ru-RU"/>
        </w:rPr>
        <w:t xml:space="preserve"> 1 "Общие положения"</w:t>
      </w:r>
      <w:r w:rsidR="000F605D">
        <w:rPr>
          <w:bCs/>
          <w:szCs w:val="28"/>
          <w:lang w:bidi="ru-RU"/>
        </w:rPr>
        <w:t>:</w:t>
      </w:r>
    </w:p>
    <w:p w:rsidR="00C331A4" w:rsidRPr="000F605D" w:rsidRDefault="000F605D" w:rsidP="000F605D">
      <w:pPr>
        <w:tabs>
          <w:tab w:val="num" w:pos="0"/>
          <w:tab w:val="left" w:pos="993"/>
          <w:tab w:val="num" w:pos="1260"/>
        </w:tabs>
        <w:ind w:left="709"/>
        <w:jc w:val="both"/>
        <w:rPr>
          <w:szCs w:val="28"/>
        </w:rPr>
      </w:pPr>
      <w:r>
        <w:rPr>
          <w:bCs/>
          <w:szCs w:val="28"/>
          <w:lang w:bidi="ru-RU"/>
        </w:rPr>
        <w:t xml:space="preserve">а) </w:t>
      </w:r>
      <w:r w:rsidRPr="000F605D">
        <w:rPr>
          <w:bCs/>
          <w:szCs w:val="28"/>
          <w:lang w:bidi="ru-RU"/>
        </w:rPr>
        <w:t xml:space="preserve">в </w:t>
      </w:r>
      <w:r w:rsidR="00C331A4" w:rsidRPr="000F605D">
        <w:rPr>
          <w:bCs/>
          <w:szCs w:val="28"/>
          <w:lang w:bidi="ru-RU"/>
        </w:rPr>
        <w:t xml:space="preserve">пункте 1.5 слова </w:t>
      </w:r>
      <w:r w:rsidR="00C331A4" w:rsidRPr="000F605D">
        <w:rPr>
          <w:szCs w:val="28"/>
        </w:rPr>
        <w:t>"и</w:t>
      </w:r>
      <w:r>
        <w:rPr>
          <w:szCs w:val="28"/>
        </w:rPr>
        <w:t xml:space="preserve"> молодежной политики" исключить;</w:t>
      </w:r>
      <w:r w:rsidR="00C331A4" w:rsidRPr="000F605D">
        <w:rPr>
          <w:szCs w:val="28"/>
        </w:rPr>
        <w:t xml:space="preserve"> </w:t>
      </w:r>
    </w:p>
    <w:p w:rsidR="00C331A4" w:rsidRPr="000F605D" w:rsidRDefault="000F605D" w:rsidP="000F605D">
      <w:pPr>
        <w:tabs>
          <w:tab w:val="num" w:pos="0"/>
          <w:tab w:val="left" w:pos="993"/>
          <w:tab w:val="num" w:pos="1260"/>
        </w:tabs>
        <w:ind w:firstLine="709"/>
        <w:jc w:val="both"/>
        <w:rPr>
          <w:bCs/>
          <w:szCs w:val="28"/>
          <w:lang w:bidi="ru-RU"/>
        </w:rPr>
      </w:pPr>
      <w:r>
        <w:rPr>
          <w:szCs w:val="28"/>
        </w:rPr>
        <w:t xml:space="preserve">б) </w:t>
      </w:r>
      <w:r w:rsidRPr="000F605D">
        <w:rPr>
          <w:szCs w:val="28"/>
        </w:rPr>
        <w:t>а</w:t>
      </w:r>
      <w:r w:rsidR="00C331A4" w:rsidRPr="000F605D">
        <w:rPr>
          <w:szCs w:val="28"/>
        </w:rPr>
        <w:t xml:space="preserve">бзац шестой пункта 1.10 </w:t>
      </w:r>
      <w:r w:rsidR="00C331A4" w:rsidRPr="000F605D">
        <w:rPr>
          <w:bCs/>
          <w:szCs w:val="28"/>
          <w:lang w:bidi="ru-RU"/>
        </w:rPr>
        <w:t>изложить</w:t>
      </w:r>
      <w:r>
        <w:rPr>
          <w:bCs/>
          <w:szCs w:val="28"/>
          <w:lang w:bidi="ru-RU"/>
        </w:rPr>
        <w:t xml:space="preserve"> </w:t>
      </w:r>
      <w:r w:rsidR="00C331A4" w:rsidRPr="000F605D">
        <w:rPr>
          <w:bCs/>
          <w:szCs w:val="28"/>
          <w:lang w:bidi="ru-RU"/>
        </w:rPr>
        <w:t>в следующей редакции:</w:t>
      </w:r>
    </w:p>
    <w:p w:rsidR="00C331A4" w:rsidRPr="000F605D" w:rsidRDefault="00C331A4" w:rsidP="00F72E62">
      <w:pPr>
        <w:tabs>
          <w:tab w:val="left" w:pos="993"/>
        </w:tabs>
        <w:autoSpaceDE w:val="0"/>
        <w:autoSpaceDN w:val="0"/>
        <w:adjustRightInd w:val="0"/>
        <w:spacing w:line="256" w:lineRule="auto"/>
        <w:ind w:firstLine="709"/>
        <w:jc w:val="both"/>
        <w:outlineLvl w:val="1"/>
        <w:rPr>
          <w:szCs w:val="28"/>
        </w:rPr>
      </w:pPr>
      <w:r w:rsidRPr="000F605D">
        <w:rPr>
          <w:bCs/>
          <w:szCs w:val="28"/>
          <w:lang w:bidi="ru-RU"/>
        </w:rPr>
        <w:t>"</w:t>
      </w:r>
      <w:r w:rsidRPr="000F605D">
        <w:rPr>
          <w:szCs w:val="28"/>
        </w:rPr>
        <w:t xml:space="preserve">осуществление сотрудничества с учреждениями, организациями сферы </w:t>
      </w:r>
      <w:r w:rsidRPr="000F605D">
        <w:rPr>
          <w:spacing w:val="-4"/>
          <w:szCs w:val="28"/>
        </w:rPr>
        <w:t xml:space="preserve">культуры Российской Федерации и иностранных государств, участие </w:t>
      </w:r>
      <w:r w:rsidRPr="000F605D">
        <w:rPr>
          <w:spacing w:val="-4"/>
          <w:szCs w:val="28"/>
        </w:rPr>
        <w:br/>
        <w:t>в реализации</w:t>
      </w:r>
      <w:r w:rsidRPr="000F605D">
        <w:rPr>
          <w:szCs w:val="28"/>
        </w:rPr>
        <w:t xml:space="preserve"> международных и иных программ в сфере культуры;". </w:t>
      </w:r>
    </w:p>
    <w:p w:rsidR="00C331A4" w:rsidRPr="003424B1" w:rsidRDefault="000F605D" w:rsidP="00F72E62">
      <w:pPr>
        <w:tabs>
          <w:tab w:val="num" w:pos="0"/>
          <w:tab w:val="left" w:pos="993"/>
          <w:tab w:val="num" w:pos="126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C331A4" w:rsidRPr="003424B1">
        <w:rPr>
          <w:szCs w:val="28"/>
        </w:rPr>
        <w:t>.</w:t>
      </w:r>
      <w:r w:rsidR="00F72E62">
        <w:rPr>
          <w:szCs w:val="28"/>
        </w:rPr>
        <w:tab/>
      </w:r>
      <w:r w:rsidR="00C331A4" w:rsidRPr="003424B1">
        <w:rPr>
          <w:szCs w:val="28"/>
        </w:rPr>
        <w:t>В раздел</w:t>
      </w:r>
      <w:r w:rsidR="00634113">
        <w:rPr>
          <w:szCs w:val="28"/>
        </w:rPr>
        <w:t>е</w:t>
      </w:r>
      <w:r w:rsidR="00C331A4" w:rsidRPr="003424B1">
        <w:rPr>
          <w:szCs w:val="28"/>
        </w:rPr>
        <w:t xml:space="preserve"> 2 "Предмет и цели деятельности":</w:t>
      </w:r>
    </w:p>
    <w:p w:rsidR="00C331A4" w:rsidRPr="003424B1" w:rsidRDefault="00C331A4" w:rsidP="00F72E62">
      <w:pPr>
        <w:tabs>
          <w:tab w:val="num" w:pos="0"/>
          <w:tab w:val="left" w:pos="993"/>
          <w:tab w:val="num" w:pos="1260"/>
        </w:tabs>
        <w:ind w:firstLine="709"/>
        <w:jc w:val="both"/>
        <w:rPr>
          <w:bCs/>
          <w:szCs w:val="28"/>
          <w:lang w:bidi="ru-RU"/>
        </w:rPr>
      </w:pPr>
      <w:r w:rsidRPr="003424B1">
        <w:rPr>
          <w:szCs w:val="28"/>
        </w:rPr>
        <w:t>а)</w:t>
      </w:r>
      <w:r w:rsidR="00F72E62">
        <w:rPr>
          <w:szCs w:val="28"/>
        </w:rPr>
        <w:tab/>
      </w:r>
      <w:r w:rsidRPr="003424B1">
        <w:rPr>
          <w:szCs w:val="28"/>
        </w:rPr>
        <w:t xml:space="preserve">пункты 2.1, 2.2, 2.3 </w:t>
      </w:r>
      <w:r w:rsidRPr="003424B1">
        <w:rPr>
          <w:bCs/>
          <w:szCs w:val="28"/>
          <w:lang w:bidi="ru-RU"/>
        </w:rPr>
        <w:t>изложить в следующей редакции:</w:t>
      </w:r>
    </w:p>
    <w:p w:rsidR="00C331A4" w:rsidRPr="003424B1" w:rsidRDefault="00C331A4" w:rsidP="00F72E62">
      <w:pPr>
        <w:tabs>
          <w:tab w:val="num" w:pos="0"/>
          <w:tab w:val="left" w:pos="993"/>
          <w:tab w:val="num" w:pos="1260"/>
        </w:tabs>
        <w:ind w:firstLine="709"/>
        <w:jc w:val="both"/>
        <w:rPr>
          <w:szCs w:val="28"/>
        </w:rPr>
      </w:pPr>
      <w:r w:rsidRPr="003424B1">
        <w:rPr>
          <w:szCs w:val="28"/>
        </w:rPr>
        <w:t>"2.1. Предмет деятельности Учреждения:</w:t>
      </w:r>
    </w:p>
    <w:p w:rsidR="00C331A4" w:rsidRPr="003424B1" w:rsidRDefault="00C331A4" w:rsidP="00F72E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424B1">
        <w:rPr>
          <w:szCs w:val="28"/>
        </w:rPr>
        <w:t>организация и осуществление культурно-досуговой, культурно-просветительской деятельности населения городского округа "Город Архангельск".</w:t>
      </w:r>
    </w:p>
    <w:p w:rsidR="00C331A4" w:rsidRPr="003424B1" w:rsidRDefault="00C331A4" w:rsidP="00F72E62">
      <w:pPr>
        <w:tabs>
          <w:tab w:val="left" w:pos="993"/>
        </w:tabs>
        <w:autoSpaceDE w:val="0"/>
        <w:autoSpaceDN w:val="0"/>
        <w:adjustRightInd w:val="0"/>
        <w:spacing w:line="256" w:lineRule="auto"/>
        <w:ind w:firstLine="709"/>
        <w:jc w:val="both"/>
        <w:rPr>
          <w:szCs w:val="28"/>
        </w:rPr>
      </w:pPr>
      <w:r w:rsidRPr="003424B1">
        <w:rPr>
          <w:szCs w:val="28"/>
        </w:rPr>
        <w:t>2.2. Цели деятельности Учреждения:</w:t>
      </w:r>
    </w:p>
    <w:p w:rsidR="00C331A4" w:rsidRPr="003424B1" w:rsidRDefault="00C331A4" w:rsidP="00F72E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424B1">
        <w:rPr>
          <w:szCs w:val="28"/>
        </w:rPr>
        <w:t>сохранение, развитие, распространение духовных и материальных культурных ценностей;</w:t>
      </w:r>
    </w:p>
    <w:p w:rsidR="00C331A4" w:rsidRPr="003424B1" w:rsidRDefault="00C331A4" w:rsidP="00F72E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424B1">
        <w:rPr>
          <w:szCs w:val="28"/>
        </w:rPr>
        <w:t>развитие самодеятельного народного творчества;</w:t>
      </w:r>
    </w:p>
    <w:p w:rsidR="00C331A4" w:rsidRPr="003424B1" w:rsidRDefault="00C331A4" w:rsidP="00F72E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424B1">
        <w:rPr>
          <w:szCs w:val="28"/>
        </w:rPr>
        <w:t>реализация творческого потенциала населения городского округа "Город Архангельск";</w:t>
      </w:r>
    </w:p>
    <w:p w:rsidR="00C331A4" w:rsidRPr="003424B1" w:rsidRDefault="00C331A4" w:rsidP="00F72E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424B1">
        <w:rPr>
          <w:szCs w:val="28"/>
        </w:rPr>
        <w:t>воспитание всесторонне развитой, общественно активной личности;</w:t>
      </w:r>
    </w:p>
    <w:p w:rsidR="00C331A4" w:rsidRPr="003424B1" w:rsidRDefault="00C331A4" w:rsidP="00F72E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424B1">
        <w:rPr>
          <w:szCs w:val="28"/>
        </w:rPr>
        <w:t>организация содержательного досуга населения городского округа "Город Архангельск".</w:t>
      </w:r>
    </w:p>
    <w:p w:rsidR="00C331A4" w:rsidRPr="003424B1" w:rsidRDefault="00C331A4" w:rsidP="00F72E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424B1">
        <w:rPr>
          <w:szCs w:val="28"/>
        </w:rPr>
        <w:t xml:space="preserve">2.3. Основные задачи Учреждения: </w:t>
      </w:r>
    </w:p>
    <w:p w:rsidR="00C331A4" w:rsidRPr="003424B1" w:rsidRDefault="00C331A4" w:rsidP="00F72E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424B1">
        <w:rPr>
          <w:szCs w:val="28"/>
        </w:rPr>
        <w:t xml:space="preserve">удовлетворение потребностей населения в сохранении и развитии </w:t>
      </w:r>
      <w:r w:rsidRPr="003424B1">
        <w:rPr>
          <w:spacing w:val="-4"/>
          <w:szCs w:val="28"/>
        </w:rPr>
        <w:t>традиционного народного художественного творчества, любительского искусства,</w:t>
      </w:r>
      <w:r w:rsidRPr="003424B1">
        <w:rPr>
          <w:szCs w:val="28"/>
        </w:rPr>
        <w:t xml:space="preserve"> другой самодеятельной творческой инициативы, развитие</w:t>
      </w:r>
      <w:r>
        <w:rPr>
          <w:szCs w:val="28"/>
        </w:rPr>
        <w:t xml:space="preserve"> </w:t>
      </w:r>
      <w:r w:rsidRPr="003424B1">
        <w:rPr>
          <w:szCs w:val="28"/>
        </w:rPr>
        <w:t>их социально-культурной активности;</w:t>
      </w:r>
    </w:p>
    <w:p w:rsidR="00C331A4" w:rsidRPr="003424B1" w:rsidRDefault="00C331A4" w:rsidP="00C331A4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424B1">
        <w:rPr>
          <w:szCs w:val="28"/>
        </w:rPr>
        <w:t xml:space="preserve">создание благоприятных условий для организации культурного досуга и отдыха, реализации творческого и интеллектуального потенциала жителей городского округа </w:t>
      </w:r>
      <w:r w:rsidRPr="003424B1">
        <w:rPr>
          <w:color w:val="000000"/>
          <w:szCs w:val="28"/>
          <w:lang w:bidi="ru-RU"/>
        </w:rPr>
        <w:t>"</w:t>
      </w:r>
      <w:r w:rsidRPr="003424B1">
        <w:rPr>
          <w:szCs w:val="28"/>
        </w:rPr>
        <w:t>Город Архангельск</w:t>
      </w:r>
      <w:r w:rsidRPr="003424B1">
        <w:rPr>
          <w:color w:val="000000"/>
          <w:szCs w:val="28"/>
          <w:lang w:bidi="ru-RU"/>
        </w:rPr>
        <w:t>"</w:t>
      </w:r>
      <w:r w:rsidRPr="003424B1">
        <w:rPr>
          <w:szCs w:val="28"/>
        </w:rPr>
        <w:t>;</w:t>
      </w:r>
    </w:p>
    <w:p w:rsidR="00C331A4" w:rsidRPr="003424B1" w:rsidRDefault="00C331A4" w:rsidP="00C331A4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424B1">
        <w:rPr>
          <w:szCs w:val="28"/>
        </w:rPr>
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 городского округа "Город Архангельск";</w:t>
      </w:r>
    </w:p>
    <w:p w:rsidR="00C331A4" w:rsidRPr="003424B1" w:rsidRDefault="00C331A4" w:rsidP="00F72E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424B1">
        <w:rPr>
          <w:szCs w:val="28"/>
        </w:rPr>
        <w:t xml:space="preserve">поддержка и развитие самобытных национальных культур, народных промыслов и ремесел; </w:t>
      </w:r>
    </w:p>
    <w:p w:rsidR="00C331A4" w:rsidRPr="003424B1" w:rsidRDefault="00C331A4" w:rsidP="00F72E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424B1">
        <w:rPr>
          <w:szCs w:val="28"/>
        </w:rPr>
        <w:lastRenderedPageBreak/>
        <w:t xml:space="preserve">совершенствование форм организации культурного досуга с учетом потребностей различных социально-возрастных групп населения городского округа "Город Архангельск"; </w:t>
      </w:r>
    </w:p>
    <w:p w:rsidR="00C331A4" w:rsidRPr="003424B1" w:rsidRDefault="00C331A4" w:rsidP="00F72E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424B1">
        <w:rPr>
          <w:szCs w:val="28"/>
        </w:rPr>
        <w:t xml:space="preserve">воспитание у жителей городского округа </w:t>
      </w:r>
      <w:r w:rsidRPr="003424B1">
        <w:rPr>
          <w:szCs w:val="28"/>
          <w:lang w:bidi="ru-RU"/>
        </w:rPr>
        <w:t>"</w:t>
      </w:r>
      <w:r w:rsidRPr="003424B1">
        <w:rPr>
          <w:szCs w:val="28"/>
        </w:rPr>
        <w:t>Город Архангельск</w:t>
      </w:r>
      <w:r w:rsidRPr="003424B1">
        <w:rPr>
          <w:szCs w:val="28"/>
          <w:lang w:bidi="ru-RU"/>
        </w:rPr>
        <w:t xml:space="preserve">" </w:t>
      </w:r>
      <w:r w:rsidRPr="003424B1">
        <w:rPr>
          <w:szCs w:val="28"/>
        </w:rPr>
        <w:t xml:space="preserve">в сфере культуры гражданственности, патриотизма, трудолюбия, уважения к правам </w:t>
      </w:r>
      <w:r>
        <w:rPr>
          <w:szCs w:val="28"/>
        </w:rPr>
        <w:br/>
      </w:r>
      <w:r w:rsidR="00634113">
        <w:rPr>
          <w:szCs w:val="28"/>
        </w:rPr>
        <w:t xml:space="preserve">и свободам человека, любви к </w:t>
      </w:r>
      <w:r w:rsidRPr="003424B1">
        <w:rPr>
          <w:szCs w:val="28"/>
        </w:rPr>
        <w:t>окружающей природе, Родине, семье;</w:t>
      </w:r>
    </w:p>
    <w:p w:rsidR="00C331A4" w:rsidRPr="003424B1" w:rsidRDefault="00C331A4" w:rsidP="00F72E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4"/>
          <w:szCs w:val="28"/>
        </w:rPr>
      </w:pPr>
      <w:r w:rsidRPr="003424B1">
        <w:rPr>
          <w:spacing w:val="-4"/>
          <w:szCs w:val="28"/>
        </w:rPr>
        <w:t>развитие и совершенствование материально-технической базы Учреждения."</w:t>
      </w:r>
      <w:r w:rsidR="000F605D">
        <w:rPr>
          <w:spacing w:val="-4"/>
          <w:szCs w:val="28"/>
        </w:rPr>
        <w:t>;</w:t>
      </w:r>
    </w:p>
    <w:p w:rsidR="00C331A4" w:rsidRPr="003424B1" w:rsidRDefault="00C331A4" w:rsidP="00F72E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4"/>
          <w:szCs w:val="28"/>
        </w:rPr>
      </w:pPr>
      <w:r w:rsidRPr="003424B1">
        <w:rPr>
          <w:spacing w:val="-4"/>
          <w:szCs w:val="28"/>
        </w:rPr>
        <w:t xml:space="preserve">б) в пункте 2.5: </w:t>
      </w:r>
    </w:p>
    <w:p w:rsidR="00C331A4" w:rsidRPr="003424B1" w:rsidRDefault="00C331A4" w:rsidP="00F72E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4"/>
          <w:szCs w:val="28"/>
        </w:rPr>
      </w:pPr>
      <w:r w:rsidRPr="003424B1">
        <w:rPr>
          <w:spacing w:val="-4"/>
          <w:szCs w:val="28"/>
        </w:rPr>
        <w:t>в абзаце четвертом знак препинания ";" заменить знаком препинания ".";</w:t>
      </w:r>
    </w:p>
    <w:p w:rsidR="00C331A4" w:rsidRPr="003424B1" w:rsidRDefault="00C331A4" w:rsidP="00F72E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4"/>
          <w:szCs w:val="28"/>
        </w:rPr>
      </w:pPr>
      <w:r w:rsidRPr="003424B1">
        <w:rPr>
          <w:spacing w:val="-4"/>
          <w:szCs w:val="28"/>
        </w:rPr>
        <w:t xml:space="preserve">абзац пятый исключить; </w:t>
      </w:r>
    </w:p>
    <w:p w:rsidR="005E6E4D" w:rsidRDefault="00C331A4" w:rsidP="00F72E62">
      <w:pPr>
        <w:tabs>
          <w:tab w:val="left" w:pos="993"/>
        </w:tabs>
        <w:ind w:firstLine="709"/>
        <w:jc w:val="both"/>
        <w:rPr>
          <w:bCs/>
          <w:color w:val="000000"/>
          <w:szCs w:val="28"/>
          <w:lang w:bidi="ru-RU"/>
        </w:rPr>
      </w:pPr>
      <w:r w:rsidRPr="003424B1">
        <w:rPr>
          <w:spacing w:val="-4"/>
          <w:szCs w:val="28"/>
        </w:rPr>
        <w:t>в) в пункте 2.6 абзац пятый исключить</w:t>
      </w:r>
      <w:r w:rsidR="005E6E4D">
        <w:rPr>
          <w:bCs/>
          <w:color w:val="000000"/>
          <w:szCs w:val="28"/>
          <w:lang w:bidi="ru-RU"/>
        </w:rPr>
        <w:t>.</w:t>
      </w:r>
    </w:p>
    <w:p w:rsidR="00634113" w:rsidRPr="003424B1" w:rsidRDefault="000F605D" w:rsidP="00634113">
      <w:pPr>
        <w:tabs>
          <w:tab w:val="num" w:pos="0"/>
          <w:tab w:val="left" w:pos="993"/>
          <w:tab w:val="num" w:pos="1260"/>
        </w:tabs>
        <w:ind w:firstLine="709"/>
        <w:jc w:val="both"/>
        <w:rPr>
          <w:szCs w:val="28"/>
        </w:rPr>
      </w:pPr>
      <w:r>
        <w:rPr>
          <w:bCs/>
          <w:color w:val="000000"/>
          <w:szCs w:val="28"/>
          <w:lang w:bidi="ru-RU"/>
        </w:rPr>
        <w:t>3</w:t>
      </w:r>
      <w:r w:rsidR="00634113" w:rsidRPr="00634113">
        <w:rPr>
          <w:bCs/>
          <w:color w:val="000000"/>
          <w:szCs w:val="28"/>
          <w:lang w:bidi="ru-RU"/>
        </w:rPr>
        <w:t xml:space="preserve">. </w:t>
      </w:r>
      <w:r w:rsidR="00634113">
        <w:rPr>
          <w:bCs/>
          <w:color w:val="000000"/>
          <w:szCs w:val="28"/>
          <w:lang w:bidi="ru-RU"/>
        </w:rPr>
        <w:t xml:space="preserve">В </w:t>
      </w:r>
      <w:r w:rsidR="006C5ED0">
        <w:rPr>
          <w:bCs/>
          <w:color w:val="000000"/>
          <w:szCs w:val="28"/>
          <w:lang w:bidi="ru-RU"/>
        </w:rPr>
        <w:t xml:space="preserve">абзаце втором </w:t>
      </w:r>
      <w:r w:rsidR="00634113" w:rsidRPr="00634113">
        <w:rPr>
          <w:bCs/>
          <w:szCs w:val="28"/>
          <w:lang w:bidi="ru-RU"/>
        </w:rPr>
        <w:t>пункт</w:t>
      </w:r>
      <w:r w:rsidR="006C5ED0">
        <w:rPr>
          <w:bCs/>
          <w:szCs w:val="28"/>
          <w:lang w:bidi="ru-RU"/>
        </w:rPr>
        <w:t>а</w:t>
      </w:r>
      <w:r w:rsidR="00634113" w:rsidRPr="00634113">
        <w:rPr>
          <w:bCs/>
          <w:szCs w:val="28"/>
          <w:lang w:bidi="ru-RU"/>
        </w:rPr>
        <w:t xml:space="preserve"> 3.3 раздела </w:t>
      </w:r>
      <w:r w:rsidR="00634113">
        <w:rPr>
          <w:bCs/>
          <w:szCs w:val="28"/>
          <w:lang w:bidi="ru-RU"/>
        </w:rPr>
        <w:t xml:space="preserve">3 </w:t>
      </w:r>
      <w:r w:rsidR="00634113" w:rsidRPr="00634113">
        <w:rPr>
          <w:bCs/>
          <w:szCs w:val="28"/>
          <w:lang w:bidi="ru-RU"/>
        </w:rPr>
        <w:t xml:space="preserve">"Организация деятельности </w:t>
      </w:r>
      <w:r w:rsidR="006C5ED0">
        <w:rPr>
          <w:bCs/>
          <w:szCs w:val="28"/>
          <w:lang w:bidi="ru-RU"/>
        </w:rPr>
        <w:br/>
      </w:r>
      <w:r w:rsidR="00634113" w:rsidRPr="00634113">
        <w:rPr>
          <w:bCs/>
          <w:szCs w:val="28"/>
          <w:lang w:bidi="ru-RU"/>
        </w:rPr>
        <w:t>и управление Учреждением"</w:t>
      </w:r>
      <w:r w:rsidR="00634113" w:rsidRPr="003424B1">
        <w:rPr>
          <w:bCs/>
          <w:szCs w:val="28"/>
          <w:lang w:bidi="ru-RU"/>
        </w:rPr>
        <w:t xml:space="preserve"> слова </w:t>
      </w:r>
      <w:r w:rsidR="00634113" w:rsidRPr="003424B1">
        <w:rPr>
          <w:szCs w:val="28"/>
        </w:rPr>
        <w:t xml:space="preserve">"и молодежной политики" исключить. </w:t>
      </w:r>
    </w:p>
    <w:p w:rsidR="005E6E4D" w:rsidRPr="00634113" w:rsidRDefault="005E6E4D" w:rsidP="005E6E4D">
      <w:pPr>
        <w:pStyle w:val="a7"/>
        <w:tabs>
          <w:tab w:val="left" w:pos="993"/>
        </w:tabs>
        <w:ind w:left="709"/>
        <w:jc w:val="both"/>
        <w:rPr>
          <w:bCs/>
          <w:color w:val="000000"/>
          <w:szCs w:val="28"/>
          <w:lang w:bidi="ru-RU"/>
        </w:rPr>
      </w:pPr>
    </w:p>
    <w:p w:rsidR="00A06E5A" w:rsidRDefault="005E6E4D" w:rsidP="005E6E4D">
      <w:pPr>
        <w:tabs>
          <w:tab w:val="left" w:pos="8364"/>
        </w:tabs>
        <w:spacing w:line="228" w:lineRule="auto"/>
        <w:jc w:val="center"/>
      </w:pPr>
      <w:r w:rsidRPr="00344622">
        <w:rPr>
          <w:bCs/>
          <w:color w:val="000000"/>
          <w:spacing w:val="7"/>
          <w:sz w:val="32"/>
          <w:szCs w:val="32"/>
          <w:lang w:bidi="ru-RU"/>
        </w:rPr>
        <w:t>_________</w:t>
      </w:r>
    </w:p>
    <w:sectPr w:rsidR="00A06E5A" w:rsidSect="00C331A4">
      <w:headerReference w:type="default" r:id="rId8"/>
      <w:pgSz w:w="11906" w:h="16838"/>
      <w:pgMar w:top="568" w:right="567" w:bottom="1276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0E" w:rsidRDefault="0014380E" w:rsidP="0014380E">
      <w:r>
        <w:separator/>
      </w:r>
    </w:p>
  </w:endnote>
  <w:endnote w:type="continuationSeparator" w:id="0">
    <w:p w:rsidR="0014380E" w:rsidRDefault="0014380E" w:rsidP="0014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0E" w:rsidRDefault="0014380E" w:rsidP="0014380E">
      <w:r>
        <w:separator/>
      </w:r>
    </w:p>
  </w:footnote>
  <w:footnote w:type="continuationSeparator" w:id="0">
    <w:p w:rsidR="0014380E" w:rsidRDefault="0014380E" w:rsidP="0014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357726"/>
      <w:docPartObj>
        <w:docPartGallery w:val="Page Numbers (Top of Page)"/>
        <w:docPartUnique/>
      </w:docPartObj>
    </w:sdtPr>
    <w:sdtEndPr/>
    <w:sdtContent>
      <w:p w:rsidR="0014380E" w:rsidRDefault="001438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958">
          <w:rPr>
            <w:noProof/>
          </w:rPr>
          <w:t>2</w:t>
        </w:r>
        <w:r>
          <w:fldChar w:fldCharType="end"/>
        </w:r>
      </w:p>
    </w:sdtContent>
  </w:sdt>
  <w:p w:rsidR="0014380E" w:rsidRDefault="001438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A61"/>
    <w:multiLevelType w:val="hybridMultilevel"/>
    <w:tmpl w:val="8D5EF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AE5612"/>
    <w:multiLevelType w:val="hybridMultilevel"/>
    <w:tmpl w:val="91DE8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F1212A"/>
    <w:multiLevelType w:val="hybridMultilevel"/>
    <w:tmpl w:val="700629E2"/>
    <w:lvl w:ilvl="0" w:tplc="34305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7E0F48"/>
    <w:multiLevelType w:val="hybridMultilevel"/>
    <w:tmpl w:val="BDD2B08C"/>
    <w:lvl w:ilvl="0" w:tplc="965CE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56795F"/>
    <w:multiLevelType w:val="hybridMultilevel"/>
    <w:tmpl w:val="39528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6">
    <w:nsid w:val="5908563C"/>
    <w:multiLevelType w:val="hybridMultilevel"/>
    <w:tmpl w:val="776A82E2"/>
    <w:lvl w:ilvl="0" w:tplc="9F6691D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D392C"/>
    <w:multiLevelType w:val="hybridMultilevel"/>
    <w:tmpl w:val="9A3C5516"/>
    <w:lvl w:ilvl="0" w:tplc="A1EA365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4C025522"/>
    <w:lvl w:ilvl="0" w:tplc="6D0A851E">
      <w:start w:val="1"/>
      <w:numFmt w:val="decimal"/>
      <w:lvlText w:val="%1."/>
      <w:lvlJc w:val="left"/>
      <w:pPr>
        <w:ind w:left="1954" w:hanging="124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820384"/>
    <w:multiLevelType w:val="hybridMultilevel"/>
    <w:tmpl w:val="B15E0540"/>
    <w:lvl w:ilvl="0" w:tplc="2AD0C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0E"/>
    <w:rsid w:val="00014594"/>
    <w:rsid w:val="00020E80"/>
    <w:rsid w:val="00023608"/>
    <w:rsid w:val="00024BB4"/>
    <w:rsid w:val="00032AE1"/>
    <w:rsid w:val="00033705"/>
    <w:rsid w:val="000354BC"/>
    <w:rsid w:val="00053B20"/>
    <w:rsid w:val="00067155"/>
    <w:rsid w:val="00074D70"/>
    <w:rsid w:val="00081127"/>
    <w:rsid w:val="000A0DB2"/>
    <w:rsid w:val="000B44AC"/>
    <w:rsid w:val="000B7D2A"/>
    <w:rsid w:val="000B7EB2"/>
    <w:rsid w:val="000D0649"/>
    <w:rsid w:val="000F40F7"/>
    <w:rsid w:val="000F4C6B"/>
    <w:rsid w:val="000F605D"/>
    <w:rsid w:val="0010592B"/>
    <w:rsid w:val="001059C5"/>
    <w:rsid w:val="00107913"/>
    <w:rsid w:val="00141D48"/>
    <w:rsid w:val="0014380E"/>
    <w:rsid w:val="00145B53"/>
    <w:rsid w:val="00173174"/>
    <w:rsid w:val="0018502B"/>
    <w:rsid w:val="001A6A1C"/>
    <w:rsid w:val="001B1A8B"/>
    <w:rsid w:val="001B59DC"/>
    <w:rsid w:val="001B59EE"/>
    <w:rsid w:val="001C2821"/>
    <w:rsid w:val="001F2EAA"/>
    <w:rsid w:val="00211E9A"/>
    <w:rsid w:val="00213FA2"/>
    <w:rsid w:val="002352B9"/>
    <w:rsid w:val="00245842"/>
    <w:rsid w:val="00254221"/>
    <w:rsid w:val="00274E55"/>
    <w:rsid w:val="00283679"/>
    <w:rsid w:val="002839DC"/>
    <w:rsid w:val="00285E5C"/>
    <w:rsid w:val="002A2DA4"/>
    <w:rsid w:val="002E0C11"/>
    <w:rsid w:val="002F0059"/>
    <w:rsid w:val="00365E4B"/>
    <w:rsid w:val="00381A58"/>
    <w:rsid w:val="003933B5"/>
    <w:rsid w:val="003A3F21"/>
    <w:rsid w:val="003C6CD3"/>
    <w:rsid w:val="003D701E"/>
    <w:rsid w:val="003E2775"/>
    <w:rsid w:val="003F510D"/>
    <w:rsid w:val="00402928"/>
    <w:rsid w:val="00403463"/>
    <w:rsid w:val="00407278"/>
    <w:rsid w:val="00410D2D"/>
    <w:rsid w:val="00412605"/>
    <w:rsid w:val="00416099"/>
    <w:rsid w:val="00417CCF"/>
    <w:rsid w:val="00422EA1"/>
    <w:rsid w:val="00430952"/>
    <w:rsid w:val="004518A9"/>
    <w:rsid w:val="00452C10"/>
    <w:rsid w:val="0046228C"/>
    <w:rsid w:val="00462F54"/>
    <w:rsid w:val="0048259E"/>
    <w:rsid w:val="004B4FD4"/>
    <w:rsid w:val="004C3B7F"/>
    <w:rsid w:val="004D5AAB"/>
    <w:rsid w:val="004E1633"/>
    <w:rsid w:val="00512B4E"/>
    <w:rsid w:val="00522A61"/>
    <w:rsid w:val="00526627"/>
    <w:rsid w:val="00580548"/>
    <w:rsid w:val="00580A0A"/>
    <w:rsid w:val="00585677"/>
    <w:rsid w:val="005969CC"/>
    <w:rsid w:val="005A05AF"/>
    <w:rsid w:val="005B1031"/>
    <w:rsid w:val="005B3912"/>
    <w:rsid w:val="005C7BB0"/>
    <w:rsid w:val="005D0D4A"/>
    <w:rsid w:val="005D642E"/>
    <w:rsid w:val="005E3989"/>
    <w:rsid w:val="005E6E4D"/>
    <w:rsid w:val="005F23A3"/>
    <w:rsid w:val="005F2720"/>
    <w:rsid w:val="00610AE1"/>
    <w:rsid w:val="00621A52"/>
    <w:rsid w:val="00626808"/>
    <w:rsid w:val="00634113"/>
    <w:rsid w:val="00645E8C"/>
    <w:rsid w:val="0065764B"/>
    <w:rsid w:val="00665559"/>
    <w:rsid w:val="006779E3"/>
    <w:rsid w:val="006A0AAC"/>
    <w:rsid w:val="006B6C76"/>
    <w:rsid w:val="006C1778"/>
    <w:rsid w:val="006C5ED0"/>
    <w:rsid w:val="006E2A69"/>
    <w:rsid w:val="006F41DF"/>
    <w:rsid w:val="006F43B5"/>
    <w:rsid w:val="00704B54"/>
    <w:rsid w:val="00727228"/>
    <w:rsid w:val="00733290"/>
    <w:rsid w:val="0074656B"/>
    <w:rsid w:val="00752229"/>
    <w:rsid w:val="007573FB"/>
    <w:rsid w:val="0077369F"/>
    <w:rsid w:val="007854FB"/>
    <w:rsid w:val="00795B69"/>
    <w:rsid w:val="007B7F69"/>
    <w:rsid w:val="007C24F5"/>
    <w:rsid w:val="007D0434"/>
    <w:rsid w:val="007E0598"/>
    <w:rsid w:val="007F5982"/>
    <w:rsid w:val="00804905"/>
    <w:rsid w:val="00841DCC"/>
    <w:rsid w:val="00842674"/>
    <w:rsid w:val="00843491"/>
    <w:rsid w:val="00856BD0"/>
    <w:rsid w:val="00892CE4"/>
    <w:rsid w:val="008C1A10"/>
    <w:rsid w:val="008C1B46"/>
    <w:rsid w:val="008E3CD9"/>
    <w:rsid w:val="008E7015"/>
    <w:rsid w:val="008F32E6"/>
    <w:rsid w:val="00900D53"/>
    <w:rsid w:val="00902A6D"/>
    <w:rsid w:val="009110CC"/>
    <w:rsid w:val="0091595E"/>
    <w:rsid w:val="009469D5"/>
    <w:rsid w:val="00966C50"/>
    <w:rsid w:val="00967E6E"/>
    <w:rsid w:val="00981BD1"/>
    <w:rsid w:val="009851CD"/>
    <w:rsid w:val="00987FE7"/>
    <w:rsid w:val="009B6CF9"/>
    <w:rsid w:val="009D2323"/>
    <w:rsid w:val="009F02FF"/>
    <w:rsid w:val="00A01601"/>
    <w:rsid w:val="00A0315C"/>
    <w:rsid w:val="00A06E5A"/>
    <w:rsid w:val="00A15BE3"/>
    <w:rsid w:val="00A23125"/>
    <w:rsid w:val="00A31B75"/>
    <w:rsid w:val="00A37CAE"/>
    <w:rsid w:val="00A47196"/>
    <w:rsid w:val="00A476E3"/>
    <w:rsid w:val="00A55D1C"/>
    <w:rsid w:val="00A65F29"/>
    <w:rsid w:val="00A701BA"/>
    <w:rsid w:val="00A90E29"/>
    <w:rsid w:val="00AB0570"/>
    <w:rsid w:val="00AB1A76"/>
    <w:rsid w:val="00AB659F"/>
    <w:rsid w:val="00AB67A1"/>
    <w:rsid w:val="00AC170D"/>
    <w:rsid w:val="00AC5D9E"/>
    <w:rsid w:val="00AC7C4E"/>
    <w:rsid w:val="00AD1C5F"/>
    <w:rsid w:val="00AD28C0"/>
    <w:rsid w:val="00AD7618"/>
    <w:rsid w:val="00AE316E"/>
    <w:rsid w:val="00AE7CFE"/>
    <w:rsid w:val="00AF1B82"/>
    <w:rsid w:val="00B01F81"/>
    <w:rsid w:val="00B04144"/>
    <w:rsid w:val="00B16E06"/>
    <w:rsid w:val="00B41F80"/>
    <w:rsid w:val="00B727EB"/>
    <w:rsid w:val="00B81714"/>
    <w:rsid w:val="00B82A23"/>
    <w:rsid w:val="00B847E6"/>
    <w:rsid w:val="00BA00DE"/>
    <w:rsid w:val="00BC4BFE"/>
    <w:rsid w:val="00BD12F0"/>
    <w:rsid w:val="00BE1C87"/>
    <w:rsid w:val="00BE62E1"/>
    <w:rsid w:val="00C026BA"/>
    <w:rsid w:val="00C25C86"/>
    <w:rsid w:val="00C331A4"/>
    <w:rsid w:val="00C33ABC"/>
    <w:rsid w:val="00C401CC"/>
    <w:rsid w:val="00C52D9E"/>
    <w:rsid w:val="00C82635"/>
    <w:rsid w:val="00C87F67"/>
    <w:rsid w:val="00C93F93"/>
    <w:rsid w:val="00C95027"/>
    <w:rsid w:val="00CB12DE"/>
    <w:rsid w:val="00CB2336"/>
    <w:rsid w:val="00CB6889"/>
    <w:rsid w:val="00CC37D1"/>
    <w:rsid w:val="00CE174B"/>
    <w:rsid w:val="00CE31B6"/>
    <w:rsid w:val="00CF0958"/>
    <w:rsid w:val="00CF1FB9"/>
    <w:rsid w:val="00CF34E5"/>
    <w:rsid w:val="00D01E7F"/>
    <w:rsid w:val="00D278C6"/>
    <w:rsid w:val="00D32D5D"/>
    <w:rsid w:val="00D50924"/>
    <w:rsid w:val="00D6129E"/>
    <w:rsid w:val="00D74660"/>
    <w:rsid w:val="00D80F3F"/>
    <w:rsid w:val="00D824A3"/>
    <w:rsid w:val="00DA3EBC"/>
    <w:rsid w:val="00DC5815"/>
    <w:rsid w:val="00DC6D63"/>
    <w:rsid w:val="00E019A9"/>
    <w:rsid w:val="00E02C71"/>
    <w:rsid w:val="00E02CC2"/>
    <w:rsid w:val="00E2392C"/>
    <w:rsid w:val="00E626ED"/>
    <w:rsid w:val="00E66CC6"/>
    <w:rsid w:val="00EA536D"/>
    <w:rsid w:val="00EB78B0"/>
    <w:rsid w:val="00EE43BF"/>
    <w:rsid w:val="00EF4FAF"/>
    <w:rsid w:val="00F30775"/>
    <w:rsid w:val="00F4558C"/>
    <w:rsid w:val="00F52641"/>
    <w:rsid w:val="00F72E62"/>
    <w:rsid w:val="00F9141D"/>
    <w:rsid w:val="00F918B9"/>
    <w:rsid w:val="00F97CB8"/>
    <w:rsid w:val="00FB11F6"/>
    <w:rsid w:val="00FB6F15"/>
    <w:rsid w:val="00FD38D6"/>
    <w:rsid w:val="00FD60F5"/>
    <w:rsid w:val="00FE30C5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380E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0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E0C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2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3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610AE1"/>
    <w:pPr>
      <w:ind w:firstLine="851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1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21">
    <w:name w:val="Стиль2"/>
    <w:basedOn w:val="a"/>
    <w:link w:val="22"/>
    <w:rsid w:val="00D01E7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D01E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6">
    <w:name w:val="Стиль6"/>
    <w:rsid w:val="00DC6D63"/>
    <w:pPr>
      <w:numPr>
        <w:ilvl w:val="1"/>
        <w:numId w:val="7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843491"/>
    <w:pPr>
      <w:spacing w:after="120"/>
    </w:pPr>
  </w:style>
  <w:style w:type="character" w:customStyle="1" w:styleId="ad">
    <w:name w:val="Основной текст Знак"/>
    <w:basedOn w:val="a0"/>
    <w:link w:val="ac"/>
    <w:rsid w:val="008434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84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EB78B0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EB7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сновной текст1"/>
    <w:basedOn w:val="a"/>
    <w:link w:val="af1"/>
    <w:rsid w:val="00F9141D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paragraph" w:styleId="23">
    <w:name w:val="Body Text Indent 2"/>
    <w:basedOn w:val="a"/>
    <w:link w:val="24"/>
    <w:rsid w:val="008F32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F3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First Indent"/>
    <w:basedOn w:val="ac"/>
    <w:link w:val="af3"/>
    <w:rsid w:val="00C25C86"/>
    <w:pPr>
      <w:ind w:firstLine="210"/>
    </w:pPr>
    <w:rPr>
      <w:sz w:val="24"/>
      <w:szCs w:val="24"/>
    </w:rPr>
  </w:style>
  <w:style w:type="character" w:customStyle="1" w:styleId="af3">
    <w:name w:val="Красная строка Знак"/>
    <w:basedOn w:val="ad"/>
    <w:link w:val="af2"/>
    <w:rsid w:val="00C25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1"/>
    <w:locked/>
    <w:rsid w:val="00AE316E"/>
    <w:rPr>
      <w:rFonts w:ascii="Times New Roman" w:eastAsia="Courier New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af4">
    <w:name w:val="Основной текст + Полужирный"/>
    <w:rsid w:val="00AE316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5">
    <w:name w:val="Hyperlink"/>
    <w:basedOn w:val="a0"/>
    <w:uiPriority w:val="99"/>
    <w:semiHidden/>
    <w:unhideWhenUsed/>
    <w:rsid w:val="006F41DF"/>
    <w:rPr>
      <w:color w:val="0000FF"/>
      <w:u w:val="single"/>
    </w:rPr>
  </w:style>
  <w:style w:type="paragraph" w:customStyle="1" w:styleId="ConsTitle">
    <w:name w:val="ConsTitle"/>
    <w:rsid w:val="00FB6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380E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0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E0C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2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3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610AE1"/>
    <w:pPr>
      <w:ind w:firstLine="851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1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21">
    <w:name w:val="Стиль2"/>
    <w:basedOn w:val="a"/>
    <w:link w:val="22"/>
    <w:rsid w:val="00D01E7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D01E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6">
    <w:name w:val="Стиль6"/>
    <w:rsid w:val="00DC6D63"/>
    <w:pPr>
      <w:numPr>
        <w:ilvl w:val="1"/>
        <w:numId w:val="7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843491"/>
    <w:pPr>
      <w:spacing w:after="120"/>
    </w:pPr>
  </w:style>
  <w:style w:type="character" w:customStyle="1" w:styleId="ad">
    <w:name w:val="Основной текст Знак"/>
    <w:basedOn w:val="a0"/>
    <w:link w:val="ac"/>
    <w:rsid w:val="008434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84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EB78B0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EB7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сновной текст1"/>
    <w:basedOn w:val="a"/>
    <w:link w:val="af1"/>
    <w:rsid w:val="00F9141D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paragraph" w:styleId="23">
    <w:name w:val="Body Text Indent 2"/>
    <w:basedOn w:val="a"/>
    <w:link w:val="24"/>
    <w:rsid w:val="008F32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F3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First Indent"/>
    <w:basedOn w:val="ac"/>
    <w:link w:val="af3"/>
    <w:rsid w:val="00C25C86"/>
    <w:pPr>
      <w:ind w:firstLine="210"/>
    </w:pPr>
    <w:rPr>
      <w:sz w:val="24"/>
      <w:szCs w:val="24"/>
    </w:rPr>
  </w:style>
  <w:style w:type="character" w:customStyle="1" w:styleId="af3">
    <w:name w:val="Красная строка Знак"/>
    <w:basedOn w:val="ad"/>
    <w:link w:val="af2"/>
    <w:rsid w:val="00C25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1"/>
    <w:locked/>
    <w:rsid w:val="00AE316E"/>
    <w:rPr>
      <w:rFonts w:ascii="Times New Roman" w:eastAsia="Courier New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af4">
    <w:name w:val="Основной текст + Полужирный"/>
    <w:rsid w:val="00AE316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5">
    <w:name w:val="Hyperlink"/>
    <w:basedOn w:val="a0"/>
    <w:uiPriority w:val="99"/>
    <w:semiHidden/>
    <w:unhideWhenUsed/>
    <w:rsid w:val="006F41DF"/>
    <w:rPr>
      <w:color w:val="0000FF"/>
      <w:u w:val="single"/>
    </w:rPr>
  </w:style>
  <w:style w:type="paragraph" w:customStyle="1" w:styleId="ConsTitle">
    <w:name w:val="ConsTitle"/>
    <w:rsid w:val="00FB6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2022-03-01T09:11:00Z</cp:lastPrinted>
  <dcterms:created xsi:type="dcterms:W3CDTF">2022-03-03T07:54:00Z</dcterms:created>
  <dcterms:modified xsi:type="dcterms:W3CDTF">2022-03-03T07:54:00Z</dcterms:modified>
</cp:coreProperties>
</file>