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7C" w:rsidRPr="006F4958" w:rsidRDefault="009B7A7C" w:rsidP="009B7A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958">
        <w:rPr>
          <w:rFonts w:ascii="Times New Roman" w:hAnsi="Times New Roman" w:cs="Times New Roman"/>
          <w:b/>
          <w:sz w:val="26"/>
          <w:szCs w:val="26"/>
        </w:rPr>
        <w:t>О</w:t>
      </w:r>
      <w:r w:rsidR="00E54159" w:rsidRPr="006F4958">
        <w:rPr>
          <w:rFonts w:ascii="Times New Roman" w:hAnsi="Times New Roman" w:cs="Times New Roman"/>
          <w:b/>
          <w:sz w:val="26"/>
          <w:szCs w:val="26"/>
        </w:rPr>
        <w:t xml:space="preserve">сновные </w:t>
      </w:r>
    </w:p>
    <w:p w:rsidR="008729B6" w:rsidRPr="006F4958" w:rsidRDefault="00E54159" w:rsidP="009B7A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958">
        <w:rPr>
          <w:rFonts w:ascii="Times New Roman" w:hAnsi="Times New Roman" w:cs="Times New Roman"/>
          <w:b/>
          <w:sz w:val="26"/>
          <w:szCs w:val="26"/>
        </w:rPr>
        <w:t>положения внедрения указанной методики при осуществлении государственного пожарного надзора.</w:t>
      </w:r>
    </w:p>
    <w:p w:rsidR="009B7A7C" w:rsidRPr="006F4958" w:rsidRDefault="009B7A7C" w:rsidP="009B7A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A7C" w:rsidRPr="006F4958" w:rsidRDefault="009B7A7C" w:rsidP="009B7A7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2A" w:rsidRPr="006F4958" w:rsidRDefault="00E723F6" w:rsidP="00EF314D">
      <w:pPr>
        <w:tabs>
          <w:tab w:val="left" w:pos="709"/>
        </w:tabs>
        <w:jc w:val="both"/>
        <w:rPr>
          <w:sz w:val="26"/>
          <w:szCs w:val="26"/>
        </w:rPr>
      </w:pPr>
      <w:r w:rsidRPr="006F4958">
        <w:rPr>
          <w:sz w:val="26"/>
          <w:szCs w:val="26"/>
        </w:rPr>
        <w:t xml:space="preserve">     </w:t>
      </w:r>
      <w:r w:rsidR="00E54159" w:rsidRPr="006F4958">
        <w:rPr>
          <w:sz w:val="26"/>
          <w:szCs w:val="26"/>
        </w:rPr>
        <w:t xml:space="preserve">   </w:t>
      </w:r>
      <w:r w:rsidR="0025486B" w:rsidRPr="006F4958">
        <w:rPr>
          <w:sz w:val="26"/>
          <w:szCs w:val="26"/>
        </w:rPr>
        <w:t>Федеральным законом от 13.07.2015 № 246-ФЗ были внесены изменения в Федеральный закон от 26.12.2008 № 294-ФЗ «О защите прав юридических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E40B6" w:rsidRPr="006F4958">
        <w:rPr>
          <w:sz w:val="26"/>
          <w:szCs w:val="26"/>
        </w:rPr>
        <w:t xml:space="preserve"> (далее </w:t>
      </w:r>
      <w:r w:rsidR="0025486B" w:rsidRPr="006F4958">
        <w:rPr>
          <w:sz w:val="26"/>
          <w:szCs w:val="26"/>
        </w:rPr>
        <w:t xml:space="preserve"> </w:t>
      </w:r>
      <w:r w:rsidR="006E40B6" w:rsidRPr="006F4958">
        <w:rPr>
          <w:sz w:val="26"/>
          <w:szCs w:val="26"/>
        </w:rPr>
        <w:t xml:space="preserve">Федеральный закон от 26.12.2008 № 294-ФЗ) </w:t>
      </w:r>
      <w:r w:rsidR="0025486B" w:rsidRPr="006F4958">
        <w:rPr>
          <w:sz w:val="26"/>
          <w:szCs w:val="26"/>
        </w:rPr>
        <w:t xml:space="preserve">- введена статья 8.1 «Применение </w:t>
      </w:r>
      <w:proofErr w:type="spellStart"/>
      <w:proofErr w:type="gramStart"/>
      <w:r w:rsidR="0025486B" w:rsidRPr="006F4958">
        <w:rPr>
          <w:sz w:val="26"/>
          <w:szCs w:val="26"/>
        </w:rPr>
        <w:t>риск-ориентированного</w:t>
      </w:r>
      <w:proofErr w:type="spellEnd"/>
      <w:proofErr w:type="gramEnd"/>
      <w:r w:rsidR="0025486B" w:rsidRPr="006F4958">
        <w:rPr>
          <w:sz w:val="26"/>
          <w:szCs w:val="26"/>
        </w:rPr>
        <w:t xml:space="preserve"> подхода при организации государственного контроля (надзора)». Законодательные положения данной статьи вступают в силу </w:t>
      </w:r>
      <w:r w:rsidRPr="006F4958">
        <w:rPr>
          <w:sz w:val="26"/>
          <w:szCs w:val="26"/>
        </w:rPr>
        <w:t xml:space="preserve">с 1 января 2018 года. Правительством РФ принято решение о внедрении элементов </w:t>
      </w:r>
      <w:proofErr w:type="spellStart"/>
      <w:proofErr w:type="gramStart"/>
      <w:r w:rsidRPr="006F4958">
        <w:rPr>
          <w:sz w:val="26"/>
          <w:szCs w:val="26"/>
        </w:rPr>
        <w:t>риск-ориентированного</w:t>
      </w:r>
      <w:proofErr w:type="spellEnd"/>
      <w:proofErr w:type="gramEnd"/>
      <w:r w:rsidRPr="006F4958">
        <w:rPr>
          <w:sz w:val="26"/>
          <w:szCs w:val="26"/>
        </w:rPr>
        <w:t xml:space="preserve"> подхода досрочно в отдельных контрольно-надзорных орган</w:t>
      </w:r>
      <w:r w:rsidR="006E40B6" w:rsidRPr="006F4958">
        <w:rPr>
          <w:sz w:val="26"/>
          <w:szCs w:val="26"/>
        </w:rPr>
        <w:t>ах</w:t>
      </w:r>
      <w:r w:rsidRPr="006F4958">
        <w:rPr>
          <w:sz w:val="26"/>
          <w:szCs w:val="26"/>
        </w:rPr>
        <w:t xml:space="preserve">. МЧС России было включено, наряду с </w:t>
      </w:r>
      <w:proofErr w:type="spellStart"/>
      <w:r w:rsidRPr="006F4958">
        <w:rPr>
          <w:sz w:val="26"/>
          <w:szCs w:val="26"/>
        </w:rPr>
        <w:t>Ростехнадзором</w:t>
      </w:r>
      <w:proofErr w:type="spellEnd"/>
      <w:r w:rsidRPr="006F4958">
        <w:rPr>
          <w:sz w:val="26"/>
          <w:szCs w:val="26"/>
        </w:rPr>
        <w:t xml:space="preserve">, </w:t>
      </w:r>
      <w:proofErr w:type="spellStart"/>
      <w:r w:rsidRPr="006F4958">
        <w:rPr>
          <w:sz w:val="26"/>
          <w:szCs w:val="26"/>
        </w:rPr>
        <w:t>Рострудом</w:t>
      </w:r>
      <w:proofErr w:type="spellEnd"/>
      <w:r w:rsidRPr="006F4958">
        <w:rPr>
          <w:sz w:val="26"/>
          <w:szCs w:val="26"/>
        </w:rPr>
        <w:t xml:space="preserve">, </w:t>
      </w:r>
      <w:proofErr w:type="spellStart"/>
      <w:r w:rsidRPr="006F4958">
        <w:rPr>
          <w:sz w:val="26"/>
          <w:szCs w:val="26"/>
        </w:rPr>
        <w:t>Роспотребнадзором</w:t>
      </w:r>
      <w:proofErr w:type="spellEnd"/>
      <w:r w:rsidRPr="006F4958">
        <w:rPr>
          <w:sz w:val="26"/>
          <w:szCs w:val="26"/>
        </w:rPr>
        <w:t xml:space="preserve"> и ФНС России, в так называемую «</w:t>
      </w:r>
      <w:proofErr w:type="spellStart"/>
      <w:r w:rsidRPr="006F4958">
        <w:rPr>
          <w:sz w:val="26"/>
          <w:szCs w:val="26"/>
        </w:rPr>
        <w:t>пилотную</w:t>
      </w:r>
      <w:proofErr w:type="spellEnd"/>
      <w:r w:rsidRPr="006F4958">
        <w:rPr>
          <w:sz w:val="26"/>
          <w:szCs w:val="26"/>
        </w:rPr>
        <w:t xml:space="preserve">» зону. </w:t>
      </w:r>
    </w:p>
    <w:p w:rsidR="00E723F6" w:rsidRPr="006F4958" w:rsidRDefault="00E723F6" w:rsidP="00EF314D">
      <w:pPr>
        <w:tabs>
          <w:tab w:val="left" w:pos="709"/>
        </w:tabs>
        <w:jc w:val="both"/>
        <w:rPr>
          <w:sz w:val="26"/>
          <w:szCs w:val="26"/>
        </w:rPr>
      </w:pPr>
      <w:r w:rsidRPr="006F4958">
        <w:rPr>
          <w:sz w:val="26"/>
          <w:szCs w:val="26"/>
        </w:rPr>
        <w:t xml:space="preserve">       В целях применения </w:t>
      </w:r>
      <w:proofErr w:type="spellStart"/>
      <w:proofErr w:type="gramStart"/>
      <w:r w:rsidRPr="006F4958">
        <w:rPr>
          <w:sz w:val="26"/>
          <w:szCs w:val="26"/>
        </w:rPr>
        <w:t>риск-ориентированного</w:t>
      </w:r>
      <w:proofErr w:type="spellEnd"/>
      <w:proofErr w:type="gramEnd"/>
      <w:r w:rsidRPr="006F4958">
        <w:rPr>
          <w:sz w:val="26"/>
          <w:szCs w:val="26"/>
        </w:rPr>
        <w:t xml:space="preserve"> подхода МЧС России разработан</w:t>
      </w:r>
      <w:r w:rsidR="00206C13" w:rsidRPr="006F4958">
        <w:rPr>
          <w:sz w:val="26"/>
          <w:szCs w:val="26"/>
        </w:rPr>
        <w:t>а  ме</w:t>
      </w:r>
      <w:r w:rsidRPr="006F4958">
        <w:rPr>
          <w:sz w:val="26"/>
          <w:szCs w:val="26"/>
        </w:rPr>
        <w:t>тодик</w:t>
      </w:r>
      <w:r w:rsidR="00206C13" w:rsidRPr="006F4958">
        <w:rPr>
          <w:sz w:val="26"/>
          <w:szCs w:val="26"/>
        </w:rPr>
        <w:t>а</w:t>
      </w:r>
      <w:r w:rsidRPr="006F4958">
        <w:rPr>
          <w:sz w:val="26"/>
          <w:szCs w:val="26"/>
        </w:rPr>
        <w:t xml:space="preserve"> определения периодичности осуществления плановых проверок в отношении </w:t>
      </w:r>
      <w:r w:rsidR="00F716FC" w:rsidRPr="006F4958">
        <w:rPr>
          <w:sz w:val="26"/>
          <w:szCs w:val="26"/>
        </w:rPr>
        <w:t>объектов защиты в области пожарной безопасности, которые должны применяться при планировании плановых проверок в 2016 и 2017 годах</w:t>
      </w:r>
      <w:r w:rsidR="00206C13" w:rsidRPr="006F4958">
        <w:rPr>
          <w:sz w:val="26"/>
          <w:szCs w:val="26"/>
        </w:rPr>
        <w:t xml:space="preserve"> (письмо Главного государственного инспектора РФ по пожарному надзору от 11.08.2015 № 43-3828-19)</w:t>
      </w:r>
      <w:r w:rsidR="00F716FC" w:rsidRPr="006F4958">
        <w:rPr>
          <w:sz w:val="26"/>
          <w:szCs w:val="26"/>
        </w:rPr>
        <w:t>.</w:t>
      </w:r>
    </w:p>
    <w:p w:rsidR="00F716FC" w:rsidRPr="006F4958" w:rsidRDefault="00F716FC" w:rsidP="00EF314D">
      <w:pPr>
        <w:tabs>
          <w:tab w:val="left" w:pos="709"/>
        </w:tabs>
        <w:jc w:val="both"/>
        <w:rPr>
          <w:sz w:val="26"/>
          <w:szCs w:val="26"/>
        </w:rPr>
      </w:pPr>
      <w:r w:rsidRPr="006F4958">
        <w:rPr>
          <w:sz w:val="26"/>
          <w:szCs w:val="26"/>
        </w:rPr>
        <w:t xml:space="preserve">      Для применения </w:t>
      </w:r>
      <w:proofErr w:type="spellStart"/>
      <w:proofErr w:type="gramStart"/>
      <w:r w:rsidRPr="006F4958">
        <w:rPr>
          <w:sz w:val="26"/>
          <w:szCs w:val="26"/>
        </w:rPr>
        <w:t>риск-орие</w:t>
      </w:r>
      <w:r w:rsidR="006E40B6" w:rsidRPr="006F4958">
        <w:rPr>
          <w:sz w:val="26"/>
          <w:szCs w:val="26"/>
        </w:rPr>
        <w:t>н</w:t>
      </w:r>
      <w:r w:rsidRPr="006F4958">
        <w:rPr>
          <w:sz w:val="26"/>
          <w:szCs w:val="26"/>
        </w:rPr>
        <w:t>тированного</w:t>
      </w:r>
      <w:proofErr w:type="spellEnd"/>
      <w:proofErr w:type="gramEnd"/>
      <w:r w:rsidRPr="006F4958">
        <w:rPr>
          <w:sz w:val="26"/>
          <w:szCs w:val="26"/>
        </w:rPr>
        <w:t xml:space="preserve"> подхода выбран </w:t>
      </w:r>
      <w:r w:rsidR="006E40B6" w:rsidRPr="006F4958">
        <w:rPr>
          <w:sz w:val="26"/>
          <w:szCs w:val="26"/>
        </w:rPr>
        <w:t>метод</w:t>
      </w:r>
      <w:r w:rsidRPr="006F4958">
        <w:rPr>
          <w:sz w:val="26"/>
          <w:szCs w:val="26"/>
        </w:rPr>
        <w:t>, предусматривающий классификацию объектов защиты по категории опасности, в основу которой положена классификация зданий, сооружений по функциональной пожарной опасности</w:t>
      </w:r>
      <w:r w:rsidR="00030DE6" w:rsidRPr="006F4958">
        <w:rPr>
          <w:sz w:val="26"/>
          <w:szCs w:val="26"/>
        </w:rPr>
        <w:t xml:space="preserve"> (в соответствии со статьёй 32 Федерального закона от 22.08.2008 </w:t>
      </w:r>
      <w:r w:rsidR="008F44C6" w:rsidRPr="006F4958">
        <w:rPr>
          <w:sz w:val="26"/>
          <w:szCs w:val="26"/>
        </w:rPr>
        <w:t xml:space="preserve">№ 123-ФЗ </w:t>
      </w:r>
      <w:r w:rsidR="00030DE6" w:rsidRPr="006F4958">
        <w:rPr>
          <w:sz w:val="26"/>
          <w:szCs w:val="26"/>
        </w:rPr>
        <w:t>«Технический регламент о требованиях пожарной безопасности»)</w:t>
      </w:r>
      <w:r w:rsidRPr="006F4958">
        <w:rPr>
          <w:sz w:val="26"/>
          <w:szCs w:val="26"/>
        </w:rPr>
        <w:t xml:space="preserve">. Классификация объектов защиты по категориям опасности проведена с учётом тяжести потенциально негативных последствий возможного несоблюдения юридическими лицами и индивидуальными предпринимателями требований пожарной безопасности. Устанавливается 5 категорий опасности, при этом первая категория опасности соответствует высокой категории опасности, пятая категория опасности – низкой категории </w:t>
      </w:r>
      <w:r w:rsidR="0075294E" w:rsidRPr="006F4958">
        <w:rPr>
          <w:sz w:val="26"/>
          <w:szCs w:val="26"/>
        </w:rPr>
        <w:t xml:space="preserve">опасности. </w:t>
      </w:r>
      <w:r w:rsidR="006E40B6" w:rsidRPr="006F4958">
        <w:rPr>
          <w:sz w:val="26"/>
          <w:szCs w:val="26"/>
        </w:rPr>
        <w:t>К</w:t>
      </w:r>
      <w:r w:rsidR="0075294E" w:rsidRPr="006F4958">
        <w:rPr>
          <w:sz w:val="26"/>
          <w:szCs w:val="26"/>
        </w:rPr>
        <w:t>ритери</w:t>
      </w:r>
      <w:r w:rsidR="006E40B6" w:rsidRPr="006F4958">
        <w:rPr>
          <w:sz w:val="26"/>
          <w:szCs w:val="26"/>
        </w:rPr>
        <w:t>и</w:t>
      </w:r>
      <w:r w:rsidR="0075294E" w:rsidRPr="006F4958">
        <w:rPr>
          <w:sz w:val="26"/>
          <w:szCs w:val="26"/>
        </w:rPr>
        <w:t xml:space="preserve"> отнесения объектов защиты к определённой категории опасности и периодичность проведения плановых проверок указан</w:t>
      </w:r>
      <w:r w:rsidR="006E40B6" w:rsidRPr="006F4958">
        <w:rPr>
          <w:sz w:val="26"/>
          <w:szCs w:val="26"/>
        </w:rPr>
        <w:t>ы</w:t>
      </w:r>
      <w:r w:rsidR="0075294E" w:rsidRPr="006F4958">
        <w:rPr>
          <w:sz w:val="26"/>
          <w:szCs w:val="26"/>
        </w:rPr>
        <w:t xml:space="preserve"> в таблице </w:t>
      </w:r>
      <w:r w:rsidR="006E40B6" w:rsidRPr="006F4958">
        <w:rPr>
          <w:sz w:val="26"/>
          <w:szCs w:val="26"/>
        </w:rPr>
        <w:t xml:space="preserve">в </w:t>
      </w:r>
      <w:r w:rsidR="0075294E" w:rsidRPr="006F4958">
        <w:rPr>
          <w:sz w:val="26"/>
          <w:szCs w:val="26"/>
        </w:rPr>
        <w:t>приложени</w:t>
      </w:r>
      <w:r w:rsidR="006E40B6" w:rsidRPr="006F4958">
        <w:rPr>
          <w:sz w:val="26"/>
          <w:szCs w:val="26"/>
        </w:rPr>
        <w:t>и</w:t>
      </w:r>
      <w:r w:rsidR="0075294E" w:rsidRPr="006F4958">
        <w:rPr>
          <w:sz w:val="26"/>
          <w:szCs w:val="26"/>
        </w:rPr>
        <w:t xml:space="preserve"> 1.</w:t>
      </w:r>
      <w:r w:rsidRPr="006F4958">
        <w:rPr>
          <w:sz w:val="26"/>
          <w:szCs w:val="26"/>
        </w:rPr>
        <w:t xml:space="preserve"> </w:t>
      </w:r>
    </w:p>
    <w:p w:rsidR="006E40B6" w:rsidRPr="006F4958" w:rsidRDefault="006E40B6" w:rsidP="00EF314D">
      <w:pPr>
        <w:tabs>
          <w:tab w:val="left" w:pos="709"/>
        </w:tabs>
        <w:jc w:val="both"/>
        <w:rPr>
          <w:sz w:val="26"/>
          <w:szCs w:val="26"/>
        </w:rPr>
      </w:pPr>
      <w:r w:rsidRPr="006F4958">
        <w:rPr>
          <w:sz w:val="26"/>
          <w:szCs w:val="26"/>
        </w:rPr>
        <w:t xml:space="preserve">       Если на территории объекта располагаются здания, технологически связанные между собой, с различными классами функциональной пожарной опасности, то объект относится к категории, имеющей более высокую степень риска.</w:t>
      </w:r>
    </w:p>
    <w:p w:rsidR="00B90585" w:rsidRPr="006F4958" w:rsidRDefault="00681050" w:rsidP="00EF314D">
      <w:pPr>
        <w:tabs>
          <w:tab w:val="left" w:pos="709"/>
        </w:tabs>
        <w:jc w:val="both"/>
        <w:rPr>
          <w:sz w:val="26"/>
          <w:szCs w:val="26"/>
        </w:rPr>
      </w:pPr>
      <w:r w:rsidRPr="006F4958">
        <w:rPr>
          <w:sz w:val="26"/>
          <w:szCs w:val="26"/>
        </w:rPr>
        <w:t xml:space="preserve">        Не подлежат классификации по категориям опасности объекты защиты,  входящие в Перечень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 (утверждён Постановлением Правительства РФ от 23.11.2009 № 944). </w:t>
      </w:r>
    </w:p>
    <w:p w:rsidR="006E40B6" w:rsidRPr="006F4958" w:rsidRDefault="008F44C6" w:rsidP="006F4958">
      <w:pPr>
        <w:tabs>
          <w:tab w:val="left" w:pos="709"/>
        </w:tabs>
        <w:jc w:val="both"/>
        <w:rPr>
          <w:sz w:val="26"/>
          <w:szCs w:val="26"/>
        </w:rPr>
      </w:pPr>
      <w:r w:rsidRPr="006F4958">
        <w:rPr>
          <w:sz w:val="26"/>
          <w:szCs w:val="26"/>
        </w:rPr>
        <w:t xml:space="preserve">       В 2016-2018 годах плановые проверки не проводятся на объектах защиты, относящихся к субъектам малого предпринимательства и соответствующи</w:t>
      </w:r>
      <w:r w:rsidR="00206C13" w:rsidRPr="006F4958">
        <w:rPr>
          <w:sz w:val="26"/>
          <w:szCs w:val="26"/>
        </w:rPr>
        <w:t>х</w:t>
      </w:r>
      <w:r w:rsidRPr="006F4958">
        <w:rPr>
          <w:sz w:val="26"/>
          <w:szCs w:val="26"/>
        </w:rPr>
        <w:t xml:space="preserve"> условиям «надзорных каникул», которые установлены статьёй 26.1 Федерального закона от 26.12.2008 № 294-ФЗ. </w:t>
      </w:r>
    </w:p>
    <w:p w:rsidR="0075294E" w:rsidRDefault="0075294E" w:rsidP="006F5A9F">
      <w:pPr>
        <w:jc w:val="both"/>
      </w:pPr>
    </w:p>
    <w:p w:rsidR="0075294E" w:rsidRDefault="0075294E" w:rsidP="0075294E">
      <w:pPr>
        <w:jc w:val="right"/>
      </w:pPr>
      <w:r>
        <w:t>Приложение 1.</w:t>
      </w:r>
    </w:p>
    <w:p w:rsidR="0075294E" w:rsidRDefault="0075294E" w:rsidP="0075294E">
      <w:pPr>
        <w:jc w:val="center"/>
        <w:rPr>
          <w:b/>
          <w:sz w:val="28"/>
          <w:szCs w:val="28"/>
        </w:rPr>
      </w:pPr>
    </w:p>
    <w:p w:rsidR="0075294E" w:rsidRPr="000B471F" w:rsidRDefault="0075294E" w:rsidP="0075294E">
      <w:pPr>
        <w:jc w:val="center"/>
        <w:rPr>
          <w:b/>
        </w:rPr>
      </w:pPr>
      <w:r w:rsidRPr="000B471F">
        <w:rPr>
          <w:b/>
        </w:rPr>
        <w:t>Методика определения периодичности осуществления плановых проверок в области пожарной безопасности в зависимости от категории, характеризующей степень риска объектов защиты и территорий</w:t>
      </w:r>
    </w:p>
    <w:p w:rsidR="0075294E" w:rsidRPr="000B471F" w:rsidRDefault="0075294E" w:rsidP="0075294E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60"/>
        <w:gridCol w:w="1558"/>
        <w:gridCol w:w="5064"/>
        <w:gridCol w:w="2389"/>
      </w:tblGrid>
      <w:tr w:rsidR="000B471F" w:rsidRPr="000B471F" w:rsidTr="00D67AF8">
        <w:tc>
          <w:tcPr>
            <w:tcW w:w="560" w:type="dxa"/>
          </w:tcPr>
          <w:p w:rsidR="0075294E" w:rsidRPr="000B471F" w:rsidRDefault="00D67AF8" w:rsidP="0075294E">
            <w:pPr>
              <w:jc w:val="center"/>
              <w:rPr>
                <w:b/>
              </w:rPr>
            </w:pPr>
            <w:r w:rsidRPr="000B471F">
              <w:rPr>
                <w:b/>
              </w:rPr>
              <w:t xml:space="preserve">№ </w:t>
            </w:r>
            <w:proofErr w:type="spellStart"/>
            <w:proofErr w:type="gramStart"/>
            <w:r w:rsidRPr="000B471F">
              <w:rPr>
                <w:b/>
              </w:rPr>
              <w:t>п</w:t>
            </w:r>
            <w:proofErr w:type="spellEnd"/>
            <w:proofErr w:type="gramEnd"/>
            <w:r w:rsidRPr="000B471F">
              <w:rPr>
                <w:b/>
              </w:rPr>
              <w:t>/</w:t>
            </w:r>
            <w:proofErr w:type="spellStart"/>
            <w:r w:rsidRPr="000B471F">
              <w:rPr>
                <w:b/>
              </w:rPr>
              <w:t>п</w:t>
            </w:r>
            <w:proofErr w:type="spellEnd"/>
          </w:p>
        </w:tc>
        <w:tc>
          <w:tcPr>
            <w:tcW w:w="1558" w:type="dxa"/>
          </w:tcPr>
          <w:p w:rsidR="0075294E" w:rsidRPr="000B471F" w:rsidRDefault="00D67AF8" w:rsidP="0075294E">
            <w:pPr>
              <w:jc w:val="center"/>
              <w:rPr>
                <w:b/>
              </w:rPr>
            </w:pPr>
            <w:r w:rsidRPr="000B471F">
              <w:rPr>
                <w:b/>
              </w:rPr>
              <w:t>Категория объектов</w:t>
            </w:r>
          </w:p>
        </w:tc>
        <w:tc>
          <w:tcPr>
            <w:tcW w:w="5064" w:type="dxa"/>
          </w:tcPr>
          <w:p w:rsidR="0075294E" w:rsidRPr="000B471F" w:rsidRDefault="00D67AF8" w:rsidP="0075294E">
            <w:pPr>
              <w:jc w:val="center"/>
              <w:rPr>
                <w:b/>
              </w:rPr>
            </w:pPr>
            <w:r w:rsidRPr="000B471F">
              <w:rPr>
                <w:b/>
              </w:rPr>
              <w:t>Объекты защиты</w:t>
            </w:r>
          </w:p>
        </w:tc>
        <w:tc>
          <w:tcPr>
            <w:tcW w:w="2389" w:type="dxa"/>
          </w:tcPr>
          <w:p w:rsidR="0075294E" w:rsidRPr="000B471F" w:rsidRDefault="00D67AF8" w:rsidP="0075294E">
            <w:pPr>
              <w:jc w:val="center"/>
              <w:rPr>
                <w:b/>
              </w:rPr>
            </w:pPr>
            <w:r w:rsidRPr="000B471F">
              <w:rPr>
                <w:b/>
              </w:rPr>
              <w:t>Периодичность проведения проверок</w:t>
            </w:r>
          </w:p>
        </w:tc>
      </w:tr>
      <w:tr w:rsidR="00D67AF8" w:rsidRPr="000B471F" w:rsidTr="000B471F">
        <w:trPr>
          <w:trHeight w:val="795"/>
        </w:trPr>
        <w:tc>
          <w:tcPr>
            <w:tcW w:w="560" w:type="dxa"/>
            <w:vMerge w:val="restart"/>
          </w:tcPr>
          <w:p w:rsidR="00D67AF8" w:rsidRPr="000B471F" w:rsidRDefault="00D67AF8" w:rsidP="0075294E">
            <w:pPr>
              <w:jc w:val="center"/>
            </w:pPr>
            <w:r w:rsidRPr="000B471F">
              <w:t>1.</w:t>
            </w:r>
          </w:p>
        </w:tc>
        <w:tc>
          <w:tcPr>
            <w:tcW w:w="1558" w:type="dxa"/>
            <w:vMerge w:val="restart"/>
          </w:tcPr>
          <w:p w:rsidR="00D67AF8" w:rsidRPr="000B471F" w:rsidRDefault="00D67AF8" w:rsidP="0075294E">
            <w:pPr>
              <w:jc w:val="center"/>
            </w:pPr>
            <w:r w:rsidRPr="000B471F">
              <w:t>1 категория</w:t>
            </w:r>
            <w:r w:rsidR="00206C13">
              <w:t xml:space="preserve"> опасности</w:t>
            </w:r>
            <w:r w:rsidRPr="000B471F">
              <w:t xml:space="preserve"> (высокая степень риска)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D67AF8" w:rsidRPr="000B471F" w:rsidRDefault="00D67AF8" w:rsidP="00D67AF8">
            <w:pPr>
              <w:jc w:val="center"/>
            </w:pPr>
            <w:r w:rsidRPr="000B471F">
              <w:t>Объекты, относящиеся к особо опасным, технически сложным и уникальным в соответствии со ст. 48.1 Градостроительного кодекса РФ</w:t>
            </w:r>
          </w:p>
          <w:p w:rsidR="00D67AF8" w:rsidRPr="000B471F" w:rsidRDefault="00D67AF8" w:rsidP="00D67AF8">
            <w:pPr>
              <w:jc w:val="center"/>
            </w:pPr>
          </w:p>
        </w:tc>
        <w:tc>
          <w:tcPr>
            <w:tcW w:w="2389" w:type="dxa"/>
            <w:vMerge w:val="restart"/>
          </w:tcPr>
          <w:p w:rsidR="00D67AF8" w:rsidRPr="000B471F" w:rsidRDefault="000B471F" w:rsidP="000B471F">
            <w:pPr>
              <w:jc w:val="center"/>
            </w:pPr>
            <w:r w:rsidRPr="000B471F">
              <w:t>Не чаще 1 раза в 3 года (за исключением объектов, для которых законодательством РФ установлена иная периодичность либо надзорные каникулы)</w:t>
            </w:r>
          </w:p>
        </w:tc>
      </w:tr>
      <w:tr w:rsidR="00D67AF8" w:rsidRPr="000B471F" w:rsidTr="000B471F">
        <w:trPr>
          <w:trHeight w:val="1095"/>
        </w:trPr>
        <w:tc>
          <w:tcPr>
            <w:tcW w:w="560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67AF8" w:rsidRPr="000B471F" w:rsidRDefault="00D67AF8" w:rsidP="00D67AF8">
            <w:pPr>
              <w:jc w:val="center"/>
            </w:pPr>
            <w:r w:rsidRPr="000B471F">
              <w:t>Критически важные для национальной безопасности страны, другие особо важные пожароопасные объекты, особо ценные объекты культурного наследия народов РФ, перечень которых утверждается Правительством РФ</w:t>
            </w:r>
          </w:p>
        </w:tc>
        <w:tc>
          <w:tcPr>
            <w:tcW w:w="2389" w:type="dxa"/>
            <w:vMerge/>
          </w:tcPr>
          <w:p w:rsidR="00D67AF8" w:rsidRPr="000B471F" w:rsidRDefault="00D67AF8" w:rsidP="0075294E">
            <w:pPr>
              <w:jc w:val="center"/>
              <w:rPr>
                <w:b/>
              </w:rPr>
            </w:pPr>
          </w:p>
        </w:tc>
      </w:tr>
      <w:tr w:rsidR="00D67AF8" w:rsidRPr="000B471F" w:rsidTr="00D67AF8">
        <w:trPr>
          <w:trHeight w:val="480"/>
        </w:trPr>
        <w:tc>
          <w:tcPr>
            <w:tcW w:w="560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67AF8" w:rsidRPr="000B471F" w:rsidRDefault="00D67AF8" w:rsidP="00D67AF8">
            <w:pPr>
              <w:jc w:val="center"/>
            </w:pPr>
            <w:r w:rsidRPr="000B471F">
              <w:t>- Ф</w:t>
            </w:r>
            <w:proofErr w:type="gramStart"/>
            <w:r w:rsidRPr="000B471F">
              <w:t>1</w:t>
            </w:r>
            <w:proofErr w:type="gramEnd"/>
            <w:r w:rsidRPr="000B471F">
              <w:t xml:space="preserve">.1; Ф1.2; Ф2.1; Ф2.2; Ф4.1; Ф4.2; Ф5.1 (опасные производственные объекты 1-3 классов опасности); Ф5.2 (складские здания </w:t>
            </w:r>
            <w:proofErr w:type="spellStart"/>
            <w:r w:rsidRPr="000B471F">
              <w:t>Госрезерва</w:t>
            </w:r>
            <w:proofErr w:type="spellEnd"/>
            <w:r w:rsidRPr="000B471F">
              <w:t>, книгохранилища и архивы федерального значения, таможенные терминалы); Ф5.3 (здания элеваторов)</w:t>
            </w:r>
          </w:p>
          <w:p w:rsidR="00D67AF8" w:rsidRPr="000B471F" w:rsidRDefault="00D67AF8" w:rsidP="00D67AF8">
            <w:pPr>
              <w:jc w:val="center"/>
            </w:pPr>
          </w:p>
        </w:tc>
        <w:tc>
          <w:tcPr>
            <w:tcW w:w="2389" w:type="dxa"/>
            <w:vMerge/>
          </w:tcPr>
          <w:p w:rsidR="00D67AF8" w:rsidRPr="000B471F" w:rsidRDefault="00D67AF8" w:rsidP="0075294E">
            <w:pPr>
              <w:jc w:val="center"/>
              <w:rPr>
                <w:b/>
              </w:rPr>
            </w:pPr>
          </w:p>
        </w:tc>
      </w:tr>
      <w:tr w:rsidR="00D67AF8" w:rsidRPr="000B471F" w:rsidTr="00D67AF8">
        <w:trPr>
          <w:trHeight w:val="585"/>
        </w:trPr>
        <w:tc>
          <w:tcPr>
            <w:tcW w:w="560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D67AF8" w:rsidRPr="000B471F" w:rsidRDefault="00D67AF8" w:rsidP="00D67AF8">
            <w:pPr>
              <w:jc w:val="center"/>
            </w:pPr>
            <w:r w:rsidRPr="000B471F">
              <w:t>- Ф3 (с возможным пребыванием в них 200 и более человек одновременно);</w:t>
            </w:r>
          </w:p>
          <w:p w:rsidR="00D67AF8" w:rsidRPr="000B471F" w:rsidRDefault="00D67AF8" w:rsidP="00D67AF8">
            <w:pPr>
              <w:jc w:val="center"/>
            </w:pPr>
          </w:p>
        </w:tc>
        <w:tc>
          <w:tcPr>
            <w:tcW w:w="2389" w:type="dxa"/>
            <w:vMerge/>
          </w:tcPr>
          <w:p w:rsidR="00D67AF8" w:rsidRPr="000B471F" w:rsidRDefault="00D67AF8" w:rsidP="0075294E">
            <w:pPr>
              <w:jc w:val="center"/>
              <w:rPr>
                <w:b/>
              </w:rPr>
            </w:pPr>
          </w:p>
        </w:tc>
      </w:tr>
      <w:tr w:rsidR="00D67AF8" w:rsidRPr="000B471F" w:rsidTr="00D67AF8">
        <w:trPr>
          <w:trHeight w:val="504"/>
        </w:trPr>
        <w:tc>
          <w:tcPr>
            <w:tcW w:w="560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D67AF8" w:rsidRPr="000B471F" w:rsidRDefault="00D67AF8" w:rsidP="0075294E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D67AF8" w:rsidRPr="000B471F" w:rsidRDefault="000B471F" w:rsidP="00D67AF8">
            <w:pPr>
              <w:jc w:val="center"/>
            </w:pPr>
            <w:r w:rsidRPr="000B471F">
              <w:t>- Ф</w:t>
            </w:r>
            <w:proofErr w:type="gramStart"/>
            <w:r w:rsidRPr="000B471F">
              <w:t>4</w:t>
            </w:r>
            <w:proofErr w:type="gramEnd"/>
            <w:r w:rsidRPr="000B471F">
              <w:t>.3 (высотой 28 метров и более)</w:t>
            </w:r>
          </w:p>
          <w:p w:rsidR="00D67AF8" w:rsidRPr="000B471F" w:rsidRDefault="00D67AF8" w:rsidP="00D67AF8">
            <w:pPr>
              <w:jc w:val="center"/>
            </w:pPr>
          </w:p>
        </w:tc>
        <w:tc>
          <w:tcPr>
            <w:tcW w:w="2389" w:type="dxa"/>
            <w:vMerge/>
          </w:tcPr>
          <w:p w:rsidR="00D67AF8" w:rsidRPr="000B471F" w:rsidRDefault="00D67AF8" w:rsidP="0075294E">
            <w:pPr>
              <w:jc w:val="center"/>
              <w:rPr>
                <w:b/>
              </w:rPr>
            </w:pPr>
          </w:p>
        </w:tc>
      </w:tr>
      <w:tr w:rsidR="000B471F" w:rsidTr="000B471F">
        <w:trPr>
          <w:trHeight w:val="142"/>
        </w:trPr>
        <w:tc>
          <w:tcPr>
            <w:tcW w:w="560" w:type="dxa"/>
            <w:vMerge w:val="restart"/>
          </w:tcPr>
          <w:p w:rsidR="000B471F" w:rsidRPr="000B471F" w:rsidRDefault="000B471F" w:rsidP="0075294E">
            <w:pPr>
              <w:jc w:val="center"/>
            </w:pPr>
            <w:r w:rsidRPr="000B471F">
              <w:t>2.</w:t>
            </w:r>
          </w:p>
        </w:tc>
        <w:tc>
          <w:tcPr>
            <w:tcW w:w="1558" w:type="dxa"/>
            <w:vMerge w:val="restart"/>
          </w:tcPr>
          <w:p w:rsidR="000B471F" w:rsidRDefault="000B471F" w:rsidP="000B471F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  <w:r w:rsidRPr="000B471F">
              <w:t xml:space="preserve"> категория </w:t>
            </w:r>
            <w:r w:rsidR="00206C13">
              <w:t>опасности</w:t>
            </w:r>
            <w:r w:rsidR="00206C13" w:rsidRPr="000B471F">
              <w:t xml:space="preserve"> </w:t>
            </w:r>
            <w:r w:rsidRPr="000B471F">
              <w:t>(</w:t>
            </w:r>
            <w:r>
              <w:t>значительная</w:t>
            </w:r>
            <w:r w:rsidRPr="000B471F">
              <w:t xml:space="preserve"> степень риска)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0B471F" w:rsidRPr="000B471F" w:rsidRDefault="000B471F" w:rsidP="0075294E">
            <w:pPr>
              <w:jc w:val="center"/>
            </w:pPr>
            <w:r w:rsidRPr="000B471F">
              <w:t>- Ф</w:t>
            </w:r>
            <w:proofErr w:type="gramStart"/>
            <w:r w:rsidRPr="000B471F">
              <w:t>1</w:t>
            </w:r>
            <w:proofErr w:type="gramEnd"/>
            <w:r w:rsidRPr="000B471F">
              <w:t xml:space="preserve">.3 </w:t>
            </w:r>
            <w:r>
              <w:t>(жилые многофункциональные комплексы, для которых разрабатывались специальные технические условия)</w:t>
            </w:r>
          </w:p>
        </w:tc>
        <w:tc>
          <w:tcPr>
            <w:tcW w:w="2389" w:type="dxa"/>
            <w:vMerge w:val="restart"/>
          </w:tcPr>
          <w:p w:rsidR="000B471F" w:rsidRDefault="003810AF" w:rsidP="003810AF">
            <w:pPr>
              <w:jc w:val="center"/>
              <w:rPr>
                <w:b/>
                <w:sz w:val="28"/>
                <w:szCs w:val="28"/>
              </w:rPr>
            </w:pPr>
            <w:r w:rsidRPr="000B471F">
              <w:t xml:space="preserve">Не чаще 1 раза в </w:t>
            </w:r>
            <w:r>
              <w:t>4</w:t>
            </w:r>
            <w:r w:rsidRPr="000B471F">
              <w:t xml:space="preserve"> года (за исключением объектов, для которых законодательством РФ установлена иная периодичность либо надзорные каникулы)</w:t>
            </w:r>
          </w:p>
        </w:tc>
      </w:tr>
      <w:tr w:rsidR="000B471F" w:rsidTr="000B471F">
        <w:trPr>
          <w:trHeight w:val="165"/>
        </w:trPr>
        <w:tc>
          <w:tcPr>
            <w:tcW w:w="560" w:type="dxa"/>
            <w:vMerge/>
          </w:tcPr>
          <w:p w:rsidR="000B471F" w:rsidRPr="000B471F" w:rsidRDefault="000B471F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0B471F" w:rsidRDefault="000B471F" w:rsidP="000B471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0B471F" w:rsidRPr="000B471F" w:rsidRDefault="003810AF" w:rsidP="0075294E">
            <w:pPr>
              <w:jc w:val="center"/>
            </w:pPr>
            <w:r>
              <w:t xml:space="preserve">- </w:t>
            </w:r>
            <w:r w:rsidR="000B471F" w:rsidRPr="000B471F">
              <w:t>Ф3</w:t>
            </w:r>
            <w:r w:rsidR="000B471F">
              <w:t xml:space="preserve"> (с возможным пребыванием от 50 до 200 человек одновременно)</w:t>
            </w:r>
          </w:p>
        </w:tc>
        <w:tc>
          <w:tcPr>
            <w:tcW w:w="2389" w:type="dxa"/>
            <w:vMerge/>
          </w:tcPr>
          <w:p w:rsidR="000B471F" w:rsidRDefault="000B471F" w:rsidP="003810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71F" w:rsidTr="000B471F">
        <w:trPr>
          <w:trHeight w:val="255"/>
        </w:trPr>
        <w:tc>
          <w:tcPr>
            <w:tcW w:w="560" w:type="dxa"/>
            <w:vMerge/>
          </w:tcPr>
          <w:p w:rsidR="000B471F" w:rsidRPr="000B471F" w:rsidRDefault="000B471F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0B471F" w:rsidRDefault="000B471F" w:rsidP="000B471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0B471F" w:rsidRPr="003810AF" w:rsidRDefault="003810AF" w:rsidP="0075294E">
            <w:pPr>
              <w:jc w:val="center"/>
            </w:pPr>
            <w:r w:rsidRPr="003810AF">
              <w:t xml:space="preserve">- Ф 4.3 </w:t>
            </w:r>
            <w:r>
              <w:t>(высотой от 15 до 28 метров)</w:t>
            </w:r>
          </w:p>
        </w:tc>
        <w:tc>
          <w:tcPr>
            <w:tcW w:w="2389" w:type="dxa"/>
            <w:vMerge/>
          </w:tcPr>
          <w:p w:rsidR="000B471F" w:rsidRDefault="000B471F" w:rsidP="003810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71F" w:rsidTr="000B471F">
        <w:trPr>
          <w:trHeight w:val="150"/>
        </w:trPr>
        <w:tc>
          <w:tcPr>
            <w:tcW w:w="560" w:type="dxa"/>
            <w:vMerge/>
          </w:tcPr>
          <w:p w:rsidR="000B471F" w:rsidRPr="000B471F" w:rsidRDefault="000B471F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0B471F" w:rsidRDefault="000B471F" w:rsidP="000B471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0B471F" w:rsidRPr="003810AF" w:rsidRDefault="003810AF" w:rsidP="0075294E">
            <w:pPr>
              <w:jc w:val="center"/>
            </w:pPr>
            <w:r w:rsidRPr="003810AF">
              <w:t xml:space="preserve">- Ф5 </w:t>
            </w:r>
            <w:r>
              <w:t>(здания, сооружения категорий</w:t>
            </w:r>
            <w:proofErr w:type="gramStart"/>
            <w:r>
              <w:t xml:space="preserve"> А</w:t>
            </w:r>
            <w:proofErr w:type="gramEnd"/>
            <w:r>
              <w:t xml:space="preserve"> и Б по взрывопожарной и пожарной опасности, не относящиеся к 1 категории опасности (высокая степень риска))</w:t>
            </w:r>
          </w:p>
        </w:tc>
        <w:tc>
          <w:tcPr>
            <w:tcW w:w="2389" w:type="dxa"/>
            <w:vMerge/>
          </w:tcPr>
          <w:p w:rsidR="000B471F" w:rsidRDefault="000B471F" w:rsidP="003810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71F" w:rsidTr="000B471F">
        <w:trPr>
          <w:trHeight w:val="150"/>
        </w:trPr>
        <w:tc>
          <w:tcPr>
            <w:tcW w:w="560" w:type="dxa"/>
            <w:vMerge/>
          </w:tcPr>
          <w:p w:rsidR="000B471F" w:rsidRPr="000B471F" w:rsidRDefault="000B471F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0B471F" w:rsidRDefault="000B471F" w:rsidP="000B471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0B471F" w:rsidRPr="003810AF" w:rsidRDefault="003810AF" w:rsidP="0075294E">
            <w:pPr>
              <w:jc w:val="center"/>
            </w:pPr>
            <w:proofErr w:type="gramStart"/>
            <w:r w:rsidRPr="003810AF">
              <w:t xml:space="preserve">- Наружные </w:t>
            </w:r>
            <w:r>
              <w:t xml:space="preserve">установки категорий АН и БН по взрывопожарной и пожарной опасности, не относящиеся к 1 категории опасности (высокая степень риска)) </w:t>
            </w:r>
            <w:proofErr w:type="gramEnd"/>
          </w:p>
        </w:tc>
        <w:tc>
          <w:tcPr>
            <w:tcW w:w="2389" w:type="dxa"/>
            <w:vMerge/>
          </w:tcPr>
          <w:p w:rsidR="000B471F" w:rsidRDefault="000B471F" w:rsidP="003810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71F" w:rsidTr="000B471F">
        <w:trPr>
          <w:trHeight w:val="142"/>
        </w:trPr>
        <w:tc>
          <w:tcPr>
            <w:tcW w:w="560" w:type="dxa"/>
            <w:vMerge/>
          </w:tcPr>
          <w:p w:rsidR="000B471F" w:rsidRPr="000B471F" w:rsidRDefault="000B471F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0B471F" w:rsidRDefault="000B471F" w:rsidP="000B471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0B471F" w:rsidRPr="002B051E" w:rsidRDefault="003810AF" w:rsidP="0075294E">
            <w:pPr>
              <w:jc w:val="center"/>
            </w:pPr>
            <w:r w:rsidRPr="002B051E">
              <w:t>- Территории населённых пунктов, подве</w:t>
            </w:r>
            <w:r w:rsidR="002B051E">
              <w:t>рженных угрозе лесных пожаров</w:t>
            </w:r>
          </w:p>
        </w:tc>
        <w:tc>
          <w:tcPr>
            <w:tcW w:w="2389" w:type="dxa"/>
            <w:vMerge/>
          </w:tcPr>
          <w:p w:rsidR="000B471F" w:rsidRDefault="000B471F" w:rsidP="00752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71F" w:rsidTr="000B471F">
        <w:trPr>
          <w:trHeight w:val="142"/>
        </w:trPr>
        <w:tc>
          <w:tcPr>
            <w:tcW w:w="560" w:type="dxa"/>
            <w:vMerge/>
          </w:tcPr>
          <w:p w:rsidR="000B471F" w:rsidRPr="000B471F" w:rsidRDefault="000B471F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0B471F" w:rsidRDefault="000B471F" w:rsidP="000B471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0B471F" w:rsidRPr="002B051E" w:rsidRDefault="002B051E" w:rsidP="0075294E">
            <w:pPr>
              <w:jc w:val="center"/>
            </w:pPr>
            <w:r w:rsidRPr="002B051E">
              <w:t>- Садовые</w:t>
            </w:r>
            <w:r>
              <w:t>, огороднические и дачные некоммерческие объединения граждан, имеющие общую границу с лесными участками</w:t>
            </w:r>
          </w:p>
        </w:tc>
        <w:tc>
          <w:tcPr>
            <w:tcW w:w="2389" w:type="dxa"/>
            <w:vMerge/>
          </w:tcPr>
          <w:p w:rsidR="000B471F" w:rsidRDefault="000B471F" w:rsidP="00752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51E" w:rsidTr="002B051E">
        <w:trPr>
          <w:trHeight w:val="255"/>
        </w:trPr>
        <w:tc>
          <w:tcPr>
            <w:tcW w:w="560" w:type="dxa"/>
            <w:vMerge w:val="restart"/>
          </w:tcPr>
          <w:p w:rsidR="002B051E" w:rsidRPr="003810AF" w:rsidRDefault="002B051E" w:rsidP="0075294E">
            <w:pPr>
              <w:jc w:val="center"/>
            </w:pPr>
            <w:r w:rsidRPr="003810AF">
              <w:t xml:space="preserve">3. </w:t>
            </w:r>
          </w:p>
        </w:tc>
        <w:tc>
          <w:tcPr>
            <w:tcW w:w="1558" w:type="dxa"/>
            <w:vMerge w:val="restart"/>
          </w:tcPr>
          <w:p w:rsidR="002B051E" w:rsidRDefault="002B051E" w:rsidP="003810AF">
            <w:pPr>
              <w:jc w:val="center"/>
              <w:rPr>
                <w:b/>
                <w:sz w:val="28"/>
                <w:szCs w:val="28"/>
              </w:rPr>
            </w:pPr>
            <w:r>
              <w:t>3</w:t>
            </w:r>
            <w:r w:rsidRPr="000B471F">
              <w:t xml:space="preserve"> категория </w:t>
            </w:r>
            <w:r w:rsidR="00206C13">
              <w:t>опасности</w:t>
            </w:r>
            <w:r w:rsidR="00206C13" w:rsidRPr="000B471F">
              <w:t xml:space="preserve"> </w:t>
            </w:r>
            <w:r w:rsidRPr="000B471F">
              <w:t>(</w:t>
            </w:r>
            <w:r>
              <w:t xml:space="preserve">средняя </w:t>
            </w:r>
            <w:r w:rsidRPr="000B471F">
              <w:t>степень риска)</w:t>
            </w:r>
          </w:p>
        </w:tc>
        <w:tc>
          <w:tcPr>
            <w:tcW w:w="5064" w:type="dxa"/>
            <w:tcBorders>
              <w:bottom w:val="single" w:sz="4" w:space="0" w:color="auto"/>
            </w:tcBorders>
          </w:tcPr>
          <w:p w:rsidR="002B051E" w:rsidRPr="002B051E" w:rsidRDefault="002B051E" w:rsidP="0075294E">
            <w:pPr>
              <w:jc w:val="center"/>
            </w:pPr>
            <w:r w:rsidRPr="002B051E">
              <w:t>- Ф3</w:t>
            </w:r>
            <w:r>
              <w:t xml:space="preserve"> (с возможным пребыванием в них менее 50 человек одновременно)</w:t>
            </w:r>
          </w:p>
        </w:tc>
        <w:tc>
          <w:tcPr>
            <w:tcW w:w="2389" w:type="dxa"/>
            <w:vMerge w:val="restart"/>
          </w:tcPr>
          <w:p w:rsidR="002B051E" w:rsidRDefault="002B051E" w:rsidP="002B051E">
            <w:pPr>
              <w:jc w:val="center"/>
              <w:rPr>
                <w:b/>
                <w:sz w:val="28"/>
                <w:szCs w:val="28"/>
              </w:rPr>
            </w:pPr>
            <w:r w:rsidRPr="000B471F">
              <w:t xml:space="preserve">Не чаще 1 раза в </w:t>
            </w:r>
            <w:r>
              <w:t>5 лет</w:t>
            </w:r>
            <w:r w:rsidRPr="000B471F">
              <w:t xml:space="preserve"> (за исключением объектов, для которых законодательством РФ установлена иная периодичность либо надзорные каникулы)</w:t>
            </w:r>
          </w:p>
        </w:tc>
      </w:tr>
      <w:tr w:rsidR="002B051E" w:rsidTr="002B051E">
        <w:trPr>
          <w:trHeight w:val="315"/>
        </w:trPr>
        <w:tc>
          <w:tcPr>
            <w:tcW w:w="560" w:type="dxa"/>
            <w:vMerge/>
          </w:tcPr>
          <w:p w:rsidR="002B051E" w:rsidRPr="003810AF" w:rsidRDefault="002B051E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2B051E" w:rsidRDefault="002B051E" w:rsidP="003810A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2B051E" w:rsidRPr="002B051E" w:rsidRDefault="002B051E" w:rsidP="0075294E">
            <w:pPr>
              <w:jc w:val="center"/>
            </w:pPr>
            <w:r w:rsidRPr="002B051E">
              <w:t>- Ф</w:t>
            </w:r>
            <w:proofErr w:type="gramStart"/>
            <w:r>
              <w:t>4</w:t>
            </w:r>
            <w:proofErr w:type="gramEnd"/>
            <w:r>
              <w:t>.3 (высотой от 6 до 15 метров)</w:t>
            </w:r>
          </w:p>
        </w:tc>
        <w:tc>
          <w:tcPr>
            <w:tcW w:w="2389" w:type="dxa"/>
            <w:vMerge/>
          </w:tcPr>
          <w:p w:rsidR="002B051E" w:rsidRPr="000B471F" w:rsidRDefault="002B051E" w:rsidP="002B051E">
            <w:pPr>
              <w:jc w:val="center"/>
            </w:pPr>
          </w:p>
        </w:tc>
      </w:tr>
      <w:tr w:rsidR="002B051E" w:rsidTr="002B051E">
        <w:trPr>
          <w:trHeight w:val="285"/>
        </w:trPr>
        <w:tc>
          <w:tcPr>
            <w:tcW w:w="560" w:type="dxa"/>
            <w:vMerge/>
          </w:tcPr>
          <w:p w:rsidR="002B051E" w:rsidRPr="003810AF" w:rsidRDefault="002B051E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2B051E" w:rsidRDefault="002B051E" w:rsidP="003810A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2B051E" w:rsidRPr="002B051E" w:rsidRDefault="002B051E" w:rsidP="002B051E">
            <w:pPr>
              <w:jc w:val="center"/>
            </w:pPr>
            <w:r w:rsidRPr="002B051E">
              <w:t>- Ф5</w:t>
            </w:r>
            <w:r>
              <w:t xml:space="preserve"> (здания, сооружения категории</w:t>
            </w:r>
            <w:proofErr w:type="gramStart"/>
            <w:r>
              <w:t xml:space="preserve"> В</w:t>
            </w:r>
            <w:proofErr w:type="gramEnd"/>
            <w:r>
              <w:t xml:space="preserve"> по взрывопожарной и пожарной опасности, не относящиеся к 1 категории опасности (высокая степень риска))</w:t>
            </w:r>
          </w:p>
        </w:tc>
        <w:tc>
          <w:tcPr>
            <w:tcW w:w="2389" w:type="dxa"/>
            <w:vMerge/>
          </w:tcPr>
          <w:p w:rsidR="002B051E" w:rsidRPr="000B471F" w:rsidRDefault="002B051E" w:rsidP="002B051E">
            <w:pPr>
              <w:jc w:val="center"/>
            </w:pPr>
          </w:p>
        </w:tc>
      </w:tr>
      <w:tr w:rsidR="002B051E" w:rsidTr="002B051E">
        <w:trPr>
          <w:trHeight w:val="315"/>
        </w:trPr>
        <w:tc>
          <w:tcPr>
            <w:tcW w:w="560" w:type="dxa"/>
            <w:vMerge/>
          </w:tcPr>
          <w:p w:rsidR="002B051E" w:rsidRPr="003810AF" w:rsidRDefault="002B051E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2B051E" w:rsidRDefault="002B051E" w:rsidP="003810A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2B051E" w:rsidRDefault="002B051E" w:rsidP="00C36AE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- </w:t>
            </w:r>
            <w:r w:rsidRPr="003810AF">
              <w:t xml:space="preserve">Наружные </w:t>
            </w:r>
            <w:r>
              <w:t>установки категорий ВН по взрывопожарной и пожарной опасности, не относящиеся к 1 категории опасности (высокая степень риска))</w:t>
            </w:r>
            <w:proofErr w:type="gramEnd"/>
          </w:p>
        </w:tc>
        <w:tc>
          <w:tcPr>
            <w:tcW w:w="2389" w:type="dxa"/>
            <w:vMerge/>
          </w:tcPr>
          <w:p w:rsidR="002B051E" w:rsidRPr="000B471F" w:rsidRDefault="002B051E" w:rsidP="002B051E">
            <w:pPr>
              <w:jc w:val="center"/>
            </w:pPr>
          </w:p>
        </w:tc>
      </w:tr>
      <w:tr w:rsidR="002B051E" w:rsidTr="002B051E">
        <w:trPr>
          <w:trHeight w:val="180"/>
        </w:trPr>
        <w:tc>
          <w:tcPr>
            <w:tcW w:w="560" w:type="dxa"/>
            <w:vMerge/>
          </w:tcPr>
          <w:p w:rsidR="002B051E" w:rsidRPr="003810AF" w:rsidRDefault="002B051E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2B051E" w:rsidRDefault="002B051E" w:rsidP="003810A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2B051E" w:rsidRPr="00395B09" w:rsidRDefault="002B051E" w:rsidP="0075294E">
            <w:pPr>
              <w:jc w:val="center"/>
            </w:pPr>
            <w:r w:rsidRPr="00395B09">
              <w:t xml:space="preserve">- </w:t>
            </w:r>
            <w:r w:rsidR="00395B09" w:rsidRPr="00395B09">
              <w:t>Органы власти</w:t>
            </w:r>
          </w:p>
        </w:tc>
        <w:tc>
          <w:tcPr>
            <w:tcW w:w="2389" w:type="dxa"/>
            <w:vMerge/>
          </w:tcPr>
          <w:p w:rsidR="002B051E" w:rsidRPr="000B471F" w:rsidRDefault="002B051E" w:rsidP="002B051E">
            <w:pPr>
              <w:jc w:val="center"/>
            </w:pPr>
          </w:p>
        </w:tc>
      </w:tr>
      <w:tr w:rsidR="002B051E" w:rsidTr="00C36AE0">
        <w:trPr>
          <w:trHeight w:val="97"/>
        </w:trPr>
        <w:tc>
          <w:tcPr>
            <w:tcW w:w="560" w:type="dxa"/>
            <w:vMerge/>
          </w:tcPr>
          <w:p w:rsidR="002B051E" w:rsidRPr="003810AF" w:rsidRDefault="002B051E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2B051E" w:rsidRDefault="002B051E" w:rsidP="003810AF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2B051E" w:rsidRDefault="00395B09" w:rsidP="00395B09">
            <w:pPr>
              <w:jc w:val="center"/>
            </w:pPr>
            <w:r w:rsidRPr="002B051E">
              <w:t xml:space="preserve">- Территории населённых пунктов, </w:t>
            </w:r>
            <w:r>
              <w:t xml:space="preserve">не относящиеся ко 2 </w:t>
            </w:r>
            <w:r>
              <w:lastRenderedPageBreak/>
              <w:t>категории риска (значительная степень риска)</w:t>
            </w:r>
          </w:p>
          <w:p w:rsidR="00395B09" w:rsidRDefault="00395B09" w:rsidP="00395B09">
            <w:pPr>
              <w:jc w:val="center"/>
            </w:pPr>
            <w:r w:rsidRPr="002B051E">
              <w:t>- Садовые</w:t>
            </w:r>
            <w:r>
              <w:t>, огороднические и дачные некоммерческие объединения граждан, не относящиеся ко 2 категории риска (значительная степень риска)</w:t>
            </w:r>
          </w:p>
          <w:p w:rsidR="00395B09" w:rsidRDefault="00395B09" w:rsidP="00395B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2B051E" w:rsidRPr="000B471F" w:rsidRDefault="002B051E" w:rsidP="002B051E">
            <w:pPr>
              <w:jc w:val="center"/>
            </w:pPr>
          </w:p>
        </w:tc>
      </w:tr>
      <w:tr w:rsidR="00C36AE0" w:rsidTr="00C36AE0">
        <w:trPr>
          <w:trHeight w:val="375"/>
        </w:trPr>
        <w:tc>
          <w:tcPr>
            <w:tcW w:w="560" w:type="dxa"/>
            <w:vMerge w:val="restart"/>
          </w:tcPr>
          <w:p w:rsidR="00C36AE0" w:rsidRPr="00C36AE0" w:rsidRDefault="00C36AE0" w:rsidP="0075294E">
            <w:pPr>
              <w:jc w:val="center"/>
            </w:pPr>
            <w:r w:rsidRPr="00C36AE0">
              <w:lastRenderedPageBreak/>
              <w:t xml:space="preserve">4. </w:t>
            </w:r>
          </w:p>
        </w:tc>
        <w:tc>
          <w:tcPr>
            <w:tcW w:w="1558" w:type="dxa"/>
            <w:vMerge w:val="restart"/>
          </w:tcPr>
          <w:p w:rsidR="00C36AE0" w:rsidRDefault="00C36AE0" w:rsidP="00C36AE0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  <w:r w:rsidRPr="000B471F">
              <w:t xml:space="preserve"> категория </w:t>
            </w:r>
            <w:r w:rsidR="00206C13">
              <w:t>опасности</w:t>
            </w:r>
            <w:r w:rsidR="00206C13" w:rsidRPr="000B471F">
              <w:t xml:space="preserve"> </w:t>
            </w:r>
            <w:r w:rsidRPr="000B471F">
              <w:t>(</w:t>
            </w:r>
            <w:r>
              <w:t xml:space="preserve">умеренная </w:t>
            </w:r>
            <w:r w:rsidRPr="000B471F">
              <w:t>степень риска)</w:t>
            </w: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C36AE0" w:rsidRPr="00C36AE0" w:rsidRDefault="00C36AE0" w:rsidP="00C36AE0">
            <w:pPr>
              <w:jc w:val="center"/>
            </w:pPr>
            <w:r w:rsidRPr="00C36AE0">
              <w:t>- Ф</w:t>
            </w:r>
            <w:proofErr w:type="gramStart"/>
            <w:r w:rsidRPr="00C36AE0">
              <w:t>1</w:t>
            </w:r>
            <w:proofErr w:type="gramEnd"/>
            <w:r w:rsidRPr="00C36AE0">
              <w:t xml:space="preserve">.3 </w:t>
            </w:r>
            <w:r>
              <w:t>(объекты защиты, не относящиеся ко 2 категории); Ф1.4; Ф2.3; Ф2.4; Ф4.4</w:t>
            </w:r>
          </w:p>
        </w:tc>
        <w:tc>
          <w:tcPr>
            <w:tcW w:w="2389" w:type="dxa"/>
            <w:vMerge w:val="restart"/>
          </w:tcPr>
          <w:p w:rsidR="00C36AE0" w:rsidRDefault="00C36AE0" w:rsidP="00C36AE0">
            <w:pPr>
              <w:jc w:val="center"/>
              <w:rPr>
                <w:b/>
                <w:sz w:val="28"/>
                <w:szCs w:val="28"/>
              </w:rPr>
            </w:pPr>
            <w:r w:rsidRPr="000B471F">
              <w:t>Не чаще 1 раза в</w:t>
            </w:r>
            <w:r>
              <w:t xml:space="preserve"> 10 лет</w:t>
            </w:r>
            <w:r w:rsidRPr="000B471F">
              <w:t xml:space="preserve"> (за исключением объектов, для которых законодательством РФ установлена иная периодичность либо надзорные каникулы)</w:t>
            </w:r>
          </w:p>
        </w:tc>
      </w:tr>
      <w:tr w:rsidR="00C36AE0" w:rsidTr="00C36AE0">
        <w:trPr>
          <w:trHeight w:val="381"/>
        </w:trPr>
        <w:tc>
          <w:tcPr>
            <w:tcW w:w="560" w:type="dxa"/>
            <w:vMerge/>
          </w:tcPr>
          <w:p w:rsidR="00C36AE0" w:rsidRPr="00C36AE0" w:rsidRDefault="00C36AE0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C36AE0" w:rsidRDefault="00C36AE0" w:rsidP="00C36AE0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C36AE0" w:rsidRPr="00C36AE0" w:rsidRDefault="00C36AE0" w:rsidP="00C36AE0">
            <w:pPr>
              <w:jc w:val="center"/>
            </w:pPr>
            <w:r w:rsidRPr="00C36AE0">
              <w:t>- Ф</w:t>
            </w:r>
            <w:proofErr w:type="gramStart"/>
            <w:r w:rsidRPr="00C36AE0">
              <w:t>4</w:t>
            </w:r>
            <w:proofErr w:type="gramEnd"/>
            <w:r w:rsidRPr="00C36AE0">
              <w:t>.3 (высотой до 6 метров)</w:t>
            </w:r>
          </w:p>
        </w:tc>
        <w:tc>
          <w:tcPr>
            <w:tcW w:w="2389" w:type="dxa"/>
            <w:vMerge/>
          </w:tcPr>
          <w:p w:rsidR="00C36AE0" w:rsidRDefault="00C36AE0" w:rsidP="00752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6AE0" w:rsidTr="00C36AE0">
        <w:trPr>
          <w:trHeight w:val="330"/>
        </w:trPr>
        <w:tc>
          <w:tcPr>
            <w:tcW w:w="560" w:type="dxa"/>
            <w:vMerge/>
          </w:tcPr>
          <w:p w:rsidR="00C36AE0" w:rsidRPr="00C36AE0" w:rsidRDefault="00C36AE0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C36AE0" w:rsidRDefault="00C36AE0" w:rsidP="00C36AE0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C36AE0" w:rsidRPr="00C36AE0" w:rsidRDefault="00C36AE0" w:rsidP="0075294E">
            <w:pPr>
              <w:jc w:val="center"/>
            </w:pPr>
            <w:r w:rsidRPr="00C36AE0">
              <w:t>- Ф5 (</w:t>
            </w:r>
            <w:r>
              <w:t>здания, сооружения категорий Г и</w:t>
            </w:r>
            <w:proofErr w:type="gramStart"/>
            <w:r>
              <w:t xml:space="preserve"> Д</w:t>
            </w:r>
            <w:proofErr w:type="gramEnd"/>
            <w:r>
              <w:t xml:space="preserve"> Б по взрывопожарной и пожарной опасности, не относящиеся к 1 категории опасности (высокая степень риска)) </w:t>
            </w:r>
          </w:p>
        </w:tc>
        <w:tc>
          <w:tcPr>
            <w:tcW w:w="2389" w:type="dxa"/>
            <w:vMerge/>
          </w:tcPr>
          <w:p w:rsidR="00C36AE0" w:rsidRDefault="00C36AE0" w:rsidP="00752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6AE0" w:rsidTr="00C36AE0">
        <w:trPr>
          <w:trHeight w:val="300"/>
        </w:trPr>
        <w:tc>
          <w:tcPr>
            <w:tcW w:w="560" w:type="dxa"/>
            <w:vMerge/>
          </w:tcPr>
          <w:p w:rsidR="00C36AE0" w:rsidRPr="00C36AE0" w:rsidRDefault="00C36AE0" w:rsidP="0075294E">
            <w:pPr>
              <w:jc w:val="center"/>
            </w:pPr>
          </w:p>
        </w:tc>
        <w:tc>
          <w:tcPr>
            <w:tcW w:w="1558" w:type="dxa"/>
            <w:vMerge/>
          </w:tcPr>
          <w:p w:rsidR="00C36AE0" w:rsidRDefault="00C36AE0" w:rsidP="00C36AE0">
            <w:pPr>
              <w:jc w:val="center"/>
            </w:pPr>
          </w:p>
        </w:tc>
        <w:tc>
          <w:tcPr>
            <w:tcW w:w="5064" w:type="dxa"/>
            <w:tcBorders>
              <w:top w:val="single" w:sz="4" w:space="0" w:color="auto"/>
              <w:bottom w:val="single" w:sz="4" w:space="0" w:color="auto"/>
            </w:tcBorders>
          </w:tcPr>
          <w:p w:rsidR="00C36AE0" w:rsidRDefault="00C36AE0" w:rsidP="00C36AE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- </w:t>
            </w:r>
            <w:r w:rsidRPr="003810AF">
              <w:t xml:space="preserve">Наружные </w:t>
            </w:r>
            <w:r>
              <w:t>установки категорий ГН и ДН по взрывопожарной и пожарной опасности, не относящиеся к 1 категории опасности (высокая степень риска))</w:t>
            </w:r>
            <w:proofErr w:type="gramEnd"/>
          </w:p>
        </w:tc>
        <w:tc>
          <w:tcPr>
            <w:tcW w:w="2389" w:type="dxa"/>
            <w:vMerge/>
          </w:tcPr>
          <w:p w:rsidR="00C36AE0" w:rsidRDefault="00C36AE0" w:rsidP="007529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71F" w:rsidTr="00C36AE0">
        <w:tc>
          <w:tcPr>
            <w:tcW w:w="560" w:type="dxa"/>
          </w:tcPr>
          <w:p w:rsidR="00D67AF8" w:rsidRPr="00C36AE0" w:rsidRDefault="00C36AE0" w:rsidP="0075294E">
            <w:pPr>
              <w:jc w:val="center"/>
            </w:pPr>
            <w:r w:rsidRPr="00C36AE0">
              <w:t>5.</w:t>
            </w:r>
          </w:p>
        </w:tc>
        <w:tc>
          <w:tcPr>
            <w:tcW w:w="1558" w:type="dxa"/>
          </w:tcPr>
          <w:p w:rsidR="00D67AF8" w:rsidRDefault="00C36AE0" w:rsidP="00C36AE0">
            <w:pPr>
              <w:jc w:val="center"/>
              <w:rPr>
                <w:b/>
                <w:sz w:val="28"/>
                <w:szCs w:val="28"/>
              </w:rPr>
            </w:pPr>
            <w:r>
              <w:t>5</w:t>
            </w:r>
            <w:r w:rsidRPr="000B471F">
              <w:t xml:space="preserve"> категория </w:t>
            </w:r>
            <w:r w:rsidR="00206C13">
              <w:t>опасности</w:t>
            </w:r>
            <w:r w:rsidR="00206C13" w:rsidRPr="000B471F">
              <w:t xml:space="preserve"> </w:t>
            </w:r>
            <w:r w:rsidRPr="000B471F">
              <w:t>(</w:t>
            </w:r>
            <w:r>
              <w:t xml:space="preserve">низкая </w:t>
            </w:r>
            <w:r w:rsidRPr="000B471F">
              <w:t>степень риска)</w:t>
            </w: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D67AF8" w:rsidRPr="00C36AE0" w:rsidRDefault="00C36AE0" w:rsidP="0075294E">
            <w:pPr>
              <w:jc w:val="center"/>
            </w:pPr>
            <w:r w:rsidRPr="00C36AE0">
              <w:t xml:space="preserve">Здания и сооружения, отнесённые </w:t>
            </w:r>
            <w:r>
              <w:t xml:space="preserve">к пониженному уровню ответственности в соответствии </w:t>
            </w:r>
            <w:r w:rsidR="00030DE6">
              <w:t>с Федеральным законом «Технический регламент о безопасности зданий и сооружений», а также временные постройки, киоски, навесы и другие подобные постройки</w:t>
            </w:r>
            <w:r>
              <w:t xml:space="preserve"> </w:t>
            </w:r>
          </w:p>
        </w:tc>
        <w:tc>
          <w:tcPr>
            <w:tcW w:w="2389" w:type="dxa"/>
          </w:tcPr>
          <w:p w:rsidR="00D67AF8" w:rsidRPr="00030DE6" w:rsidRDefault="00030DE6" w:rsidP="0075294E">
            <w:pPr>
              <w:jc w:val="center"/>
            </w:pPr>
            <w:r w:rsidRPr="00030DE6">
              <w:t>Не проводятся</w:t>
            </w:r>
          </w:p>
        </w:tc>
      </w:tr>
    </w:tbl>
    <w:p w:rsidR="0075294E" w:rsidRDefault="0075294E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75294E">
      <w:pPr>
        <w:jc w:val="center"/>
        <w:rPr>
          <w:b/>
          <w:sz w:val="28"/>
          <w:szCs w:val="28"/>
        </w:rPr>
      </w:pPr>
    </w:p>
    <w:p w:rsidR="006F4958" w:rsidRDefault="006F4958" w:rsidP="006F4958">
      <w:pPr>
        <w:jc w:val="right"/>
      </w:pPr>
      <w:r>
        <w:t>Приложение 2.</w:t>
      </w:r>
    </w:p>
    <w:p w:rsidR="006F4958" w:rsidRDefault="006F4958" w:rsidP="006F49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ВЫПИСКА </w:t>
      </w:r>
    </w:p>
    <w:p w:rsidR="006F4958" w:rsidRDefault="006F4958" w:rsidP="006F49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 </w:t>
      </w:r>
      <w:r w:rsidRPr="006A32E8">
        <w:rPr>
          <w:b/>
          <w:bCs/>
          <w:sz w:val="28"/>
          <w:szCs w:val="28"/>
        </w:rPr>
        <w:t>Федеральн</w:t>
      </w:r>
      <w:r>
        <w:rPr>
          <w:b/>
          <w:bCs/>
          <w:sz w:val="28"/>
          <w:szCs w:val="28"/>
        </w:rPr>
        <w:t>ого</w:t>
      </w:r>
      <w:r w:rsidRPr="006A32E8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>а</w:t>
      </w:r>
      <w:r w:rsidRPr="006A32E8">
        <w:rPr>
          <w:b/>
          <w:bCs/>
          <w:sz w:val="28"/>
          <w:szCs w:val="28"/>
        </w:rPr>
        <w:t xml:space="preserve"> </w:t>
      </w:r>
    </w:p>
    <w:p w:rsidR="006F4958" w:rsidRDefault="006F4958" w:rsidP="006F49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32E8">
        <w:rPr>
          <w:b/>
          <w:bCs/>
          <w:sz w:val="28"/>
          <w:szCs w:val="28"/>
        </w:rPr>
        <w:t>«Технический регламент о требованиях пожарной безопасности»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A32E8">
        <w:rPr>
          <w:b/>
          <w:bCs/>
          <w:sz w:val="28"/>
          <w:szCs w:val="28"/>
        </w:rPr>
        <w:t>от 22.07.2008 № 123</w:t>
      </w:r>
      <w:r>
        <w:rPr>
          <w:b/>
          <w:bCs/>
          <w:sz w:val="28"/>
          <w:szCs w:val="28"/>
        </w:rPr>
        <w:t xml:space="preserve"> (</w:t>
      </w:r>
      <w:r w:rsidRPr="006A32E8">
        <w:rPr>
          <w:sz w:val="28"/>
          <w:szCs w:val="28"/>
        </w:rPr>
        <w:t>Классификация зданий, сооружений и пожарных отсеков по функциональной пожарной опасности</w:t>
      </w:r>
      <w:r>
        <w:rPr>
          <w:sz w:val="28"/>
          <w:szCs w:val="28"/>
        </w:rPr>
        <w:t>)</w:t>
      </w:r>
    </w:p>
    <w:p w:rsidR="006F4958" w:rsidRDefault="006F4958" w:rsidP="006F495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6A32E8">
        <w:rPr>
          <w:sz w:val="28"/>
          <w:szCs w:val="28"/>
        </w:rPr>
        <w:t>Статья 32. Классификация зданий, сооружений и пожарных отсеков по функциональной пожарной опасности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32E8">
        <w:rPr>
          <w:sz w:val="28"/>
          <w:szCs w:val="28"/>
        </w:rPr>
        <w:t xml:space="preserve">(в ред. Федерального </w:t>
      </w:r>
      <w:hyperlink r:id="rId5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10.07.2012 N 117-ФЗ)</w:t>
      </w:r>
      <w:r w:rsidRPr="006A32E8">
        <w:rPr>
          <w:b/>
          <w:bCs/>
        </w:rPr>
        <w:t xml:space="preserve"> 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 xml:space="preserve">1. Здания (сооружения, пожарные отсеки и части зданий, сооружений - помещения или группы помещений, функционально связанные между собой) по классу функциональной пожарной опасности в зависимости от их назначения, а также от возраста, физического состояния и количества людей, находящихся в здании, сооружении, возможности пребывания их в состоянии сна подразделяются </w:t>
      </w:r>
      <w:proofErr w:type="gramStart"/>
      <w:r w:rsidRPr="006A32E8">
        <w:rPr>
          <w:sz w:val="28"/>
          <w:szCs w:val="28"/>
        </w:rPr>
        <w:t>на</w:t>
      </w:r>
      <w:proofErr w:type="gramEnd"/>
      <w:r w:rsidRPr="006A32E8">
        <w:rPr>
          <w:sz w:val="28"/>
          <w:szCs w:val="28"/>
        </w:rPr>
        <w:t>: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 xml:space="preserve">(в ред. Федерального </w:t>
      </w:r>
      <w:hyperlink r:id="rId6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10.07.2012 N 117-ФЗ)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1) Ф</w:t>
      </w:r>
      <w:proofErr w:type="gramStart"/>
      <w:r w:rsidRPr="006A32E8">
        <w:rPr>
          <w:sz w:val="28"/>
          <w:szCs w:val="28"/>
        </w:rPr>
        <w:t>1</w:t>
      </w:r>
      <w:proofErr w:type="gramEnd"/>
      <w:r w:rsidRPr="006A32E8">
        <w:rPr>
          <w:sz w:val="28"/>
          <w:szCs w:val="28"/>
        </w:rPr>
        <w:t xml:space="preserve"> - здания, предназначенные для постоянного проживания и временного пребывания людей, в том числе: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а) Ф</w:t>
      </w:r>
      <w:proofErr w:type="gramStart"/>
      <w:r w:rsidRPr="006A32E8">
        <w:rPr>
          <w:sz w:val="28"/>
          <w:szCs w:val="28"/>
        </w:rPr>
        <w:t>1</w:t>
      </w:r>
      <w:proofErr w:type="gramEnd"/>
      <w:r w:rsidRPr="006A32E8">
        <w:rPr>
          <w:sz w:val="28"/>
          <w:szCs w:val="28"/>
        </w:rPr>
        <w:t>.1 - здания дошкольных образовательных организаций, специализированных домов престарелых и инвалидов (</w:t>
      </w:r>
      <w:proofErr w:type="spellStart"/>
      <w:r w:rsidRPr="006A32E8">
        <w:rPr>
          <w:sz w:val="28"/>
          <w:szCs w:val="28"/>
        </w:rPr>
        <w:t>неквартирные</w:t>
      </w:r>
      <w:proofErr w:type="spellEnd"/>
      <w:r w:rsidRPr="006A32E8">
        <w:rPr>
          <w:sz w:val="28"/>
          <w:szCs w:val="28"/>
        </w:rPr>
        <w:t>), больницы, спальные корпуса образовательных организаций с наличием интерната и детских организаций;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(</w:t>
      </w:r>
      <w:proofErr w:type="spellStart"/>
      <w:r w:rsidRPr="006A32E8">
        <w:rPr>
          <w:sz w:val="28"/>
          <w:szCs w:val="28"/>
        </w:rPr>
        <w:t>пп</w:t>
      </w:r>
      <w:proofErr w:type="spellEnd"/>
      <w:r w:rsidRPr="006A32E8">
        <w:rPr>
          <w:sz w:val="28"/>
          <w:szCs w:val="28"/>
        </w:rPr>
        <w:t xml:space="preserve">. "а" в ред. Федерального </w:t>
      </w:r>
      <w:hyperlink r:id="rId7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02.07.2013 N 185-ФЗ)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б) Ф</w:t>
      </w:r>
      <w:proofErr w:type="gramStart"/>
      <w:r w:rsidRPr="006A32E8">
        <w:rPr>
          <w:sz w:val="28"/>
          <w:szCs w:val="28"/>
        </w:rPr>
        <w:t>1</w:t>
      </w:r>
      <w:proofErr w:type="gramEnd"/>
      <w:r w:rsidRPr="006A32E8">
        <w:rPr>
          <w:sz w:val="28"/>
          <w:szCs w:val="28"/>
        </w:rPr>
        <w:t>.2 - гостиницы, общежития, спальные корпуса санаториев и домов отдыха общего типа, кемпингов, мотелей и пансионатов;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в) Ф</w:t>
      </w:r>
      <w:proofErr w:type="gramStart"/>
      <w:r w:rsidRPr="006A32E8">
        <w:rPr>
          <w:sz w:val="28"/>
          <w:szCs w:val="28"/>
        </w:rPr>
        <w:t>1</w:t>
      </w:r>
      <w:proofErr w:type="gramEnd"/>
      <w:r w:rsidRPr="006A32E8">
        <w:rPr>
          <w:sz w:val="28"/>
          <w:szCs w:val="28"/>
        </w:rPr>
        <w:t>.3 - многоквартирные жилые дома;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г) Ф</w:t>
      </w:r>
      <w:proofErr w:type="gramStart"/>
      <w:r w:rsidRPr="006A32E8">
        <w:rPr>
          <w:sz w:val="28"/>
          <w:szCs w:val="28"/>
        </w:rPr>
        <w:t>1</w:t>
      </w:r>
      <w:proofErr w:type="gramEnd"/>
      <w:r w:rsidRPr="006A32E8">
        <w:rPr>
          <w:sz w:val="28"/>
          <w:szCs w:val="28"/>
        </w:rPr>
        <w:t>.4 - одноквартирные жилые дома, в том числе блокированные;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2) Ф</w:t>
      </w:r>
      <w:proofErr w:type="gramStart"/>
      <w:r w:rsidRPr="006A32E8">
        <w:rPr>
          <w:sz w:val="28"/>
          <w:szCs w:val="28"/>
        </w:rPr>
        <w:t>2</w:t>
      </w:r>
      <w:proofErr w:type="gramEnd"/>
      <w:r w:rsidRPr="006A32E8">
        <w:rPr>
          <w:sz w:val="28"/>
          <w:szCs w:val="28"/>
        </w:rPr>
        <w:t xml:space="preserve"> - здания зрелищных и культурно-просветительных учреждений, в том числе: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86"/>
      <w:bookmarkEnd w:id="0"/>
      <w:r w:rsidRPr="006A32E8">
        <w:rPr>
          <w:sz w:val="28"/>
          <w:szCs w:val="28"/>
        </w:rPr>
        <w:t>а) Ф</w:t>
      </w:r>
      <w:proofErr w:type="gramStart"/>
      <w:r w:rsidRPr="006A32E8">
        <w:rPr>
          <w:sz w:val="28"/>
          <w:szCs w:val="28"/>
        </w:rPr>
        <w:t>2</w:t>
      </w:r>
      <w:proofErr w:type="gramEnd"/>
      <w:r w:rsidRPr="006A32E8">
        <w:rPr>
          <w:sz w:val="28"/>
          <w:szCs w:val="28"/>
        </w:rPr>
        <w:t>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87"/>
      <w:bookmarkEnd w:id="1"/>
      <w:r w:rsidRPr="006A32E8">
        <w:rPr>
          <w:sz w:val="28"/>
          <w:szCs w:val="28"/>
        </w:rPr>
        <w:t>б) Ф</w:t>
      </w:r>
      <w:proofErr w:type="gramStart"/>
      <w:r w:rsidRPr="006A32E8">
        <w:rPr>
          <w:sz w:val="28"/>
          <w:szCs w:val="28"/>
        </w:rPr>
        <w:t>2</w:t>
      </w:r>
      <w:proofErr w:type="gramEnd"/>
      <w:r w:rsidRPr="006A32E8">
        <w:rPr>
          <w:sz w:val="28"/>
          <w:szCs w:val="28"/>
        </w:rPr>
        <w:t>.2 - музеи, выставки, танцевальные залы и другие подобные учреждения в закрытых помещениях;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в) Ф</w:t>
      </w:r>
      <w:proofErr w:type="gramStart"/>
      <w:r w:rsidRPr="006A32E8">
        <w:rPr>
          <w:sz w:val="28"/>
          <w:szCs w:val="28"/>
        </w:rPr>
        <w:t>2</w:t>
      </w:r>
      <w:proofErr w:type="gramEnd"/>
      <w:r w:rsidRPr="006A32E8">
        <w:rPr>
          <w:sz w:val="28"/>
          <w:szCs w:val="28"/>
        </w:rPr>
        <w:t xml:space="preserve">.3 - здания учреждений, указанные в </w:t>
      </w:r>
      <w:hyperlink w:anchor="Par486" w:history="1">
        <w:r w:rsidRPr="006A32E8">
          <w:rPr>
            <w:color w:val="0000FF"/>
            <w:sz w:val="28"/>
            <w:szCs w:val="28"/>
          </w:rPr>
          <w:t>подпункте "а"</w:t>
        </w:r>
      </w:hyperlink>
      <w:r w:rsidRPr="006A32E8">
        <w:rPr>
          <w:sz w:val="28"/>
          <w:szCs w:val="28"/>
        </w:rPr>
        <w:t xml:space="preserve"> настоящего пункта, на открытом воздухе;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г) Ф</w:t>
      </w:r>
      <w:proofErr w:type="gramStart"/>
      <w:r w:rsidRPr="006A32E8">
        <w:rPr>
          <w:sz w:val="28"/>
          <w:szCs w:val="28"/>
        </w:rPr>
        <w:t>2</w:t>
      </w:r>
      <w:proofErr w:type="gramEnd"/>
      <w:r w:rsidRPr="006A32E8">
        <w:rPr>
          <w:sz w:val="28"/>
          <w:szCs w:val="28"/>
        </w:rPr>
        <w:t xml:space="preserve">.4 - здания учреждений, указанные в </w:t>
      </w:r>
      <w:hyperlink w:anchor="Par487" w:history="1">
        <w:r w:rsidRPr="006A32E8">
          <w:rPr>
            <w:color w:val="0000FF"/>
            <w:sz w:val="28"/>
            <w:szCs w:val="28"/>
          </w:rPr>
          <w:t>подпункте "б"</w:t>
        </w:r>
      </w:hyperlink>
      <w:r w:rsidRPr="006A32E8">
        <w:rPr>
          <w:sz w:val="28"/>
          <w:szCs w:val="28"/>
        </w:rPr>
        <w:t xml:space="preserve"> настоящего пункта, на открытом воздухе;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3) Ф3 - здания организаций по обслуживанию населения, в том числе: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а) Ф3.1 - здания организаций торговли;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б) Ф3.2 - здания организаций общественного питания;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lastRenderedPageBreak/>
        <w:t>в) Ф3.3 - вокзалы;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г) Ф3.4 - поликлиники и амбулатории;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A32E8">
        <w:rPr>
          <w:sz w:val="28"/>
          <w:szCs w:val="28"/>
        </w:rPr>
        <w:t>д</w:t>
      </w:r>
      <w:proofErr w:type="spellEnd"/>
      <w:r w:rsidRPr="006A32E8">
        <w:rPr>
          <w:sz w:val="28"/>
          <w:szCs w:val="28"/>
        </w:rPr>
        <w:t>) Ф3.5 - помещения для посетителей организаций бытового и коммунального обслуживания с нерасчетным числом посадочных мест для посетителей;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е) 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4) Ф</w:t>
      </w:r>
      <w:proofErr w:type="gramStart"/>
      <w:r w:rsidRPr="006A32E8">
        <w:rPr>
          <w:sz w:val="28"/>
          <w:szCs w:val="28"/>
        </w:rPr>
        <w:t>4</w:t>
      </w:r>
      <w:proofErr w:type="gramEnd"/>
      <w:r w:rsidRPr="006A32E8">
        <w:rPr>
          <w:sz w:val="28"/>
          <w:szCs w:val="28"/>
        </w:rPr>
        <w:t xml:space="preserve"> - здания образовательных организаций, научных и проектных организаций, органов управления учреждений, в том числе: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 xml:space="preserve">(в ред. Федерального </w:t>
      </w:r>
      <w:hyperlink r:id="rId8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02.07.2013 N 185-ФЗ)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а) Ф</w:t>
      </w:r>
      <w:proofErr w:type="gramStart"/>
      <w:r w:rsidRPr="006A32E8">
        <w:rPr>
          <w:sz w:val="28"/>
          <w:szCs w:val="28"/>
        </w:rPr>
        <w:t>4</w:t>
      </w:r>
      <w:proofErr w:type="gramEnd"/>
      <w:r w:rsidRPr="006A32E8">
        <w:rPr>
          <w:sz w:val="28"/>
          <w:szCs w:val="28"/>
        </w:rPr>
        <w:t>.1 - здания общеобразовательных организаций, организаций дополнительного образования детей, профессиональных образовательных организаций;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(</w:t>
      </w:r>
      <w:proofErr w:type="spellStart"/>
      <w:r w:rsidRPr="006A32E8">
        <w:rPr>
          <w:sz w:val="28"/>
          <w:szCs w:val="28"/>
        </w:rPr>
        <w:t>пп</w:t>
      </w:r>
      <w:proofErr w:type="spellEnd"/>
      <w:r w:rsidRPr="006A32E8">
        <w:rPr>
          <w:sz w:val="28"/>
          <w:szCs w:val="28"/>
        </w:rPr>
        <w:t xml:space="preserve">. "а" в ред. Федерального </w:t>
      </w:r>
      <w:hyperlink r:id="rId9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02.07.2013 N 185-ФЗ)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б) Ф</w:t>
      </w:r>
      <w:proofErr w:type="gramStart"/>
      <w:r w:rsidRPr="006A32E8">
        <w:rPr>
          <w:sz w:val="28"/>
          <w:szCs w:val="28"/>
        </w:rPr>
        <w:t>4</w:t>
      </w:r>
      <w:proofErr w:type="gramEnd"/>
      <w:r w:rsidRPr="006A32E8">
        <w:rPr>
          <w:sz w:val="28"/>
          <w:szCs w:val="28"/>
        </w:rPr>
        <w:t>.2 - здания образовательных организаций высшего образования, организаций дополнительного профессионального образования;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(</w:t>
      </w:r>
      <w:proofErr w:type="spellStart"/>
      <w:r w:rsidRPr="006A32E8">
        <w:rPr>
          <w:sz w:val="28"/>
          <w:szCs w:val="28"/>
        </w:rPr>
        <w:t>пп</w:t>
      </w:r>
      <w:proofErr w:type="spellEnd"/>
      <w:r w:rsidRPr="006A32E8">
        <w:rPr>
          <w:sz w:val="28"/>
          <w:szCs w:val="28"/>
        </w:rPr>
        <w:t xml:space="preserve">. "б" в ред. Федерального </w:t>
      </w:r>
      <w:hyperlink r:id="rId10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02.07.2013 N 185-ФЗ)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в) Ф</w:t>
      </w:r>
      <w:proofErr w:type="gramStart"/>
      <w:r w:rsidRPr="006A32E8">
        <w:rPr>
          <w:sz w:val="28"/>
          <w:szCs w:val="28"/>
        </w:rPr>
        <w:t>4</w:t>
      </w:r>
      <w:proofErr w:type="gramEnd"/>
      <w:r w:rsidRPr="006A32E8">
        <w:rPr>
          <w:sz w:val="28"/>
          <w:szCs w:val="28"/>
        </w:rPr>
        <w:t>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г) Ф</w:t>
      </w:r>
      <w:proofErr w:type="gramStart"/>
      <w:r w:rsidRPr="006A32E8">
        <w:rPr>
          <w:sz w:val="28"/>
          <w:szCs w:val="28"/>
        </w:rPr>
        <w:t>4</w:t>
      </w:r>
      <w:proofErr w:type="gramEnd"/>
      <w:r w:rsidRPr="006A32E8">
        <w:rPr>
          <w:sz w:val="28"/>
          <w:szCs w:val="28"/>
        </w:rPr>
        <w:t>.4 - здания пожарных депо;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5) Ф5 - здания производственного или складского назначения, в том числе: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а) Ф5.1 - производственные здания, сооружения, производственные и лабораторные помещения, мастерские;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 xml:space="preserve">(в ред. Федерального </w:t>
      </w:r>
      <w:hyperlink r:id="rId11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10.07.2012 N 117-ФЗ)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б) Ф5.2 - складские здания, сооружения, стоянки для автомобилей без технического обслуживания и ремонта, книгохранилища, архивы, складские помещения;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 xml:space="preserve">(в ред. Федерального </w:t>
      </w:r>
      <w:hyperlink r:id="rId12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10.07.2012 N 117-ФЗ)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в) Ф5.3 - здания сельскохозяйственного назначения.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 xml:space="preserve">2. </w:t>
      </w:r>
      <w:hyperlink r:id="rId13" w:history="1">
        <w:r w:rsidRPr="006A32E8">
          <w:rPr>
            <w:color w:val="0000FF"/>
            <w:sz w:val="28"/>
            <w:szCs w:val="28"/>
          </w:rPr>
          <w:t>Правила</w:t>
        </w:r>
      </w:hyperlink>
      <w:r w:rsidRPr="006A32E8">
        <w:rPr>
          <w:sz w:val="28"/>
          <w:szCs w:val="28"/>
        </w:rPr>
        <w:t xml:space="preserve"> отнесения зданий, сооружений и пожарных отсеков к классам по конструктивной пожарной опасности определяются в нормативных документах по пожарной безопасности.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2E8">
        <w:rPr>
          <w:sz w:val="28"/>
          <w:szCs w:val="28"/>
        </w:rPr>
        <w:t>(</w:t>
      </w:r>
      <w:proofErr w:type="gramStart"/>
      <w:r w:rsidRPr="006A32E8">
        <w:rPr>
          <w:sz w:val="28"/>
          <w:szCs w:val="28"/>
        </w:rPr>
        <w:t>в</w:t>
      </w:r>
      <w:proofErr w:type="gramEnd"/>
      <w:r w:rsidRPr="006A32E8">
        <w:rPr>
          <w:sz w:val="28"/>
          <w:szCs w:val="28"/>
        </w:rPr>
        <w:t xml:space="preserve"> ред. Федерального </w:t>
      </w:r>
      <w:hyperlink r:id="rId14" w:history="1">
        <w:r w:rsidRPr="006A32E8">
          <w:rPr>
            <w:color w:val="0000FF"/>
            <w:sz w:val="28"/>
            <w:szCs w:val="28"/>
          </w:rPr>
          <w:t>закона</w:t>
        </w:r>
      </w:hyperlink>
      <w:r w:rsidRPr="006A32E8">
        <w:rPr>
          <w:sz w:val="28"/>
          <w:szCs w:val="28"/>
        </w:rPr>
        <w:t xml:space="preserve"> от 10.07.2012 N 117-ФЗ)</w:t>
      </w:r>
    </w:p>
    <w:p w:rsidR="006F4958" w:rsidRPr="006A32E8" w:rsidRDefault="006F4958" w:rsidP="006F49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4958" w:rsidRDefault="006F4958" w:rsidP="006F4958">
      <w:pPr>
        <w:jc w:val="right"/>
      </w:pPr>
    </w:p>
    <w:p w:rsidR="006F4958" w:rsidRPr="0075294E" w:rsidRDefault="006F4958" w:rsidP="0075294E">
      <w:pPr>
        <w:jc w:val="center"/>
        <w:rPr>
          <w:b/>
          <w:sz w:val="28"/>
          <w:szCs w:val="28"/>
        </w:rPr>
      </w:pPr>
    </w:p>
    <w:sectPr w:rsidR="006F4958" w:rsidRPr="0075294E" w:rsidSect="00D2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05A31"/>
    <w:rsid w:val="000003C1"/>
    <w:rsid w:val="000005C4"/>
    <w:rsid w:val="00001CA1"/>
    <w:rsid w:val="000106AF"/>
    <w:rsid w:val="00011733"/>
    <w:rsid w:val="00011D02"/>
    <w:rsid w:val="000136CC"/>
    <w:rsid w:val="00013B90"/>
    <w:rsid w:val="00014B00"/>
    <w:rsid w:val="00016890"/>
    <w:rsid w:val="00017E31"/>
    <w:rsid w:val="000208D8"/>
    <w:rsid w:val="00020C1D"/>
    <w:rsid w:val="00020D4A"/>
    <w:rsid w:val="00021A6D"/>
    <w:rsid w:val="00021EFA"/>
    <w:rsid w:val="00022D58"/>
    <w:rsid w:val="00023012"/>
    <w:rsid w:val="00023E99"/>
    <w:rsid w:val="00024184"/>
    <w:rsid w:val="00024605"/>
    <w:rsid w:val="000251A5"/>
    <w:rsid w:val="00025944"/>
    <w:rsid w:val="00026A28"/>
    <w:rsid w:val="00030DE6"/>
    <w:rsid w:val="00031D37"/>
    <w:rsid w:val="000353FD"/>
    <w:rsid w:val="00035A9E"/>
    <w:rsid w:val="00035AF4"/>
    <w:rsid w:val="00035BD4"/>
    <w:rsid w:val="00035DBE"/>
    <w:rsid w:val="00040DEF"/>
    <w:rsid w:val="00042976"/>
    <w:rsid w:val="00044E4F"/>
    <w:rsid w:val="000504E2"/>
    <w:rsid w:val="00050862"/>
    <w:rsid w:val="0005110E"/>
    <w:rsid w:val="000517AD"/>
    <w:rsid w:val="0005198B"/>
    <w:rsid w:val="00053245"/>
    <w:rsid w:val="00055675"/>
    <w:rsid w:val="00060BA0"/>
    <w:rsid w:val="00062E3A"/>
    <w:rsid w:val="00064F07"/>
    <w:rsid w:val="00066252"/>
    <w:rsid w:val="00067AC5"/>
    <w:rsid w:val="00070F2D"/>
    <w:rsid w:val="00071F08"/>
    <w:rsid w:val="0007368E"/>
    <w:rsid w:val="00073809"/>
    <w:rsid w:val="00074369"/>
    <w:rsid w:val="0007578F"/>
    <w:rsid w:val="00076A18"/>
    <w:rsid w:val="00080AD0"/>
    <w:rsid w:val="00081607"/>
    <w:rsid w:val="00083E81"/>
    <w:rsid w:val="00085C51"/>
    <w:rsid w:val="00085F3E"/>
    <w:rsid w:val="00086CF9"/>
    <w:rsid w:val="00091F5D"/>
    <w:rsid w:val="00094C90"/>
    <w:rsid w:val="00096EA8"/>
    <w:rsid w:val="000A195E"/>
    <w:rsid w:val="000A25E3"/>
    <w:rsid w:val="000A2B43"/>
    <w:rsid w:val="000A397A"/>
    <w:rsid w:val="000B0290"/>
    <w:rsid w:val="000B1034"/>
    <w:rsid w:val="000B2F0E"/>
    <w:rsid w:val="000B322F"/>
    <w:rsid w:val="000B382A"/>
    <w:rsid w:val="000B409E"/>
    <w:rsid w:val="000B4520"/>
    <w:rsid w:val="000B471F"/>
    <w:rsid w:val="000B48F5"/>
    <w:rsid w:val="000B49D7"/>
    <w:rsid w:val="000B7C1E"/>
    <w:rsid w:val="000C2099"/>
    <w:rsid w:val="000C2FAF"/>
    <w:rsid w:val="000C410D"/>
    <w:rsid w:val="000C69A1"/>
    <w:rsid w:val="000D0460"/>
    <w:rsid w:val="000D53B9"/>
    <w:rsid w:val="000D5502"/>
    <w:rsid w:val="000D5A20"/>
    <w:rsid w:val="000D5B4B"/>
    <w:rsid w:val="000E05DF"/>
    <w:rsid w:val="000E1CF3"/>
    <w:rsid w:val="000E61E8"/>
    <w:rsid w:val="000E7086"/>
    <w:rsid w:val="000E7124"/>
    <w:rsid w:val="000F0ABB"/>
    <w:rsid w:val="000F1197"/>
    <w:rsid w:val="000F54FE"/>
    <w:rsid w:val="000F7474"/>
    <w:rsid w:val="00102222"/>
    <w:rsid w:val="00103AF2"/>
    <w:rsid w:val="001059D7"/>
    <w:rsid w:val="00107644"/>
    <w:rsid w:val="00107A46"/>
    <w:rsid w:val="0011213F"/>
    <w:rsid w:val="001121CC"/>
    <w:rsid w:val="00113013"/>
    <w:rsid w:val="00115CCA"/>
    <w:rsid w:val="00117BF4"/>
    <w:rsid w:val="00120C1F"/>
    <w:rsid w:val="00121FA6"/>
    <w:rsid w:val="0012264D"/>
    <w:rsid w:val="00124086"/>
    <w:rsid w:val="00124E4C"/>
    <w:rsid w:val="00125190"/>
    <w:rsid w:val="0013125E"/>
    <w:rsid w:val="00133048"/>
    <w:rsid w:val="001348B8"/>
    <w:rsid w:val="00137672"/>
    <w:rsid w:val="0014490C"/>
    <w:rsid w:val="0014494B"/>
    <w:rsid w:val="00146CE0"/>
    <w:rsid w:val="00146F1B"/>
    <w:rsid w:val="00151166"/>
    <w:rsid w:val="001523F4"/>
    <w:rsid w:val="00154061"/>
    <w:rsid w:val="0015657E"/>
    <w:rsid w:val="00160A47"/>
    <w:rsid w:val="00161897"/>
    <w:rsid w:val="00164B28"/>
    <w:rsid w:val="001653DA"/>
    <w:rsid w:val="00171698"/>
    <w:rsid w:val="00173126"/>
    <w:rsid w:val="0017451F"/>
    <w:rsid w:val="00175113"/>
    <w:rsid w:val="00175666"/>
    <w:rsid w:val="001758C4"/>
    <w:rsid w:val="001772B8"/>
    <w:rsid w:val="00182161"/>
    <w:rsid w:val="00182C0C"/>
    <w:rsid w:val="00186DAA"/>
    <w:rsid w:val="001872D4"/>
    <w:rsid w:val="00191F24"/>
    <w:rsid w:val="0019216B"/>
    <w:rsid w:val="00193137"/>
    <w:rsid w:val="0019454D"/>
    <w:rsid w:val="00196E9F"/>
    <w:rsid w:val="0019768D"/>
    <w:rsid w:val="001A1203"/>
    <w:rsid w:val="001A225E"/>
    <w:rsid w:val="001A2C25"/>
    <w:rsid w:val="001A3AF5"/>
    <w:rsid w:val="001A4630"/>
    <w:rsid w:val="001A4917"/>
    <w:rsid w:val="001A4AED"/>
    <w:rsid w:val="001A5E4C"/>
    <w:rsid w:val="001A71E1"/>
    <w:rsid w:val="001A7CB9"/>
    <w:rsid w:val="001B01EC"/>
    <w:rsid w:val="001B2725"/>
    <w:rsid w:val="001B5AA3"/>
    <w:rsid w:val="001B62CD"/>
    <w:rsid w:val="001B76F3"/>
    <w:rsid w:val="001C0B29"/>
    <w:rsid w:val="001C226B"/>
    <w:rsid w:val="001C49EF"/>
    <w:rsid w:val="001C5DF1"/>
    <w:rsid w:val="001C63EE"/>
    <w:rsid w:val="001C6AFA"/>
    <w:rsid w:val="001C6F6A"/>
    <w:rsid w:val="001C7073"/>
    <w:rsid w:val="001D32EA"/>
    <w:rsid w:val="001D5E1A"/>
    <w:rsid w:val="001E019E"/>
    <w:rsid w:val="001E0274"/>
    <w:rsid w:val="001E0425"/>
    <w:rsid w:val="001E16D6"/>
    <w:rsid w:val="001E2C1B"/>
    <w:rsid w:val="001E42A1"/>
    <w:rsid w:val="001E46FB"/>
    <w:rsid w:val="001E5BEC"/>
    <w:rsid w:val="001E783D"/>
    <w:rsid w:val="001F1389"/>
    <w:rsid w:val="001F1E73"/>
    <w:rsid w:val="001F2A89"/>
    <w:rsid w:val="001F339E"/>
    <w:rsid w:val="001F675D"/>
    <w:rsid w:val="001F6E23"/>
    <w:rsid w:val="001F7873"/>
    <w:rsid w:val="00203ED6"/>
    <w:rsid w:val="00204048"/>
    <w:rsid w:val="002068A8"/>
    <w:rsid w:val="00206C13"/>
    <w:rsid w:val="00211289"/>
    <w:rsid w:val="002114DC"/>
    <w:rsid w:val="002119A2"/>
    <w:rsid w:val="0021539B"/>
    <w:rsid w:val="0021739A"/>
    <w:rsid w:val="00220DDC"/>
    <w:rsid w:val="0022396F"/>
    <w:rsid w:val="00226777"/>
    <w:rsid w:val="00227CD4"/>
    <w:rsid w:val="002318C6"/>
    <w:rsid w:val="00231B77"/>
    <w:rsid w:val="0023287E"/>
    <w:rsid w:val="002330D9"/>
    <w:rsid w:val="00234E7B"/>
    <w:rsid w:val="00235EB7"/>
    <w:rsid w:val="0023698F"/>
    <w:rsid w:val="00237335"/>
    <w:rsid w:val="00240406"/>
    <w:rsid w:val="00240A92"/>
    <w:rsid w:val="002424C1"/>
    <w:rsid w:val="0024373F"/>
    <w:rsid w:val="00243FB6"/>
    <w:rsid w:val="0024555C"/>
    <w:rsid w:val="00246C77"/>
    <w:rsid w:val="00247E07"/>
    <w:rsid w:val="002510B0"/>
    <w:rsid w:val="002510F3"/>
    <w:rsid w:val="002513B6"/>
    <w:rsid w:val="0025486B"/>
    <w:rsid w:val="00254CC1"/>
    <w:rsid w:val="00256ACA"/>
    <w:rsid w:val="00261476"/>
    <w:rsid w:val="00263BBF"/>
    <w:rsid w:val="00265075"/>
    <w:rsid w:val="002658E9"/>
    <w:rsid w:val="00270425"/>
    <w:rsid w:val="00270F91"/>
    <w:rsid w:val="002717EA"/>
    <w:rsid w:val="002731EE"/>
    <w:rsid w:val="0027382C"/>
    <w:rsid w:val="00274470"/>
    <w:rsid w:val="00275B33"/>
    <w:rsid w:val="00275EF6"/>
    <w:rsid w:val="00276774"/>
    <w:rsid w:val="00280C4F"/>
    <w:rsid w:val="00281594"/>
    <w:rsid w:val="0028181E"/>
    <w:rsid w:val="00283295"/>
    <w:rsid w:val="00283E1B"/>
    <w:rsid w:val="00284D4E"/>
    <w:rsid w:val="00285341"/>
    <w:rsid w:val="002876F6"/>
    <w:rsid w:val="00290814"/>
    <w:rsid w:val="00290FF1"/>
    <w:rsid w:val="00294A60"/>
    <w:rsid w:val="002A326B"/>
    <w:rsid w:val="002A3F46"/>
    <w:rsid w:val="002A43A7"/>
    <w:rsid w:val="002A48B3"/>
    <w:rsid w:val="002A48EE"/>
    <w:rsid w:val="002A4F54"/>
    <w:rsid w:val="002A6A59"/>
    <w:rsid w:val="002B051E"/>
    <w:rsid w:val="002B157B"/>
    <w:rsid w:val="002B18D3"/>
    <w:rsid w:val="002B4E88"/>
    <w:rsid w:val="002B649B"/>
    <w:rsid w:val="002B652A"/>
    <w:rsid w:val="002B679A"/>
    <w:rsid w:val="002B70ED"/>
    <w:rsid w:val="002B7985"/>
    <w:rsid w:val="002C3796"/>
    <w:rsid w:val="002C46D7"/>
    <w:rsid w:val="002C6108"/>
    <w:rsid w:val="002C6F26"/>
    <w:rsid w:val="002C7865"/>
    <w:rsid w:val="002D0445"/>
    <w:rsid w:val="002D21F0"/>
    <w:rsid w:val="002D3396"/>
    <w:rsid w:val="002D4604"/>
    <w:rsid w:val="002D4BB7"/>
    <w:rsid w:val="002D545A"/>
    <w:rsid w:val="002D54FD"/>
    <w:rsid w:val="002D5773"/>
    <w:rsid w:val="002E20F4"/>
    <w:rsid w:val="002E2C1D"/>
    <w:rsid w:val="002E3536"/>
    <w:rsid w:val="002E3794"/>
    <w:rsid w:val="002E680B"/>
    <w:rsid w:val="002E6A3F"/>
    <w:rsid w:val="002E7AB5"/>
    <w:rsid w:val="002F13AD"/>
    <w:rsid w:val="002F266E"/>
    <w:rsid w:val="002F27B3"/>
    <w:rsid w:val="002F3D6D"/>
    <w:rsid w:val="002F3FC8"/>
    <w:rsid w:val="002F598C"/>
    <w:rsid w:val="0030130D"/>
    <w:rsid w:val="00301F96"/>
    <w:rsid w:val="00304252"/>
    <w:rsid w:val="003046AF"/>
    <w:rsid w:val="00304882"/>
    <w:rsid w:val="003055E5"/>
    <w:rsid w:val="0030586E"/>
    <w:rsid w:val="00306773"/>
    <w:rsid w:val="003071BA"/>
    <w:rsid w:val="00307A5F"/>
    <w:rsid w:val="003111F7"/>
    <w:rsid w:val="00311519"/>
    <w:rsid w:val="00311C7D"/>
    <w:rsid w:val="00312928"/>
    <w:rsid w:val="00312B2A"/>
    <w:rsid w:val="00312B6A"/>
    <w:rsid w:val="00313345"/>
    <w:rsid w:val="00313836"/>
    <w:rsid w:val="003225C5"/>
    <w:rsid w:val="003233FE"/>
    <w:rsid w:val="003237A6"/>
    <w:rsid w:val="003238AB"/>
    <w:rsid w:val="00327F8A"/>
    <w:rsid w:val="00331A0A"/>
    <w:rsid w:val="003322B0"/>
    <w:rsid w:val="00335329"/>
    <w:rsid w:val="00335B8E"/>
    <w:rsid w:val="003363DC"/>
    <w:rsid w:val="00337D54"/>
    <w:rsid w:val="003427CF"/>
    <w:rsid w:val="00343013"/>
    <w:rsid w:val="00346B11"/>
    <w:rsid w:val="00347591"/>
    <w:rsid w:val="00350497"/>
    <w:rsid w:val="00351592"/>
    <w:rsid w:val="003529EF"/>
    <w:rsid w:val="00352F45"/>
    <w:rsid w:val="00353A59"/>
    <w:rsid w:val="00353BDF"/>
    <w:rsid w:val="00353E89"/>
    <w:rsid w:val="0035419B"/>
    <w:rsid w:val="0035608A"/>
    <w:rsid w:val="00356521"/>
    <w:rsid w:val="003572B2"/>
    <w:rsid w:val="003618F1"/>
    <w:rsid w:val="00361CBD"/>
    <w:rsid w:val="00362AEE"/>
    <w:rsid w:val="00362D41"/>
    <w:rsid w:val="00363ABB"/>
    <w:rsid w:val="0036572B"/>
    <w:rsid w:val="00365C63"/>
    <w:rsid w:val="003664CC"/>
    <w:rsid w:val="0037085C"/>
    <w:rsid w:val="00373507"/>
    <w:rsid w:val="0037436D"/>
    <w:rsid w:val="00374CF8"/>
    <w:rsid w:val="00375A47"/>
    <w:rsid w:val="0037651E"/>
    <w:rsid w:val="003765B7"/>
    <w:rsid w:val="003808EB"/>
    <w:rsid w:val="003810AF"/>
    <w:rsid w:val="00381BDA"/>
    <w:rsid w:val="0038330D"/>
    <w:rsid w:val="00384998"/>
    <w:rsid w:val="00385A65"/>
    <w:rsid w:val="003863C6"/>
    <w:rsid w:val="00387A72"/>
    <w:rsid w:val="00391A54"/>
    <w:rsid w:val="0039206D"/>
    <w:rsid w:val="00394406"/>
    <w:rsid w:val="00395B09"/>
    <w:rsid w:val="00395C13"/>
    <w:rsid w:val="00396FAD"/>
    <w:rsid w:val="003A00CF"/>
    <w:rsid w:val="003A03C4"/>
    <w:rsid w:val="003A0A9F"/>
    <w:rsid w:val="003A2D36"/>
    <w:rsid w:val="003A4789"/>
    <w:rsid w:val="003A49AA"/>
    <w:rsid w:val="003B1520"/>
    <w:rsid w:val="003B211D"/>
    <w:rsid w:val="003B29EB"/>
    <w:rsid w:val="003B2DD5"/>
    <w:rsid w:val="003B3BBF"/>
    <w:rsid w:val="003B441C"/>
    <w:rsid w:val="003B488D"/>
    <w:rsid w:val="003B66B0"/>
    <w:rsid w:val="003B7CF3"/>
    <w:rsid w:val="003C184E"/>
    <w:rsid w:val="003C3CD0"/>
    <w:rsid w:val="003C5FDE"/>
    <w:rsid w:val="003C6B5C"/>
    <w:rsid w:val="003D3A7D"/>
    <w:rsid w:val="003D3B93"/>
    <w:rsid w:val="003D3FBF"/>
    <w:rsid w:val="003D42FF"/>
    <w:rsid w:val="003D4A65"/>
    <w:rsid w:val="003D5B74"/>
    <w:rsid w:val="003D63B8"/>
    <w:rsid w:val="003D7283"/>
    <w:rsid w:val="003D7901"/>
    <w:rsid w:val="003D791E"/>
    <w:rsid w:val="003D7EBB"/>
    <w:rsid w:val="003E2646"/>
    <w:rsid w:val="003E280D"/>
    <w:rsid w:val="003E3C57"/>
    <w:rsid w:val="003E6765"/>
    <w:rsid w:val="003E7635"/>
    <w:rsid w:val="003F02A4"/>
    <w:rsid w:val="003F10F1"/>
    <w:rsid w:val="003F2AC9"/>
    <w:rsid w:val="003F34DB"/>
    <w:rsid w:val="003F3981"/>
    <w:rsid w:val="003F4ED7"/>
    <w:rsid w:val="003F631E"/>
    <w:rsid w:val="004007D9"/>
    <w:rsid w:val="00400CE8"/>
    <w:rsid w:val="00401755"/>
    <w:rsid w:val="00401F51"/>
    <w:rsid w:val="0040271D"/>
    <w:rsid w:val="004043F4"/>
    <w:rsid w:val="004045FD"/>
    <w:rsid w:val="00404B17"/>
    <w:rsid w:val="0040532C"/>
    <w:rsid w:val="00405A31"/>
    <w:rsid w:val="00410262"/>
    <w:rsid w:val="00411A17"/>
    <w:rsid w:val="00412C62"/>
    <w:rsid w:val="00412FD8"/>
    <w:rsid w:val="004153B0"/>
    <w:rsid w:val="00415482"/>
    <w:rsid w:val="004154FD"/>
    <w:rsid w:val="00416E77"/>
    <w:rsid w:val="00416F81"/>
    <w:rsid w:val="00421739"/>
    <w:rsid w:val="00422762"/>
    <w:rsid w:val="004242C5"/>
    <w:rsid w:val="004251D6"/>
    <w:rsid w:val="00425474"/>
    <w:rsid w:val="00425E26"/>
    <w:rsid w:val="00426534"/>
    <w:rsid w:val="00426CFB"/>
    <w:rsid w:val="0042768D"/>
    <w:rsid w:val="00433238"/>
    <w:rsid w:val="00434156"/>
    <w:rsid w:val="00434CFE"/>
    <w:rsid w:val="0043513C"/>
    <w:rsid w:val="0044243C"/>
    <w:rsid w:val="00444070"/>
    <w:rsid w:val="00444D84"/>
    <w:rsid w:val="00446B38"/>
    <w:rsid w:val="0044710F"/>
    <w:rsid w:val="00452F4A"/>
    <w:rsid w:val="00454113"/>
    <w:rsid w:val="004559FD"/>
    <w:rsid w:val="00455C9C"/>
    <w:rsid w:val="004577CD"/>
    <w:rsid w:val="004601AA"/>
    <w:rsid w:val="004605DD"/>
    <w:rsid w:val="004648CC"/>
    <w:rsid w:val="00464D0C"/>
    <w:rsid w:val="00465BA5"/>
    <w:rsid w:val="004675CF"/>
    <w:rsid w:val="00472C4C"/>
    <w:rsid w:val="00472DDE"/>
    <w:rsid w:val="00473451"/>
    <w:rsid w:val="004749AC"/>
    <w:rsid w:val="00475144"/>
    <w:rsid w:val="004809A5"/>
    <w:rsid w:val="00480AEA"/>
    <w:rsid w:val="00481582"/>
    <w:rsid w:val="00481EB9"/>
    <w:rsid w:val="004852F2"/>
    <w:rsid w:val="004863AB"/>
    <w:rsid w:val="004864A2"/>
    <w:rsid w:val="00486796"/>
    <w:rsid w:val="0049015B"/>
    <w:rsid w:val="00490CE1"/>
    <w:rsid w:val="00495082"/>
    <w:rsid w:val="004A2976"/>
    <w:rsid w:val="004A30C6"/>
    <w:rsid w:val="004A4CD0"/>
    <w:rsid w:val="004A5556"/>
    <w:rsid w:val="004A68E9"/>
    <w:rsid w:val="004A6AFF"/>
    <w:rsid w:val="004A71EB"/>
    <w:rsid w:val="004A76E8"/>
    <w:rsid w:val="004B1726"/>
    <w:rsid w:val="004B1FD8"/>
    <w:rsid w:val="004B2C06"/>
    <w:rsid w:val="004B2E48"/>
    <w:rsid w:val="004B3CB5"/>
    <w:rsid w:val="004B65C3"/>
    <w:rsid w:val="004C02A4"/>
    <w:rsid w:val="004C0BCD"/>
    <w:rsid w:val="004C1679"/>
    <w:rsid w:val="004C1BCC"/>
    <w:rsid w:val="004C3F58"/>
    <w:rsid w:val="004C41B3"/>
    <w:rsid w:val="004C512E"/>
    <w:rsid w:val="004C5996"/>
    <w:rsid w:val="004C5E2E"/>
    <w:rsid w:val="004C6CB6"/>
    <w:rsid w:val="004C7B8C"/>
    <w:rsid w:val="004D0B92"/>
    <w:rsid w:val="004D2AD5"/>
    <w:rsid w:val="004D58AE"/>
    <w:rsid w:val="004E0E18"/>
    <w:rsid w:val="004E163A"/>
    <w:rsid w:val="004E17F2"/>
    <w:rsid w:val="004E4705"/>
    <w:rsid w:val="004E4B99"/>
    <w:rsid w:val="004E6E95"/>
    <w:rsid w:val="004E77FE"/>
    <w:rsid w:val="004E7B3B"/>
    <w:rsid w:val="004F0193"/>
    <w:rsid w:val="004F040B"/>
    <w:rsid w:val="004F1BEE"/>
    <w:rsid w:val="004F2577"/>
    <w:rsid w:val="004F2BCA"/>
    <w:rsid w:val="004F349F"/>
    <w:rsid w:val="004F4C3E"/>
    <w:rsid w:val="004F58D2"/>
    <w:rsid w:val="004F592B"/>
    <w:rsid w:val="0050122B"/>
    <w:rsid w:val="00503508"/>
    <w:rsid w:val="005036EE"/>
    <w:rsid w:val="00504E90"/>
    <w:rsid w:val="00505F40"/>
    <w:rsid w:val="00506B71"/>
    <w:rsid w:val="0050752A"/>
    <w:rsid w:val="00513114"/>
    <w:rsid w:val="00514142"/>
    <w:rsid w:val="005142D2"/>
    <w:rsid w:val="00515751"/>
    <w:rsid w:val="0051624D"/>
    <w:rsid w:val="005174B2"/>
    <w:rsid w:val="00517A42"/>
    <w:rsid w:val="005205BD"/>
    <w:rsid w:val="00520743"/>
    <w:rsid w:val="00521524"/>
    <w:rsid w:val="005221C9"/>
    <w:rsid w:val="0052308A"/>
    <w:rsid w:val="0052516B"/>
    <w:rsid w:val="00525802"/>
    <w:rsid w:val="00525C94"/>
    <w:rsid w:val="00526B19"/>
    <w:rsid w:val="00531374"/>
    <w:rsid w:val="00531569"/>
    <w:rsid w:val="00532755"/>
    <w:rsid w:val="00532D64"/>
    <w:rsid w:val="00533455"/>
    <w:rsid w:val="005370A3"/>
    <w:rsid w:val="0053782B"/>
    <w:rsid w:val="00540ECD"/>
    <w:rsid w:val="0054241F"/>
    <w:rsid w:val="00547DAE"/>
    <w:rsid w:val="00552841"/>
    <w:rsid w:val="00553084"/>
    <w:rsid w:val="00553094"/>
    <w:rsid w:val="00553AAD"/>
    <w:rsid w:val="0056003D"/>
    <w:rsid w:val="005633A6"/>
    <w:rsid w:val="00564483"/>
    <w:rsid w:val="0056514A"/>
    <w:rsid w:val="00565B1D"/>
    <w:rsid w:val="00566433"/>
    <w:rsid w:val="00572307"/>
    <w:rsid w:val="00572F32"/>
    <w:rsid w:val="00574017"/>
    <w:rsid w:val="00575371"/>
    <w:rsid w:val="00581648"/>
    <w:rsid w:val="00582734"/>
    <w:rsid w:val="00582A38"/>
    <w:rsid w:val="00583CED"/>
    <w:rsid w:val="00583DA8"/>
    <w:rsid w:val="00584E5D"/>
    <w:rsid w:val="00585E33"/>
    <w:rsid w:val="0058603D"/>
    <w:rsid w:val="00586FA9"/>
    <w:rsid w:val="00587BF6"/>
    <w:rsid w:val="00592CFC"/>
    <w:rsid w:val="00592ECB"/>
    <w:rsid w:val="0059334C"/>
    <w:rsid w:val="005949A4"/>
    <w:rsid w:val="005979F1"/>
    <w:rsid w:val="005A0496"/>
    <w:rsid w:val="005A0A42"/>
    <w:rsid w:val="005A2C03"/>
    <w:rsid w:val="005A51DE"/>
    <w:rsid w:val="005A64FD"/>
    <w:rsid w:val="005A6B62"/>
    <w:rsid w:val="005A6D1A"/>
    <w:rsid w:val="005B0511"/>
    <w:rsid w:val="005B0B4F"/>
    <w:rsid w:val="005B1773"/>
    <w:rsid w:val="005B185D"/>
    <w:rsid w:val="005B20BE"/>
    <w:rsid w:val="005B4047"/>
    <w:rsid w:val="005B440F"/>
    <w:rsid w:val="005B456C"/>
    <w:rsid w:val="005B5DC5"/>
    <w:rsid w:val="005C095B"/>
    <w:rsid w:val="005C1652"/>
    <w:rsid w:val="005C1B63"/>
    <w:rsid w:val="005C2077"/>
    <w:rsid w:val="005C219C"/>
    <w:rsid w:val="005C4155"/>
    <w:rsid w:val="005C4465"/>
    <w:rsid w:val="005C4FD9"/>
    <w:rsid w:val="005C5620"/>
    <w:rsid w:val="005C7A3C"/>
    <w:rsid w:val="005D1E2E"/>
    <w:rsid w:val="005D2AE1"/>
    <w:rsid w:val="005D45A9"/>
    <w:rsid w:val="005D56D3"/>
    <w:rsid w:val="005E00FB"/>
    <w:rsid w:val="005E1EE9"/>
    <w:rsid w:val="005E2D5C"/>
    <w:rsid w:val="005E4971"/>
    <w:rsid w:val="005E6449"/>
    <w:rsid w:val="005E68EF"/>
    <w:rsid w:val="005F15C5"/>
    <w:rsid w:val="005F25F5"/>
    <w:rsid w:val="005F292D"/>
    <w:rsid w:val="005F29C7"/>
    <w:rsid w:val="005F4E4E"/>
    <w:rsid w:val="006032F1"/>
    <w:rsid w:val="0060350D"/>
    <w:rsid w:val="006039FB"/>
    <w:rsid w:val="00603D8C"/>
    <w:rsid w:val="00604287"/>
    <w:rsid w:val="00604928"/>
    <w:rsid w:val="00604C29"/>
    <w:rsid w:val="006116AF"/>
    <w:rsid w:val="006125F3"/>
    <w:rsid w:val="0061534D"/>
    <w:rsid w:val="00617E57"/>
    <w:rsid w:val="00620698"/>
    <w:rsid w:val="00621002"/>
    <w:rsid w:val="0062247A"/>
    <w:rsid w:val="00622ABB"/>
    <w:rsid w:val="00622B4A"/>
    <w:rsid w:val="00625432"/>
    <w:rsid w:val="00625DDA"/>
    <w:rsid w:val="00630534"/>
    <w:rsid w:val="00630674"/>
    <w:rsid w:val="0063123B"/>
    <w:rsid w:val="006320B4"/>
    <w:rsid w:val="00633779"/>
    <w:rsid w:val="00635FD3"/>
    <w:rsid w:val="006366B9"/>
    <w:rsid w:val="00641228"/>
    <w:rsid w:val="0064183A"/>
    <w:rsid w:val="00644278"/>
    <w:rsid w:val="00645993"/>
    <w:rsid w:val="0064606E"/>
    <w:rsid w:val="006469F6"/>
    <w:rsid w:val="0064766D"/>
    <w:rsid w:val="00652B83"/>
    <w:rsid w:val="00652D95"/>
    <w:rsid w:val="006569A1"/>
    <w:rsid w:val="00662690"/>
    <w:rsid w:val="00663F77"/>
    <w:rsid w:val="00664370"/>
    <w:rsid w:val="00665BB3"/>
    <w:rsid w:val="00665E89"/>
    <w:rsid w:val="00666773"/>
    <w:rsid w:val="0067006F"/>
    <w:rsid w:val="00670571"/>
    <w:rsid w:val="006715B0"/>
    <w:rsid w:val="00671FC8"/>
    <w:rsid w:val="00674F2B"/>
    <w:rsid w:val="00676CA0"/>
    <w:rsid w:val="006803A5"/>
    <w:rsid w:val="00681050"/>
    <w:rsid w:val="00681B8F"/>
    <w:rsid w:val="00682741"/>
    <w:rsid w:val="00682C47"/>
    <w:rsid w:val="00692BA7"/>
    <w:rsid w:val="00695714"/>
    <w:rsid w:val="006A46DD"/>
    <w:rsid w:val="006A4D70"/>
    <w:rsid w:val="006A6EF8"/>
    <w:rsid w:val="006B1B0F"/>
    <w:rsid w:val="006B31A2"/>
    <w:rsid w:val="006B371A"/>
    <w:rsid w:val="006B3759"/>
    <w:rsid w:val="006B39D2"/>
    <w:rsid w:val="006B6DCC"/>
    <w:rsid w:val="006B74B7"/>
    <w:rsid w:val="006B78B5"/>
    <w:rsid w:val="006C021C"/>
    <w:rsid w:val="006C3061"/>
    <w:rsid w:val="006C3EF9"/>
    <w:rsid w:val="006C4504"/>
    <w:rsid w:val="006C4E7A"/>
    <w:rsid w:val="006C540F"/>
    <w:rsid w:val="006C7106"/>
    <w:rsid w:val="006C75F3"/>
    <w:rsid w:val="006C7871"/>
    <w:rsid w:val="006D0A64"/>
    <w:rsid w:val="006D1401"/>
    <w:rsid w:val="006D2CC7"/>
    <w:rsid w:val="006D6CAE"/>
    <w:rsid w:val="006E2E50"/>
    <w:rsid w:val="006E31BA"/>
    <w:rsid w:val="006E3765"/>
    <w:rsid w:val="006E3769"/>
    <w:rsid w:val="006E40B6"/>
    <w:rsid w:val="006E5369"/>
    <w:rsid w:val="006E5CE8"/>
    <w:rsid w:val="006E5DFF"/>
    <w:rsid w:val="006E781F"/>
    <w:rsid w:val="006E7CB7"/>
    <w:rsid w:val="006E7D16"/>
    <w:rsid w:val="006F3FA5"/>
    <w:rsid w:val="006F4958"/>
    <w:rsid w:val="006F49F9"/>
    <w:rsid w:val="006F4F37"/>
    <w:rsid w:val="006F5160"/>
    <w:rsid w:val="006F5786"/>
    <w:rsid w:val="006F5A9F"/>
    <w:rsid w:val="006F6328"/>
    <w:rsid w:val="0070010B"/>
    <w:rsid w:val="00700B79"/>
    <w:rsid w:val="00700D8A"/>
    <w:rsid w:val="007025E8"/>
    <w:rsid w:val="0070296C"/>
    <w:rsid w:val="00702A4F"/>
    <w:rsid w:val="007046BE"/>
    <w:rsid w:val="00706E30"/>
    <w:rsid w:val="00707137"/>
    <w:rsid w:val="007109FC"/>
    <w:rsid w:val="007129C0"/>
    <w:rsid w:val="00712B27"/>
    <w:rsid w:val="00712E17"/>
    <w:rsid w:val="007137C3"/>
    <w:rsid w:val="00713A58"/>
    <w:rsid w:val="0071616D"/>
    <w:rsid w:val="00716268"/>
    <w:rsid w:val="00717F1B"/>
    <w:rsid w:val="007219CB"/>
    <w:rsid w:val="00723329"/>
    <w:rsid w:val="007251C0"/>
    <w:rsid w:val="00725B48"/>
    <w:rsid w:val="00730164"/>
    <w:rsid w:val="007312B3"/>
    <w:rsid w:val="0073238E"/>
    <w:rsid w:val="00733757"/>
    <w:rsid w:val="00740E2B"/>
    <w:rsid w:val="00741B25"/>
    <w:rsid w:val="007436E2"/>
    <w:rsid w:val="00743DAB"/>
    <w:rsid w:val="0074557D"/>
    <w:rsid w:val="00746344"/>
    <w:rsid w:val="00746563"/>
    <w:rsid w:val="00747C1E"/>
    <w:rsid w:val="00750FFB"/>
    <w:rsid w:val="00751222"/>
    <w:rsid w:val="0075294E"/>
    <w:rsid w:val="00753525"/>
    <w:rsid w:val="0075391A"/>
    <w:rsid w:val="00754AE6"/>
    <w:rsid w:val="00756452"/>
    <w:rsid w:val="00757546"/>
    <w:rsid w:val="00757A37"/>
    <w:rsid w:val="00760BC5"/>
    <w:rsid w:val="00762D9C"/>
    <w:rsid w:val="0076482E"/>
    <w:rsid w:val="00765335"/>
    <w:rsid w:val="00765613"/>
    <w:rsid w:val="00766557"/>
    <w:rsid w:val="00766685"/>
    <w:rsid w:val="00770C11"/>
    <w:rsid w:val="007710BD"/>
    <w:rsid w:val="0077491C"/>
    <w:rsid w:val="00775052"/>
    <w:rsid w:val="00775AAD"/>
    <w:rsid w:val="007767CA"/>
    <w:rsid w:val="00776837"/>
    <w:rsid w:val="00777862"/>
    <w:rsid w:val="00777A68"/>
    <w:rsid w:val="0078012C"/>
    <w:rsid w:val="0078030D"/>
    <w:rsid w:val="00781F92"/>
    <w:rsid w:val="00782D8B"/>
    <w:rsid w:val="00783DC4"/>
    <w:rsid w:val="00783EE7"/>
    <w:rsid w:val="0078461B"/>
    <w:rsid w:val="007849EB"/>
    <w:rsid w:val="00786B51"/>
    <w:rsid w:val="007906A4"/>
    <w:rsid w:val="007908D7"/>
    <w:rsid w:val="00792589"/>
    <w:rsid w:val="00792B36"/>
    <w:rsid w:val="007935CC"/>
    <w:rsid w:val="00794325"/>
    <w:rsid w:val="0079581E"/>
    <w:rsid w:val="007A1B16"/>
    <w:rsid w:val="007A1BAA"/>
    <w:rsid w:val="007A4A8D"/>
    <w:rsid w:val="007B129F"/>
    <w:rsid w:val="007B289A"/>
    <w:rsid w:val="007B3217"/>
    <w:rsid w:val="007B4159"/>
    <w:rsid w:val="007B4700"/>
    <w:rsid w:val="007B4A2A"/>
    <w:rsid w:val="007B50DB"/>
    <w:rsid w:val="007B5BF8"/>
    <w:rsid w:val="007C05D7"/>
    <w:rsid w:val="007C43E0"/>
    <w:rsid w:val="007C4982"/>
    <w:rsid w:val="007C55D9"/>
    <w:rsid w:val="007C79B3"/>
    <w:rsid w:val="007C7F9A"/>
    <w:rsid w:val="007D02EF"/>
    <w:rsid w:val="007D1436"/>
    <w:rsid w:val="007D33AA"/>
    <w:rsid w:val="007D3508"/>
    <w:rsid w:val="007D51A7"/>
    <w:rsid w:val="007D5E2E"/>
    <w:rsid w:val="007E1C8B"/>
    <w:rsid w:val="007E2157"/>
    <w:rsid w:val="007E3563"/>
    <w:rsid w:val="007E64AC"/>
    <w:rsid w:val="007F20A4"/>
    <w:rsid w:val="007F4276"/>
    <w:rsid w:val="007F4380"/>
    <w:rsid w:val="007F4ABF"/>
    <w:rsid w:val="007F51B5"/>
    <w:rsid w:val="007F6171"/>
    <w:rsid w:val="008007CD"/>
    <w:rsid w:val="00801922"/>
    <w:rsid w:val="008037F2"/>
    <w:rsid w:val="00803C8A"/>
    <w:rsid w:val="00804BCB"/>
    <w:rsid w:val="0080753A"/>
    <w:rsid w:val="00807903"/>
    <w:rsid w:val="00810AE1"/>
    <w:rsid w:val="008115FA"/>
    <w:rsid w:val="00811C38"/>
    <w:rsid w:val="00813998"/>
    <w:rsid w:val="00814250"/>
    <w:rsid w:val="0081542B"/>
    <w:rsid w:val="008163ED"/>
    <w:rsid w:val="00816D65"/>
    <w:rsid w:val="0082144B"/>
    <w:rsid w:val="00821538"/>
    <w:rsid w:val="00821E33"/>
    <w:rsid w:val="00822052"/>
    <w:rsid w:val="00822537"/>
    <w:rsid w:val="00822637"/>
    <w:rsid w:val="008230AE"/>
    <w:rsid w:val="008238B9"/>
    <w:rsid w:val="00825491"/>
    <w:rsid w:val="0083029C"/>
    <w:rsid w:val="00831461"/>
    <w:rsid w:val="008315E9"/>
    <w:rsid w:val="00834A5C"/>
    <w:rsid w:val="00834E43"/>
    <w:rsid w:val="00835668"/>
    <w:rsid w:val="00837A15"/>
    <w:rsid w:val="00840387"/>
    <w:rsid w:val="00843D94"/>
    <w:rsid w:val="008440B8"/>
    <w:rsid w:val="00846F4C"/>
    <w:rsid w:val="00852769"/>
    <w:rsid w:val="00852E58"/>
    <w:rsid w:val="00853715"/>
    <w:rsid w:val="00854B41"/>
    <w:rsid w:val="0085709C"/>
    <w:rsid w:val="00861BB6"/>
    <w:rsid w:val="00863834"/>
    <w:rsid w:val="00863D8A"/>
    <w:rsid w:val="00863F24"/>
    <w:rsid w:val="008645E6"/>
    <w:rsid w:val="00864752"/>
    <w:rsid w:val="008647C6"/>
    <w:rsid w:val="008648D2"/>
    <w:rsid w:val="00864B24"/>
    <w:rsid w:val="00864C2C"/>
    <w:rsid w:val="00866FD8"/>
    <w:rsid w:val="008726A2"/>
    <w:rsid w:val="0087285D"/>
    <w:rsid w:val="008729B6"/>
    <w:rsid w:val="00873511"/>
    <w:rsid w:val="00874AE9"/>
    <w:rsid w:val="00882CE9"/>
    <w:rsid w:val="00883374"/>
    <w:rsid w:val="00883CA2"/>
    <w:rsid w:val="00884737"/>
    <w:rsid w:val="00885731"/>
    <w:rsid w:val="00895CD9"/>
    <w:rsid w:val="008960DC"/>
    <w:rsid w:val="00896169"/>
    <w:rsid w:val="00896644"/>
    <w:rsid w:val="00896F75"/>
    <w:rsid w:val="008A030D"/>
    <w:rsid w:val="008A2BA1"/>
    <w:rsid w:val="008A4D3D"/>
    <w:rsid w:val="008A7036"/>
    <w:rsid w:val="008A7154"/>
    <w:rsid w:val="008B05BA"/>
    <w:rsid w:val="008B5BAE"/>
    <w:rsid w:val="008C0C86"/>
    <w:rsid w:val="008C209C"/>
    <w:rsid w:val="008C2361"/>
    <w:rsid w:val="008C27ED"/>
    <w:rsid w:val="008C4086"/>
    <w:rsid w:val="008C54D3"/>
    <w:rsid w:val="008D0C7D"/>
    <w:rsid w:val="008D22B3"/>
    <w:rsid w:val="008D41B2"/>
    <w:rsid w:val="008D473A"/>
    <w:rsid w:val="008D69A3"/>
    <w:rsid w:val="008D7511"/>
    <w:rsid w:val="008E14B3"/>
    <w:rsid w:val="008E1F77"/>
    <w:rsid w:val="008E2CE0"/>
    <w:rsid w:val="008E3FBF"/>
    <w:rsid w:val="008E40B6"/>
    <w:rsid w:val="008E5BCE"/>
    <w:rsid w:val="008E60B1"/>
    <w:rsid w:val="008E717A"/>
    <w:rsid w:val="008F0283"/>
    <w:rsid w:val="008F0705"/>
    <w:rsid w:val="008F1ADE"/>
    <w:rsid w:val="008F26BF"/>
    <w:rsid w:val="008F382A"/>
    <w:rsid w:val="008F44C6"/>
    <w:rsid w:val="008F5B48"/>
    <w:rsid w:val="009004E7"/>
    <w:rsid w:val="00900792"/>
    <w:rsid w:val="0090197B"/>
    <w:rsid w:val="00902C41"/>
    <w:rsid w:val="00904229"/>
    <w:rsid w:val="0090606C"/>
    <w:rsid w:val="00907AA0"/>
    <w:rsid w:val="009102DC"/>
    <w:rsid w:val="00914657"/>
    <w:rsid w:val="009149C4"/>
    <w:rsid w:val="00914B9A"/>
    <w:rsid w:val="00921688"/>
    <w:rsid w:val="00921F2F"/>
    <w:rsid w:val="009224CF"/>
    <w:rsid w:val="0092297B"/>
    <w:rsid w:val="009264F6"/>
    <w:rsid w:val="00927CAE"/>
    <w:rsid w:val="009300B5"/>
    <w:rsid w:val="00931CCE"/>
    <w:rsid w:val="00933031"/>
    <w:rsid w:val="009336E5"/>
    <w:rsid w:val="0093536D"/>
    <w:rsid w:val="00936363"/>
    <w:rsid w:val="00936986"/>
    <w:rsid w:val="00937259"/>
    <w:rsid w:val="00941EC8"/>
    <w:rsid w:val="0094427C"/>
    <w:rsid w:val="00944C38"/>
    <w:rsid w:val="009450C2"/>
    <w:rsid w:val="00945CCA"/>
    <w:rsid w:val="009463E5"/>
    <w:rsid w:val="0094738A"/>
    <w:rsid w:val="00953384"/>
    <w:rsid w:val="00955CE9"/>
    <w:rsid w:val="00956917"/>
    <w:rsid w:val="00963815"/>
    <w:rsid w:val="00964718"/>
    <w:rsid w:val="009651B8"/>
    <w:rsid w:val="00965691"/>
    <w:rsid w:val="009658A3"/>
    <w:rsid w:val="009668C5"/>
    <w:rsid w:val="00967342"/>
    <w:rsid w:val="009722F5"/>
    <w:rsid w:val="00972DD7"/>
    <w:rsid w:val="00973D44"/>
    <w:rsid w:val="00974965"/>
    <w:rsid w:val="00975DDA"/>
    <w:rsid w:val="00980764"/>
    <w:rsid w:val="0098098F"/>
    <w:rsid w:val="00981668"/>
    <w:rsid w:val="00981B8D"/>
    <w:rsid w:val="00983903"/>
    <w:rsid w:val="00983D46"/>
    <w:rsid w:val="00984F68"/>
    <w:rsid w:val="00985CC9"/>
    <w:rsid w:val="0098611A"/>
    <w:rsid w:val="00986C32"/>
    <w:rsid w:val="00987F47"/>
    <w:rsid w:val="00991579"/>
    <w:rsid w:val="0099171A"/>
    <w:rsid w:val="009922B1"/>
    <w:rsid w:val="00992C26"/>
    <w:rsid w:val="009938FD"/>
    <w:rsid w:val="00994AD7"/>
    <w:rsid w:val="0099567D"/>
    <w:rsid w:val="0099646D"/>
    <w:rsid w:val="009A1158"/>
    <w:rsid w:val="009A18C7"/>
    <w:rsid w:val="009A25DC"/>
    <w:rsid w:val="009A61E4"/>
    <w:rsid w:val="009A7054"/>
    <w:rsid w:val="009B0C01"/>
    <w:rsid w:val="009B2651"/>
    <w:rsid w:val="009B5531"/>
    <w:rsid w:val="009B58A2"/>
    <w:rsid w:val="009B7A7C"/>
    <w:rsid w:val="009C0BE9"/>
    <w:rsid w:val="009C2DBE"/>
    <w:rsid w:val="009C3BDB"/>
    <w:rsid w:val="009C3CB0"/>
    <w:rsid w:val="009C43B3"/>
    <w:rsid w:val="009C6484"/>
    <w:rsid w:val="009D040C"/>
    <w:rsid w:val="009D2748"/>
    <w:rsid w:val="009D31E0"/>
    <w:rsid w:val="009D3AE3"/>
    <w:rsid w:val="009D4793"/>
    <w:rsid w:val="009D4E12"/>
    <w:rsid w:val="009D545B"/>
    <w:rsid w:val="009D68FE"/>
    <w:rsid w:val="009D7DE3"/>
    <w:rsid w:val="009E073C"/>
    <w:rsid w:val="009E167B"/>
    <w:rsid w:val="009E3CED"/>
    <w:rsid w:val="009F0823"/>
    <w:rsid w:val="009F192D"/>
    <w:rsid w:val="009F782A"/>
    <w:rsid w:val="009F7BD9"/>
    <w:rsid w:val="00A01501"/>
    <w:rsid w:val="00A044F3"/>
    <w:rsid w:val="00A056DA"/>
    <w:rsid w:val="00A06361"/>
    <w:rsid w:val="00A12D92"/>
    <w:rsid w:val="00A13628"/>
    <w:rsid w:val="00A1685C"/>
    <w:rsid w:val="00A17676"/>
    <w:rsid w:val="00A208C2"/>
    <w:rsid w:val="00A21246"/>
    <w:rsid w:val="00A21383"/>
    <w:rsid w:val="00A21F89"/>
    <w:rsid w:val="00A32B08"/>
    <w:rsid w:val="00A33052"/>
    <w:rsid w:val="00A349E0"/>
    <w:rsid w:val="00A35347"/>
    <w:rsid w:val="00A355DB"/>
    <w:rsid w:val="00A36094"/>
    <w:rsid w:val="00A36D30"/>
    <w:rsid w:val="00A40148"/>
    <w:rsid w:val="00A4130E"/>
    <w:rsid w:val="00A43461"/>
    <w:rsid w:val="00A44C87"/>
    <w:rsid w:val="00A45AF6"/>
    <w:rsid w:val="00A45F8F"/>
    <w:rsid w:val="00A46F0D"/>
    <w:rsid w:val="00A5094B"/>
    <w:rsid w:val="00A51066"/>
    <w:rsid w:val="00A51450"/>
    <w:rsid w:val="00A5207F"/>
    <w:rsid w:val="00A539B7"/>
    <w:rsid w:val="00A55A93"/>
    <w:rsid w:val="00A57691"/>
    <w:rsid w:val="00A577C1"/>
    <w:rsid w:val="00A6037C"/>
    <w:rsid w:val="00A62E20"/>
    <w:rsid w:val="00A64159"/>
    <w:rsid w:val="00A65A5B"/>
    <w:rsid w:val="00A65BDA"/>
    <w:rsid w:val="00A66871"/>
    <w:rsid w:val="00A707E2"/>
    <w:rsid w:val="00A72958"/>
    <w:rsid w:val="00A72E12"/>
    <w:rsid w:val="00A7534B"/>
    <w:rsid w:val="00A770C0"/>
    <w:rsid w:val="00A778CC"/>
    <w:rsid w:val="00A81ACC"/>
    <w:rsid w:val="00A82150"/>
    <w:rsid w:val="00A83AD1"/>
    <w:rsid w:val="00A84E24"/>
    <w:rsid w:val="00A87F42"/>
    <w:rsid w:val="00A90648"/>
    <w:rsid w:val="00A90E22"/>
    <w:rsid w:val="00A90EA9"/>
    <w:rsid w:val="00A9144F"/>
    <w:rsid w:val="00A960B2"/>
    <w:rsid w:val="00A963C7"/>
    <w:rsid w:val="00AA117E"/>
    <w:rsid w:val="00AA2C21"/>
    <w:rsid w:val="00AA361E"/>
    <w:rsid w:val="00AA5F7A"/>
    <w:rsid w:val="00AA7A6C"/>
    <w:rsid w:val="00AB0BF3"/>
    <w:rsid w:val="00AB1C77"/>
    <w:rsid w:val="00AB4522"/>
    <w:rsid w:val="00AB4751"/>
    <w:rsid w:val="00AB4D8D"/>
    <w:rsid w:val="00AB5CC2"/>
    <w:rsid w:val="00AB7E49"/>
    <w:rsid w:val="00AC03BC"/>
    <w:rsid w:val="00AC1B6C"/>
    <w:rsid w:val="00AC1EDB"/>
    <w:rsid w:val="00AC294E"/>
    <w:rsid w:val="00AC5F9E"/>
    <w:rsid w:val="00AC6335"/>
    <w:rsid w:val="00AC6391"/>
    <w:rsid w:val="00AC6451"/>
    <w:rsid w:val="00AC66F4"/>
    <w:rsid w:val="00AC7779"/>
    <w:rsid w:val="00AC7F56"/>
    <w:rsid w:val="00AD14E3"/>
    <w:rsid w:val="00AD5772"/>
    <w:rsid w:val="00AD5BA5"/>
    <w:rsid w:val="00AD6C75"/>
    <w:rsid w:val="00AD7ADE"/>
    <w:rsid w:val="00AE14E3"/>
    <w:rsid w:val="00AE2C53"/>
    <w:rsid w:val="00AE39E2"/>
    <w:rsid w:val="00AE4CA3"/>
    <w:rsid w:val="00AE4EF0"/>
    <w:rsid w:val="00AE4FBF"/>
    <w:rsid w:val="00AE5875"/>
    <w:rsid w:val="00AE6987"/>
    <w:rsid w:val="00AE7F30"/>
    <w:rsid w:val="00AF083C"/>
    <w:rsid w:val="00AF0A2B"/>
    <w:rsid w:val="00AF10CD"/>
    <w:rsid w:val="00AF1872"/>
    <w:rsid w:val="00AF38D3"/>
    <w:rsid w:val="00AF3E0C"/>
    <w:rsid w:val="00AF6AC9"/>
    <w:rsid w:val="00B00BC1"/>
    <w:rsid w:val="00B014C7"/>
    <w:rsid w:val="00B016CC"/>
    <w:rsid w:val="00B02004"/>
    <w:rsid w:val="00B02156"/>
    <w:rsid w:val="00B03FDF"/>
    <w:rsid w:val="00B0520A"/>
    <w:rsid w:val="00B11438"/>
    <w:rsid w:val="00B13CF6"/>
    <w:rsid w:val="00B14D47"/>
    <w:rsid w:val="00B169FA"/>
    <w:rsid w:val="00B21247"/>
    <w:rsid w:val="00B23936"/>
    <w:rsid w:val="00B24112"/>
    <w:rsid w:val="00B241DB"/>
    <w:rsid w:val="00B262C1"/>
    <w:rsid w:val="00B278BB"/>
    <w:rsid w:val="00B31746"/>
    <w:rsid w:val="00B3209C"/>
    <w:rsid w:val="00B32104"/>
    <w:rsid w:val="00B3218C"/>
    <w:rsid w:val="00B32EDE"/>
    <w:rsid w:val="00B335A6"/>
    <w:rsid w:val="00B34319"/>
    <w:rsid w:val="00B351B3"/>
    <w:rsid w:val="00B37AE0"/>
    <w:rsid w:val="00B37E50"/>
    <w:rsid w:val="00B4047D"/>
    <w:rsid w:val="00B40495"/>
    <w:rsid w:val="00B41748"/>
    <w:rsid w:val="00B44299"/>
    <w:rsid w:val="00B44A0C"/>
    <w:rsid w:val="00B462E8"/>
    <w:rsid w:val="00B46BDB"/>
    <w:rsid w:val="00B506DA"/>
    <w:rsid w:val="00B52F82"/>
    <w:rsid w:val="00B54AAB"/>
    <w:rsid w:val="00B55525"/>
    <w:rsid w:val="00B55AE5"/>
    <w:rsid w:val="00B55D39"/>
    <w:rsid w:val="00B5608A"/>
    <w:rsid w:val="00B57CAE"/>
    <w:rsid w:val="00B608C0"/>
    <w:rsid w:val="00B649E6"/>
    <w:rsid w:val="00B64B09"/>
    <w:rsid w:val="00B64C10"/>
    <w:rsid w:val="00B663B0"/>
    <w:rsid w:val="00B66EC3"/>
    <w:rsid w:val="00B67C51"/>
    <w:rsid w:val="00B704BC"/>
    <w:rsid w:val="00B7056E"/>
    <w:rsid w:val="00B707DB"/>
    <w:rsid w:val="00B70CFD"/>
    <w:rsid w:val="00B733D8"/>
    <w:rsid w:val="00B736D8"/>
    <w:rsid w:val="00B738E3"/>
    <w:rsid w:val="00B75629"/>
    <w:rsid w:val="00B76009"/>
    <w:rsid w:val="00B76F0A"/>
    <w:rsid w:val="00B77725"/>
    <w:rsid w:val="00B77FD2"/>
    <w:rsid w:val="00B81144"/>
    <w:rsid w:val="00B837CD"/>
    <w:rsid w:val="00B84053"/>
    <w:rsid w:val="00B84CF7"/>
    <w:rsid w:val="00B8650C"/>
    <w:rsid w:val="00B87B52"/>
    <w:rsid w:val="00B90492"/>
    <w:rsid w:val="00B90585"/>
    <w:rsid w:val="00B93015"/>
    <w:rsid w:val="00B940A7"/>
    <w:rsid w:val="00B957F3"/>
    <w:rsid w:val="00B96E0F"/>
    <w:rsid w:val="00B97ABE"/>
    <w:rsid w:val="00BA1663"/>
    <w:rsid w:val="00BA1EF3"/>
    <w:rsid w:val="00BA2C46"/>
    <w:rsid w:val="00BA327C"/>
    <w:rsid w:val="00BA3419"/>
    <w:rsid w:val="00BA57F9"/>
    <w:rsid w:val="00BA5CED"/>
    <w:rsid w:val="00BA66AC"/>
    <w:rsid w:val="00BA70FF"/>
    <w:rsid w:val="00BB0D67"/>
    <w:rsid w:val="00BB1D15"/>
    <w:rsid w:val="00BB37F2"/>
    <w:rsid w:val="00BB55C4"/>
    <w:rsid w:val="00BB64CB"/>
    <w:rsid w:val="00BB6E9A"/>
    <w:rsid w:val="00BC0EF3"/>
    <w:rsid w:val="00BC18EF"/>
    <w:rsid w:val="00BC3C6F"/>
    <w:rsid w:val="00BC59F6"/>
    <w:rsid w:val="00BC609C"/>
    <w:rsid w:val="00BC6EA9"/>
    <w:rsid w:val="00BC77E4"/>
    <w:rsid w:val="00BD1D94"/>
    <w:rsid w:val="00BD1F45"/>
    <w:rsid w:val="00BD389D"/>
    <w:rsid w:val="00BD441D"/>
    <w:rsid w:val="00BD4963"/>
    <w:rsid w:val="00BD658D"/>
    <w:rsid w:val="00BD6959"/>
    <w:rsid w:val="00BD7B36"/>
    <w:rsid w:val="00BE0662"/>
    <w:rsid w:val="00BE4261"/>
    <w:rsid w:val="00BE5DFF"/>
    <w:rsid w:val="00BE6358"/>
    <w:rsid w:val="00BF2A08"/>
    <w:rsid w:val="00BF3127"/>
    <w:rsid w:val="00BF4CBB"/>
    <w:rsid w:val="00C004EE"/>
    <w:rsid w:val="00C005E2"/>
    <w:rsid w:val="00C030ED"/>
    <w:rsid w:val="00C101C9"/>
    <w:rsid w:val="00C11754"/>
    <w:rsid w:val="00C119F1"/>
    <w:rsid w:val="00C11FAA"/>
    <w:rsid w:val="00C12627"/>
    <w:rsid w:val="00C12824"/>
    <w:rsid w:val="00C150E4"/>
    <w:rsid w:val="00C16C37"/>
    <w:rsid w:val="00C207C4"/>
    <w:rsid w:val="00C22F4F"/>
    <w:rsid w:val="00C23FD9"/>
    <w:rsid w:val="00C31046"/>
    <w:rsid w:val="00C31143"/>
    <w:rsid w:val="00C3228A"/>
    <w:rsid w:val="00C32CF8"/>
    <w:rsid w:val="00C334B1"/>
    <w:rsid w:val="00C338FB"/>
    <w:rsid w:val="00C34646"/>
    <w:rsid w:val="00C359CA"/>
    <w:rsid w:val="00C35E2C"/>
    <w:rsid w:val="00C36AE0"/>
    <w:rsid w:val="00C37A02"/>
    <w:rsid w:val="00C37A73"/>
    <w:rsid w:val="00C37ADC"/>
    <w:rsid w:val="00C4052A"/>
    <w:rsid w:val="00C41319"/>
    <w:rsid w:val="00C4184B"/>
    <w:rsid w:val="00C431AF"/>
    <w:rsid w:val="00C433AC"/>
    <w:rsid w:val="00C43808"/>
    <w:rsid w:val="00C43EE8"/>
    <w:rsid w:val="00C4498F"/>
    <w:rsid w:val="00C44FE8"/>
    <w:rsid w:val="00C467A3"/>
    <w:rsid w:val="00C46AA7"/>
    <w:rsid w:val="00C46DC9"/>
    <w:rsid w:val="00C4796C"/>
    <w:rsid w:val="00C51247"/>
    <w:rsid w:val="00C51894"/>
    <w:rsid w:val="00C51AD5"/>
    <w:rsid w:val="00C53EED"/>
    <w:rsid w:val="00C55B23"/>
    <w:rsid w:val="00C56C5D"/>
    <w:rsid w:val="00C6387C"/>
    <w:rsid w:val="00C6411B"/>
    <w:rsid w:val="00C65FBF"/>
    <w:rsid w:val="00C663E5"/>
    <w:rsid w:val="00C6656D"/>
    <w:rsid w:val="00C67965"/>
    <w:rsid w:val="00C73329"/>
    <w:rsid w:val="00C7448E"/>
    <w:rsid w:val="00C76B1A"/>
    <w:rsid w:val="00C77435"/>
    <w:rsid w:val="00C77F01"/>
    <w:rsid w:val="00C77F2B"/>
    <w:rsid w:val="00C84E34"/>
    <w:rsid w:val="00C850BD"/>
    <w:rsid w:val="00C850F2"/>
    <w:rsid w:val="00C863B7"/>
    <w:rsid w:val="00C865C9"/>
    <w:rsid w:val="00C86BA2"/>
    <w:rsid w:val="00C8724E"/>
    <w:rsid w:val="00C9104B"/>
    <w:rsid w:val="00C91BA3"/>
    <w:rsid w:val="00C9300D"/>
    <w:rsid w:val="00C96B35"/>
    <w:rsid w:val="00CA012B"/>
    <w:rsid w:val="00CA2716"/>
    <w:rsid w:val="00CA3DC9"/>
    <w:rsid w:val="00CA77FA"/>
    <w:rsid w:val="00CB077E"/>
    <w:rsid w:val="00CB181B"/>
    <w:rsid w:val="00CB258C"/>
    <w:rsid w:val="00CB33BF"/>
    <w:rsid w:val="00CB3BE9"/>
    <w:rsid w:val="00CB41A9"/>
    <w:rsid w:val="00CB58FA"/>
    <w:rsid w:val="00CB598D"/>
    <w:rsid w:val="00CB5BD5"/>
    <w:rsid w:val="00CB5C70"/>
    <w:rsid w:val="00CC14CD"/>
    <w:rsid w:val="00CC17F4"/>
    <w:rsid w:val="00CC30FC"/>
    <w:rsid w:val="00CC47F9"/>
    <w:rsid w:val="00CC4E29"/>
    <w:rsid w:val="00CD0A31"/>
    <w:rsid w:val="00CD0D11"/>
    <w:rsid w:val="00CD3017"/>
    <w:rsid w:val="00CD301E"/>
    <w:rsid w:val="00CD4CDF"/>
    <w:rsid w:val="00CD602E"/>
    <w:rsid w:val="00CD64A3"/>
    <w:rsid w:val="00CD77AA"/>
    <w:rsid w:val="00CD7AC6"/>
    <w:rsid w:val="00CD7B73"/>
    <w:rsid w:val="00CE0F25"/>
    <w:rsid w:val="00CE1ADD"/>
    <w:rsid w:val="00CE2767"/>
    <w:rsid w:val="00CE381D"/>
    <w:rsid w:val="00CE3D39"/>
    <w:rsid w:val="00CE497E"/>
    <w:rsid w:val="00CE6443"/>
    <w:rsid w:val="00CE7727"/>
    <w:rsid w:val="00CE7D64"/>
    <w:rsid w:val="00CF08FA"/>
    <w:rsid w:val="00CF2DC9"/>
    <w:rsid w:val="00CF371F"/>
    <w:rsid w:val="00CF4C82"/>
    <w:rsid w:val="00CF562A"/>
    <w:rsid w:val="00CF5EA0"/>
    <w:rsid w:val="00CF65DE"/>
    <w:rsid w:val="00CF6624"/>
    <w:rsid w:val="00D021FF"/>
    <w:rsid w:val="00D02E04"/>
    <w:rsid w:val="00D04361"/>
    <w:rsid w:val="00D0451D"/>
    <w:rsid w:val="00D04D49"/>
    <w:rsid w:val="00D04D53"/>
    <w:rsid w:val="00D05B11"/>
    <w:rsid w:val="00D0670B"/>
    <w:rsid w:val="00D069EB"/>
    <w:rsid w:val="00D07899"/>
    <w:rsid w:val="00D10B79"/>
    <w:rsid w:val="00D11B93"/>
    <w:rsid w:val="00D12139"/>
    <w:rsid w:val="00D15059"/>
    <w:rsid w:val="00D15B2E"/>
    <w:rsid w:val="00D168E3"/>
    <w:rsid w:val="00D20B9C"/>
    <w:rsid w:val="00D229BB"/>
    <w:rsid w:val="00D22F42"/>
    <w:rsid w:val="00D23A50"/>
    <w:rsid w:val="00D24101"/>
    <w:rsid w:val="00D26898"/>
    <w:rsid w:val="00D275E3"/>
    <w:rsid w:val="00D30260"/>
    <w:rsid w:val="00D30619"/>
    <w:rsid w:val="00D310D3"/>
    <w:rsid w:val="00D31955"/>
    <w:rsid w:val="00D326ED"/>
    <w:rsid w:val="00D34A49"/>
    <w:rsid w:val="00D3585D"/>
    <w:rsid w:val="00D36361"/>
    <w:rsid w:val="00D378F9"/>
    <w:rsid w:val="00D37F11"/>
    <w:rsid w:val="00D43A85"/>
    <w:rsid w:val="00D44F13"/>
    <w:rsid w:val="00D45032"/>
    <w:rsid w:val="00D45F0E"/>
    <w:rsid w:val="00D462EC"/>
    <w:rsid w:val="00D501F4"/>
    <w:rsid w:val="00D52062"/>
    <w:rsid w:val="00D52787"/>
    <w:rsid w:val="00D5360E"/>
    <w:rsid w:val="00D53877"/>
    <w:rsid w:val="00D5390B"/>
    <w:rsid w:val="00D54C2F"/>
    <w:rsid w:val="00D57821"/>
    <w:rsid w:val="00D61258"/>
    <w:rsid w:val="00D61927"/>
    <w:rsid w:val="00D61A8A"/>
    <w:rsid w:val="00D64D11"/>
    <w:rsid w:val="00D66979"/>
    <w:rsid w:val="00D67723"/>
    <w:rsid w:val="00D67AF8"/>
    <w:rsid w:val="00D704E5"/>
    <w:rsid w:val="00D705A0"/>
    <w:rsid w:val="00D72E6D"/>
    <w:rsid w:val="00D7678E"/>
    <w:rsid w:val="00D77AB2"/>
    <w:rsid w:val="00D8117E"/>
    <w:rsid w:val="00D820C0"/>
    <w:rsid w:val="00D84A8E"/>
    <w:rsid w:val="00D90B56"/>
    <w:rsid w:val="00D90DF4"/>
    <w:rsid w:val="00D923C9"/>
    <w:rsid w:val="00D92B14"/>
    <w:rsid w:val="00D9450E"/>
    <w:rsid w:val="00D9459C"/>
    <w:rsid w:val="00D95B88"/>
    <w:rsid w:val="00D966A5"/>
    <w:rsid w:val="00D979B1"/>
    <w:rsid w:val="00DA0316"/>
    <w:rsid w:val="00DA3C0B"/>
    <w:rsid w:val="00DA4412"/>
    <w:rsid w:val="00DA56D0"/>
    <w:rsid w:val="00DA5949"/>
    <w:rsid w:val="00DA5E3C"/>
    <w:rsid w:val="00DB0CF4"/>
    <w:rsid w:val="00DB0FE2"/>
    <w:rsid w:val="00DB25A4"/>
    <w:rsid w:val="00DB5B6C"/>
    <w:rsid w:val="00DB604E"/>
    <w:rsid w:val="00DB6FD7"/>
    <w:rsid w:val="00DC03E4"/>
    <w:rsid w:val="00DC045A"/>
    <w:rsid w:val="00DC1B56"/>
    <w:rsid w:val="00DC2175"/>
    <w:rsid w:val="00DC4D85"/>
    <w:rsid w:val="00DC4F14"/>
    <w:rsid w:val="00DC6DFF"/>
    <w:rsid w:val="00DC780C"/>
    <w:rsid w:val="00DD029A"/>
    <w:rsid w:val="00DD1F14"/>
    <w:rsid w:val="00DD324B"/>
    <w:rsid w:val="00DD4D0B"/>
    <w:rsid w:val="00DD5DD8"/>
    <w:rsid w:val="00DD6720"/>
    <w:rsid w:val="00DD7432"/>
    <w:rsid w:val="00DE217C"/>
    <w:rsid w:val="00DE22EA"/>
    <w:rsid w:val="00DE25B1"/>
    <w:rsid w:val="00DE435C"/>
    <w:rsid w:val="00DE4DFE"/>
    <w:rsid w:val="00DE6B31"/>
    <w:rsid w:val="00DF1534"/>
    <w:rsid w:val="00DF2050"/>
    <w:rsid w:val="00DF2E84"/>
    <w:rsid w:val="00DF315C"/>
    <w:rsid w:val="00DF3942"/>
    <w:rsid w:val="00DF5085"/>
    <w:rsid w:val="00DF63FB"/>
    <w:rsid w:val="00E01860"/>
    <w:rsid w:val="00E01A8E"/>
    <w:rsid w:val="00E01E12"/>
    <w:rsid w:val="00E02409"/>
    <w:rsid w:val="00E025B2"/>
    <w:rsid w:val="00E0294C"/>
    <w:rsid w:val="00E035F2"/>
    <w:rsid w:val="00E05027"/>
    <w:rsid w:val="00E054E4"/>
    <w:rsid w:val="00E05CB5"/>
    <w:rsid w:val="00E0626A"/>
    <w:rsid w:val="00E073FB"/>
    <w:rsid w:val="00E11644"/>
    <w:rsid w:val="00E11A2D"/>
    <w:rsid w:val="00E16A31"/>
    <w:rsid w:val="00E16F18"/>
    <w:rsid w:val="00E16F63"/>
    <w:rsid w:val="00E242AD"/>
    <w:rsid w:val="00E24CBB"/>
    <w:rsid w:val="00E25E3C"/>
    <w:rsid w:val="00E31BF0"/>
    <w:rsid w:val="00E34141"/>
    <w:rsid w:val="00E34725"/>
    <w:rsid w:val="00E34FB9"/>
    <w:rsid w:val="00E35633"/>
    <w:rsid w:val="00E35882"/>
    <w:rsid w:val="00E36257"/>
    <w:rsid w:val="00E37D1B"/>
    <w:rsid w:val="00E40ECF"/>
    <w:rsid w:val="00E41182"/>
    <w:rsid w:val="00E431A7"/>
    <w:rsid w:val="00E43B65"/>
    <w:rsid w:val="00E43E52"/>
    <w:rsid w:val="00E44ED8"/>
    <w:rsid w:val="00E45B47"/>
    <w:rsid w:val="00E46601"/>
    <w:rsid w:val="00E472EA"/>
    <w:rsid w:val="00E50257"/>
    <w:rsid w:val="00E54159"/>
    <w:rsid w:val="00E5544C"/>
    <w:rsid w:val="00E55DC3"/>
    <w:rsid w:val="00E56663"/>
    <w:rsid w:val="00E6043F"/>
    <w:rsid w:val="00E60985"/>
    <w:rsid w:val="00E61BA8"/>
    <w:rsid w:val="00E62107"/>
    <w:rsid w:val="00E65078"/>
    <w:rsid w:val="00E65F0D"/>
    <w:rsid w:val="00E67B71"/>
    <w:rsid w:val="00E67E36"/>
    <w:rsid w:val="00E720A3"/>
    <w:rsid w:val="00E72380"/>
    <w:rsid w:val="00E723F6"/>
    <w:rsid w:val="00E72C34"/>
    <w:rsid w:val="00E749B7"/>
    <w:rsid w:val="00E74C44"/>
    <w:rsid w:val="00E75E98"/>
    <w:rsid w:val="00E76E6B"/>
    <w:rsid w:val="00E80078"/>
    <w:rsid w:val="00E8105C"/>
    <w:rsid w:val="00E90EA4"/>
    <w:rsid w:val="00E9191E"/>
    <w:rsid w:val="00E931BE"/>
    <w:rsid w:val="00E960D5"/>
    <w:rsid w:val="00E963E6"/>
    <w:rsid w:val="00E964D7"/>
    <w:rsid w:val="00E96B36"/>
    <w:rsid w:val="00E97177"/>
    <w:rsid w:val="00EA2936"/>
    <w:rsid w:val="00EA4B52"/>
    <w:rsid w:val="00EA51F3"/>
    <w:rsid w:val="00EB10BC"/>
    <w:rsid w:val="00EB3C4A"/>
    <w:rsid w:val="00EB735A"/>
    <w:rsid w:val="00EB7471"/>
    <w:rsid w:val="00EC0A8D"/>
    <w:rsid w:val="00EC0E95"/>
    <w:rsid w:val="00EC183E"/>
    <w:rsid w:val="00EC20A3"/>
    <w:rsid w:val="00EC3490"/>
    <w:rsid w:val="00EC4C83"/>
    <w:rsid w:val="00ED01A4"/>
    <w:rsid w:val="00ED048B"/>
    <w:rsid w:val="00ED3C50"/>
    <w:rsid w:val="00EE0DE4"/>
    <w:rsid w:val="00EE19A3"/>
    <w:rsid w:val="00EE1B43"/>
    <w:rsid w:val="00EE2BFC"/>
    <w:rsid w:val="00EE4193"/>
    <w:rsid w:val="00EF0BA4"/>
    <w:rsid w:val="00EF314D"/>
    <w:rsid w:val="00EF3E62"/>
    <w:rsid w:val="00EF6141"/>
    <w:rsid w:val="00EF6668"/>
    <w:rsid w:val="00F00ED8"/>
    <w:rsid w:val="00F020B0"/>
    <w:rsid w:val="00F05BA2"/>
    <w:rsid w:val="00F06E45"/>
    <w:rsid w:val="00F1185E"/>
    <w:rsid w:val="00F11A5E"/>
    <w:rsid w:val="00F1225C"/>
    <w:rsid w:val="00F134BF"/>
    <w:rsid w:val="00F13F5E"/>
    <w:rsid w:val="00F15922"/>
    <w:rsid w:val="00F15B02"/>
    <w:rsid w:val="00F16E6A"/>
    <w:rsid w:val="00F17622"/>
    <w:rsid w:val="00F1783C"/>
    <w:rsid w:val="00F17A12"/>
    <w:rsid w:val="00F17D6F"/>
    <w:rsid w:val="00F2176C"/>
    <w:rsid w:val="00F231DD"/>
    <w:rsid w:val="00F245DA"/>
    <w:rsid w:val="00F265F0"/>
    <w:rsid w:val="00F26E3B"/>
    <w:rsid w:val="00F2767F"/>
    <w:rsid w:val="00F30989"/>
    <w:rsid w:val="00F30B4D"/>
    <w:rsid w:val="00F30D08"/>
    <w:rsid w:val="00F3134A"/>
    <w:rsid w:val="00F318DE"/>
    <w:rsid w:val="00F372E9"/>
    <w:rsid w:val="00F42396"/>
    <w:rsid w:val="00F43C96"/>
    <w:rsid w:val="00F45DE3"/>
    <w:rsid w:val="00F50B03"/>
    <w:rsid w:val="00F50C57"/>
    <w:rsid w:val="00F50CAB"/>
    <w:rsid w:val="00F51BBC"/>
    <w:rsid w:val="00F52143"/>
    <w:rsid w:val="00F52308"/>
    <w:rsid w:val="00F53253"/>
    <w:rsid w:val="00F55F2F"/>
    <w:rsid w:val="00F62FEF"/>
    <w:rsid w:val="00F6315D"/>
    <w:rsid w:val="00F64753"/>
    <w:rsid w:val="00F66FF2"/>
    <w:rsid w:val="00F716FC"/>
    <w:rsid w:val="00F71F1A"/>
    <w:rsid w:val="00F72E94"/>
    <w:rsid w:val="00F73F68"/>
    <w:rsid w:val="00F75225"/>
    <w:rsid w:val="00F75B93"/>
    <w:rsid w:val="00F75F2C"/>
    <w:rsid w:val="00F7637D"/>
    <w:rsid w:val="00F76BA3"/>
    <w:rsid w:val="00F77206"/>
    <w:rsid w:val="00F777F5"/>
    <w:rsid w:val="00F801A8"/>
    <w:rsid w:val="00F80C5A"/>
    <w:rsid w:val="00F8153A"/>
    <w:rsid w:val="00F81E83"/>
    <w:rsid w:val="00F829FC"/>
    <w:rsid w:val="00F8457C"/>
    <w:rsid w:val="00F85361"/>
    <w:rsid w:val="00F8616E"/>
    <w:rsid w:val="00F8799B"/>
    <w:rsid w:val="00F93A7A"/>
    <w:rsid w:val="00F9503B"/>
    <w:rsid w:val="00F95912"/>
    <w:rsid w:val="00F96918"/>
    <w:rsid w:val="00FA0214"/>
    <w:rsid w:val="00FA0E28"/>
    <w:rsid w:val="00FA3087"/>
    <w:rsid w:val="00FA351E"/>
    <w:rsid w:val="00FA3FCB"/>
    <w:rsid w:val="00FA5004"/>
    <w:rsid w:val="00FA6A66"/>
    <w:rsid w:val="00FB32DD"/>
    <w:rsid w:val="00FB5625"/>
    <w:rsid w:val="00FB6DD4"/>
    <w:rsid w:val="00FB7CA4"/>
    <w:rsid w:val="00FC04E3"/>
    <w:rsid w:val="00FC2D14"/>
    <w:rsid w:val="00FC3C7F"/>
    <w:rsid w:val="00FC3F77"/>
    <w:rsid w:val="00FC4998"/>
    <w:rsid w:val="00FC4B70"/>
    <w:rsid w:val="00FC4BFD"/>
    <w:rsid w:val="00FC580F"/>
    <w:rsid w:val="00FC65D9"/>
    <w:rsid w:val="00FC6D46"/>
    <w:rsid w:val="00FC78C1"/>
    <w:rsid w:val="00FD0A73"/>
    <w:rsid w:val="00FD2A3C"/>
    <w:rsid w:val="00FD58BD"/>
    <w:rsid w:val="00FD5FD2"/>
    <w:rsid w:val="00FD6C16"/>
    <w:rsid w:val="00FE0178"/>
    <w:rsid w:val="00FE0318"/>
    <w:rsid w:val="00FE1908"/>
    <w:rsid w:val="00FE4DA7"/>
    <w:rsid w:val="00FE5E24"/>
    <w:rsid w:val="00FE7CC7"/>
    <w:rsid w:val="00FE7E06"/>
    <w:rsid w:val="00FF042A"/>
    <w:rsid w:val="00FF2E12"/>
    <w:rsid w:val="00FF314C"/>
    <w:rsid w:val="00FF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5A31"/>
    <w:rPr>
      <w:b/>
    </w:rPr>
  </w:style>
  <w:style w:type="character" w:customStyle="1" w:styleId="20">
    <w:name w:val="Основной текст 2 Знак"/>
    <w:basedOn w:val="a0"/>
    <w:link w:val="2"/>
    <w:rsid w:val="00405A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4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52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496F03F5D3204E9CA8F92D48FF15C59925FA6D36CED1E0D104F66A8620D86CA2E96EB8BBE8314DDl0G" TargetMode="External"/><Relationship Id="rId13" Type="http://schemas.openxmlformats.org/officeDocument/2006/relationships/hyperlink" Target="consultantplus://offline/ref=4B1496F03F5D3204E9CA8F92D48FF15C599157A1DF65ED1E0D104F66A8620D86CA2E96EB8BBF841CDDl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496F03F5D3204E9CA8F92D48FF15C59925FA6D36CED1E0D104F66A8620D86CA2E96EB8BBE8314DDl7G" TargetMode="External"/><Relationship Id="rId12" Type="http://schemas.openxmlformats.org/officeDocument/2006/relationships/hyperlink" Target="consultantplus://offline/ref=4B1496F03F5D3204E9CA8F92D48FF15C599755A3D364ED1E0D104F66A8620D86CA2E96EB8BBF8414DDl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1496F03F5D3204E9CA8F92D48FF15C599755A3D364ED1E0D104F66A8620D86CA2E96EB8BBF8414DDl5G" TargetMode="External"/><Relationship Id="rId11" Type="http://schemas.openxmlformats.org/officeDocument/2006/relationships/hyperlink" Target="consultantplus://offline/ref=4B1496F03F5D3204E9CA8F92D48FF15C599755A3D364ED1E0D104F66A8620D86CA2E96EB8BBF8414DDl7G" TargetMode="External"/><Relationship Id="rId5" Type="http://schemas.openxmlformats.org/officeDocument/2006/relationships/hyperlink" Target="consultantplus://offline/ref=4B1496F03F5D3204E9CA8F92D48FF15C599755A3D364ED1E0D104F66A8620D86CA2E96EB8BBF841BDDl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1496F03F5D3204E9CA8F92D48FF15C59925FA6D36CED1E0D104F66A8620D86CA2E96EB8BBE8314DDl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496F03F5D3204E9CA8F92D48FF15C59925FA6D36CED1E0D104F66A8620D86CA2E96EB8BBE8314DDl3G" TargetMode="External"/><Relationship Id="rId14" Type="http://schemas.openxmlformats.org/officeDocument/2006/relationships/hyperlink" Target="consultantplus://offline/ref=4B1496F03F5D3204E9CA8F92D48FF15C599755A3D364ED1E0D104F66A8620D86CA2E96EB8BBF8414DD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9F1C-DEE7-48FB-8993-F39FC1D2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pozhotdel6</dc:creator>
  <cp:keywords/>
  <dc:description/>
  <cp:lastModifiedBy>Evgenia</cp:lastModifiedBy>
  <cp:revision>33</cp:revision>
  <dcterms:created xsi:type="dcterms:W3CDTF">2014-11-28T08:18:00Z</dcterms:created>
  <dcterms:modified xsi:type="dcterms:W3CDTF">2016-06-02T08:19:00Z</dcterms:modified>
</cp:coreProperties>
</file>