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667" w:rsidRPr="00222667" w:rsidRDefault="00222667" w:rsidP="00222667">
      <w:pPr>
        <w:pStyle w:val="ConsPlusNormal"/>
        <w:jc w:val="right"/>
        <w:rPr>
          <w:b/>
          <w:szCs w:val="28"/>
        </w:rPr>
      </w:pPr>
      <w:bookmarkStart w:id="0" w:name="_GoBack"/>
      <w:bookmarkEnd w:id="0"/>
      <w:r w:rsidRPr="00222667">
        <w:rPr>
          <w:b/>
          <w:szCs w:val="28"/>
        </w:rPr>
        <w:t xml:space="preserve">ПРОЕКТ </w:t>
      </w:r>
    </w:p>
    <w:p w:rsidR="00222667" w:rsidRPr="00222667" w:rsidRDefault="00222667" w:rsidP="00222667">
      <w:pPr>
        <w:pStyle w:val="ConsPlusNormal"/>
        <w:jc w:val="center"/>
        <w:rPr>
          <w:b/>
          <w:szCs w:val="28"/>
        </w:rPr>
      </w:pPr>
      <w:r>
        <w:rPr>
          <w:b/>
          <w:szCs w:val="28"/>
        </w:rPr>
        <w:t>ПОЛОЖЕНИЕ</w:t>
      </w:r>
    </w:p>
    <w:p w:rsidR="00222667" w:rsidRPr="00222667" w:rsidRDefault="00222667" w:rsidP="00222667">
      <w:pPr>
        <w:pStyle w:val="ConsPlusNormal"/>
        <w:jc w:val="center"/>
        <w:rPr>
          <w:b/>
          <w:szCs w:val="28"/>
        </w:rPr>
      </w:pPr>
      <w:r w:rsidRPr="00222667">
        <w:rPr>
          <w:b/>
          <w:szCs w:val="28"/>
        </w:rPr>
        <w:t>о сетевой форме реализации образовательных программ</w:t>
      </w:r>
    </w:p>
    <w:p w:rsidR="00222667" w:rsidRPr="00222667" w:rsidRDefault="00222667" w:rsidP="00222667">
      <w:pPr>
        <w:pStyle w:val="ConsPlusNormal"/>
        <w:ind w:firstLine="540"/>
        <w:jc w:val="both"/>
        <w:rPr>
          <w:b/>
          <w:szCs w:val="28"/>
        </w:rPr>
      </w:pPr>
    </w:p>
    <w:p w:rsidR="00222667" w:rsidRPr="00222667" w:rsidRDefault="00222667" w:rsidP="00222667">
      <w:pPr>
        <w:pStyle w:val="ConsPlusNormal"/>
        <w:jc w:val="center"/>
        <w:outlineLvl w:val="2"/>
        <w:rPr>
          <w:szCs w:val="28"/>
        </w:rPr>
      </w:pPr>
      <w:r w:rsidRPr="00222667">
        <w:rPr>
          <w:szCs w:val="28"/>
        </w:rPr>
        <w:t>1. Общие положения</w:t>
      </w:r>
    </w:p>
    <w:p w:rsidR="00222667" w:rsidRPr="00222667" w:rsidRDefault="00222667" w:rsidP="00222667">
      <w:pPr>
        <w:pStyle w:val="ConsPlusNormal"/>
        <w:ind w:firstLine="540"/>
        <w:jc w:val="both"/>
        <w:rPr>
          <w:szCs w:val="28"/>
        </w:rPr>
      </w:pPr>
    </w:p>
    <w:p w:rsidR="00222667" w:rsidRPr="00222667" w:rsidRDefault="00222667" w:rsidP="00222667">
      <w:pPr>
        <w:pStyle w:val="ConsPlusNonformat"/>
        <w:numPr>
          <w:ilvl w:val="1"/>
          <w:numId w:val="1"/>
        </w:numPr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</w:t>
      </w:r>
      <w:r w:rsidRPr="00222667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r w:rsidRPr="00222667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667">
        <w:rPr>
          <w:rFonts w:ascii="Times New Roman" w:hAnsi="Times New Roman" w:cs="Times New Roman"/>
          <w:sz w:val="28"/>
          <w:szCs w:val="28"/>
        </w:rPr>
        <w:t>общеобразовательных программ в сетевой форме: 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(указать нужное) </w:t>
      </w:r>
      <w:r w:rsidRPr="00222667">
        <w:rPr>
          <w:rFonts w:ascii="Times New Roman" w:hAnsi="Times New Roman" w:cs="Times New Roman"/>
          <w:sz w:val="28"/>
          <w:szCs w:val="28"/>
        </w:rPr>
        <w:t>организации, осуществляющей 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667">
        <w:rPr>
          <w:rFonts w:ascii="Times New Roman" w:hAnsi="Times New Roman" w:cs="Times New Roman"/>
          <w:sz w:val="28"/>
          <w:szCs w:val="28"/>
        </w:rPr>
        <w:t xml:space="preserve"> в --------------------------------------------------------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667">
        <w:rPr>
          <w:rFonts w:ascii="Times New Roman" w:hAnsi="Times New Roman" w:cs="Times New Roman"/>
          <w:sz w:val="28"/>
          <w:szCs w:val="28"/>
        </w:rPr>
        <w:t>(далее  - Учреждение), а также порядок и принципы взаимодействия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667">
        <w:rPr>
          <w:rFonts w:ascii="Times New Roman" w:hAnsi="Times New Roman" w:cs="Times New Roman"/>
          <w:sz w:val="28"/>
          <w:szCs w:val="28"/>
        </w:rPr>
        <w:t>с организациями-партнерами при реализации образовательных программ.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 xml:space="preserve">1.2. Настоящее Положение разработано в соответствии </w:t>
      </w:r>
      <w:proofErr w:type="gramStart"/>
      <w:r w:rsidRPr="00222667">
        <w:rPr>
          <w:szCs w:val="28"/>
        </w:rPr>
        <w:t>с</w:t>
      </w:r>
      <w:proofErr w:type="gramEnd"/>
      <w:r w:rsidRPr="00222667">
        <w:rPr>
          <w:szCs w:val="28"/>
        </w:rPr>
        <w:t>: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 xml:space="preserve">- Федеральным </w:t>
      </w:r>
      <w:hyperlink r:id="rId6" w:history="1">
        <w:r w:rsidRPr="00222667">
          <w:rPr>
            <w:szCs w:val="28"/>
          </w:rPr>
          <w:t>законом</w:t>
        </w:r>
      </w:hyperlink>
      <w:r w:rsidRPr="00222667">
        <w:rPr>
          <w:szCs w:val="28"/>
        </w:rPr>
        <w:t xml:space="preserve"> от 29 декабря 2012 г. N 273-ФЗ "Об образовании в Российской Федерации";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>- Уставом Учреждения и иными локальными нормативными актами.</w:t>
      </w:r>
    </w:p>
    <w:p w:rsidR="00222667" w:rsidRPr="00222667" w:rsidRDefault="00222667" w:rsidP="00222667">
      <w:pPr>
        <w:pStyle w:val="ConsPlusNonformat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226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(указать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22667" w:rsidRPr="00222667" w:rsidRDefault="00222667" w:rsidP="00222667">
      <w:pPr>
        <w:pStyle w:val="ConsPlusNonformat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Сетевая форма реализации </w:t>
      </w:r>
      <w:r w:rsidRPr="00222667">
        <w:rPr>
          <w:rFonts w:ascii="Times New Roman" w:hAnsi="Times New Roman" w:cs="Times New Roman"/>
          <w:sz w:val="28"/>
          <w:szCs w:val="28"/>
        </w:rPr>
        <w:t>обра</w:t>
      </w:r>
      <w:r>
        <w:rPr>
          <w:rFonts w:ascii="Times New Roman" w:hAnsi="Times New Roman" w:cs="Times New Roman"/>
          <w:sz w:val="28"/>
          <w:szCs w:val="28"/>
        </w:rPr>
        <w:t>зовательных  программ  --------(указать образовательные  программы) обеспечивает</w:t>
      </w:r>
      <w:r w:rsidRPr="00222667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озможность освоения обучающимся </w:t>
      </w:r>
      <w:r w:rsidRPr="00222667">
        <w:rPr>
          <w:rFonts w:ascii="Times New Roman" w:hAnsi="Times New Roman" w:cs="Times New Roman"/>
          <w:sz w:val="28"/>
          <w:szCs w:val="28"/>
        </w:rPr>
        <w:t>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вательных  программ </w:t>
      </w:r>
      <w:r w:rsidRPr="00222667">
        <w:rPr>
          <w:rFonts w:ascii="Times New Roman" w:hAnsi="Times New Roman" w:cs="Times New Roman"/>
          <w:sz w:val="28"/>
          <w:szCs w:val="28"/>
        </w:rPr>
        <w:t>------------------------- с использованием р</w:t>
      </w:r>
      <w:r>
        <w:rPr>
          <w:rFonts w:ascii="Times New Roman" w:hAnsi="Times New Roman" w:cs="Times New Roman"/>
          <w:sz w:val="28"/>
          <w:szCs w:val="28"/>
        </w:rPr>
        <w:t xml:space="preserve">есурсов нескольких организаций, </w:t>
      </w:r>
      <w:r w:rsidRPr="0022266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существляющих  образовательную </w:t>
      </w:r>
      <w:r w:rsidRPr="00222667">
        <w:rPr>
          <w:rFonts w:ascii="Times New Roman" w:hAnsi="Times New Roman" w:cs="Times New Roman"/>
          <w:sz w:val="28"/>
          <w:szCs w:val="28"/>
        </w:rPr>
        <w:t>деятельност</w:t>
      </w:r>
      <w:r>
        <w:rPr>
          <w:rFonts w:ascii="Times New Roman" w:hAnsi="Times New Roman" w:cs="Times New Roman"/>
          <w:sz w:val="28"/>
          <w:szCs w:val="28"/>
        </w:rPr>
        <w:t xml:space="preserve">ь, а </w:t>
      </w:r>
      <w:r w:rsidRPr="00222667">
        <w:rPr>
          <w:rFonts w:ascii="Times New Roman" w:hAnsi="Times New Roman" w:cs="Times New Roman"/>
          <w:sz w:val="28"/>
          <w:szCs w:val="28"/>
        </w:rPr>
        <w:t>также при необходимости с использованием рес</w:t>
      </w:r>
      <w:r>
        <w:rPr>
          <w:rFonts w:ascii="Times New Roman" w:hAnsi="Times New Roman" w:cs="Times New Roman"/>
          <w:sz w:val="28"/>
          <w:szCs w:val="28"/>
        </w:rPr>
        <w:t xml:space="preserve">урсов иных организаций (далее - </w:t>
      </w:r>
      <w:r w:rsidRPr="00222667">
        <w:rPr>
          <w:rFonts w:ascii="Times New Roman" w:hAnsi="Times New Roman" w:cs="Times New Roman"/>
          <w:sz w:val="28"/>
          <w:szCs w:val="28"/>
        </w:rPr>
        <w:t>организации-партнеры).</w:t>
      </w:r>
      <w:proofErr w:type="gramEnd"/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>1.4. В реализации образовательных программ с использованием сетевого взаимодействия наряду с организациями, осуществляющими образовательную деятельность,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программой.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</w:p>
    <w:p w:rsidR="00222667" w:rsidRPr="00222667" w:rsidRDefault="00222667" w:rsidP="00222667">
      <w:pPr>
        <w:pStyle w:val="ConsPlusNormal"/>
        <w:ind w:left="142" w:firstLine="142"/>
        <w:jc w:val="center"/>
        <w:outlineLvl w:val="2"/>
        <w:rPr>
          <w:szCs w:val="28"/>
        </w:rPr>
      </w:pPr>
      <w:r w:rsidRPr="00222667">
        <w:rPr>
          <w:szCs w:val="28"/>
        </w:rPr>
        <w:t>2. Цель и задачи реализации образовательных программ</w:t>
      </w:r>
    </w:p>
    <w:p w:rsidR="00222667" w:rsidRPr="00222667" w:rsidRDefault="00222667" w:rsidP="00222667">
      <w:pPr>
        <w:pStyle w:val="ConsPlusNormal"/>
        <w:ind w:left="142" w:firstLine="142"/>
        <w:jc w:val="center"/>
        <w:rPr>
          <w:szCs w:val="28"/>
        </w:rPr>
      </w:pPr>
      <w:r w:rsidRPr="00222667">
        <w:rPr>
          <w:szCs w:val="28"/>
        </w:rPr>
        <w:t>в сетевой форме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>2.1. Цель реализации образовательных программ в сетевой форме - повышение качества и доступности образования за счет интеграции и использования ресурсов организаций-партнеров.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>2.2. Основные задачи реализации образовательных программ в сетевой форме: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>- расширение спектра образовательных услуг;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>- эффективное использование ресурсов Учреждения и организаций-партнеров, реализующих образовательные программы;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proofErr w:type="gramStart"/>
      <w:r w:rsidRPr="00222667">
        <w:rPr>
          <w:szCs w:val="28"/>
        </w:rPr>
        <w:lastRenderedPageBreak/>
        <w:t>- предоставление о</w:t>
      </w:r>
      <w:r>
        <w:rPr>
          <w:szCs w:val="28"/>
        </w:rPr>
        <w:t>бучающимся</w:t>
      </w:r>
      <w:r w:rsidRPr="00222667">
        <w:rPr>
          <w:szCs w:val="28"/>
        </w:rPr>
        <w:t xml:space="preserve"> возможности выбора различных учебных курсов дисциплин (модулей, разделов) в соответствии с индивидуальным образовательным запросом;</w:t>
      </w:r>
      <w:proofErr w:type="gramEnd"/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>- расширение доступа обучающихся к образовательным ресурсам организаций-партнеров;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>- реализация новых подходов к организационному построению образовательного процесса в Учреждении, образовате</w:t>
      </w:r>
      <w:r>
        <w:rPr>
          <w:szCs w:val="28"/>
        </w:rPr>
        <w:t>льных и иных организациях сети</w:t>
      </w:r>
      <w:r w:rsidRPr="00222667">
        <w:rPr>
          <w:szCs w:val="28"/>
        </w:rPr>
        <w:t>.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</w:p>
    <w:p w:rsidR="00222667" w:rsidRPr="00222667" w:rsidRDefault="00222667" w:rsidP="00222667">
      <w:pPr>
        <w:pStyle w:val="ConsPlusNormal"/>
        <w:ind w:left="142" w:firstLine="142"/>
        <w:jc w:val="center"/>
        <w:outlineLvl w:val="2"/>
        <w:rPr>
          <w:szCs w:val="28"/>
        </w:rPr>
      </w:pPr>
      <w:r w:rsidRPr="00222667">
        <w:rPr>
          <w:szCs w:val="28"/>
        </w:rPr>
        <w:t>3. Порядок реализации сетевого взаимодействия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 xml:space="preserve">3.1. </w:t>
      </w:r>
      <w:proofErr w:type="gramStart"/>
      <w:r w:rsidRPr="00222667">
        <w:rPr>
          <w:szCs w:val="28"/>
        </w:rPr>
        <w:t>Образовательные услуги по реализации совместно разработанной (согласованной) образовательной программы или ее части оказываются в соответствии с требованиями федеральных государственных образовательных стандартов, определяющих содержание образовательных программ, необходимый объем учебной нагрузки, требования к уровню подготовки обучаемых, в соответствии с утвержденными учебными планами, годовым календарным учебным графиком, расписанием занятий и другими документами, описывающими организацию и реализацию части образовательной программы.</w:t>
      </w:r>
      <w:proofErr w:type="gramEnd"/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 xml:space="preserve">3.2. Учреждение несет ответственность в полном объеме за организацию образовательного процесса и </w:t>
      </w:r>
      <w:proofErr w:type="gramStart"/>
      <w:r w:rsidRPr="00222667">
        <w:rPr>
          <w:szCs w:val="28"/>
        </w:rPr>
        <w:t>контроль за</w:t>
      </w:r>
      <w:proofErr w:type="gramEnd"/>
      <w:r w:rsidRPr="00222667">
        <w:rPr>
          <w:szCs w:val="28"/>
        </w:rPr>
        <w:t xml:space="preserve"> его реализацией.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>3.3. Организации-партнеры, участвующие в сетевой форме, несут ответственность за реализацию части образовательной программы: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>- соблюдение требований образовательных стандартов и других нормативных документов, регламентирующих учебный процесс;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>- соблюдение сроков, предусмотренных календарным графиком учебного процесса;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>- материально-техническое обеспечение (обеспечение помещением, оборудованием и т.д.);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 xml:space="preserve">- методическое сопровождение данной части образовательной программы (обеспечение литературой, контрольно-тестовыми материалами, рекомендациями по самостоятельной работе </w:t>
      </w:r>
      <w:proofErr w:type="gramStart"/>
      <w:r w:rsidRPr="00222667">
        <w:rPr>
          <w:szCs w:val="28"/>
        </w:rPr>
        <w:t>обучающихся</w:t>
      </w:r>
      <w:proofErr w:type="gramEnd"/>
      <w:r w:rsidRPr="00222667">
        <w:rPr>
          <w:szCs w:val="28"/>
        </w:rPr>
        <w:t xml:space="preserve"> и т.д.).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>3.4. Реализация сетевого взаимодействия может осуществляться в форме очной, очно-заочной или заочной; с использованием (применением) дистанционных образовательных технологий и (или) с использованием электронных образовательных ресурсов.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>3.5. Информирование о программах, которые могут быть реализованы в сетевой форме, осуществляется Учреждением с использованием: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>- интернет-сайта Учреждения;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>- объявлений, размещенных на информационных стендах;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 xml:space="preserve">- личных собеседований с </w:t>
      </w:r>
      <w:proofErr w:type="gramStart"/>
      <w:r w:rsidRPr="00222667">
        <w:rPr>
          <w:szCs w:val="28"/>
        </w:rPr>
        <w:t>обучающимися</w:t>
      </w:r>
      <w:proofErr w:type="gramEnd"/>
      <w:r w:rsidRPr="00222667">
        <w:rPr>
          <w:szCs w:val="28"/>
        </w:rPr>
        <w:t>;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>- иными доступными способами.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 xml:space="preserve">3.6. Реализация образовательных программ в сетевой форме осуществляется на основании договоров о сетевой форме реализации </w:t>
      </w:r>
      <w:r w:rsidRPr="00222667">
        <w:rPr>
          <w:szCs w:val="28"/>
        </w:rPr>
        <w:lastRenderedPageBreak/>
        <w:t>образовательной программы, заключаемых между Учреждением и организациями-партнерами.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</w:p>
    <w:p w:rsidR="00222667" w:rsidRPr="00222667" w:rsidRDefault="00222667" w:rsidP="00222667">
      <w:pPr>
        <w:pStyle w:val="ConsPlusNormal"/>
        <w:ind w:left="142" w:firstLine="142"/>
        <w:jc w:val="center"/>
        <w:outlineLvl w:val="2"/>
        <w:rPr>
          <w:szCs w:val="28"/>
        </w:rPr>
      </w:pPr>
      <w:r w:rsidRPr="00222667">
        <w:rPr>
          <w:szCs w:val="28"/>
        </w:rPr>
        <w:t>4. Организационное обеспечение сетевого взаимодействия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>4.1. Общее руководство работой по организационному обеспечению и информационной поддержке сетевого взаимодействия осуществляет уполномоченное лицо Учреждения.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>4.2. Организационное обеспечение сетевого взаимодействия включает следующие процессы: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>- определение механизма сетевого взаимодействия (утверждение совместной образовательной программы/отдельных учебных модулей или использование материально-технической базы и ресурсов организации-партнера);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>- подготовительные мероприятия по созданию и (или) оформлению комплекта документов для организации сетевого взаимодействия;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>- заключение договора о сетевой форме реализации образовательной программы или иного договора (договора о сотрудничестве и совместной деятельности, договора возмездного оказания услуг и других);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proofErr w:type="gramStart"/>
      <w:r w:rsidRPr="00222667">
        <w:rPr>
          <w:szCs w:val="28"/>
        </w:rPr>
        <w:t>- информирование обучающихся об образовательных программах, которые могут быть реализованы в сетевой форме;</w:t>
      </w:r>
      <w:proofErr w:type="gramEnd"/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>- выполнение условий заключенного договора в части организации необходимых мероприятий по организации сетевой формы обучения;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>- организационно-техническое обеспечение;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>- финансовое обеспечение;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>- итоговый анализ результатов.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>4.3. В систему организаций, осуществляющих сетевое взаимодействие, могут входить: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>- образовательные организации - некоммерческие организации, осуществляющие на основании лицензии образовательную деятельность в качестве основного вида деятельности в соответствии с целями, ради достижения которых такие организации созданы;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>- организации, осуществляющи</w:t>
      </w:r>
      <w:r>
        <w:rPr>
          <w:szCs w:val="28"/>
        </w:rPr>
        <w:t>е образовательную деятельность</w:t>
      </w:r>
      <w:r w:rsidRPr="00222667">
        <w:rPr>
          <w:szCs w:val="28"/>
        </w:rPr>
        <w:t>, то есть образовательные организации и организации, осуществляющие обучение (организации, осуществляющие на основании лицензии наряду с основной деятельностью образовательную деятельность в качестве дополнительного вида деятельности);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>- иные (ресурсные) организации: медицинские организации, организации культуры, научные организации,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программой.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 xml:space="preserve">4.4. При реализации Учреждением образовательной программы в сетевой форме совместно с организацией-партнером устанавливается порядок </w:t>
      </w:r>
      <w:r w:rsidRPr="00222667">
        <w:rPr>
          <w:szCs w:val="28"/>
        </w:rPr>
        <w:lastRenderedPageBreak/>
        <w:t>совместной разработки и утверждения (согласования) образовательной программы, а также учебного плана.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>4.5. Утверждение совместных (согласование) образовательных программ осуществляется уполномоченным должностным лицом либо коллегиальным органом управления Учреждения и организации-партнера в соответствии с их уставами.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>4.6. В учебном плане совместной образовательной программы указываются организации-партнеры, ответственные за конкретные модули (дисциплины, циклы дисциплин).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>4.7. Учреждение осуществляет набор на образовательную программу, координирует мероприятия по реализации образовательной программы, контролирует выполнение учебного плана, организует итоговую аттестацию.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</w:p>
    <w:p w:rsidR="00222667" w:rsidRPr="00222667" w:rsidRDefault="00222667" w:rsidP="00222667">
      <w:pPr>
        <w:pStyle w:val="ConsPlusNormal"/>
        <w:ind w:left="142" w:firstLine="142"/>
        <w:jc w:val="center"/>
        <w:outlineLvl w:val="2"/>
        <w:rPr>
          <w:szCs w:val="28"/>
        </w:rPr>
      </w:pPr>
      <w:r w:rsidRPr="00222667">
        <w:rPr>
          <w:szCs w:val="28"/>
        </w:rPr>
        <w:t>5. Правовое обеспечение реализации образовательных программ</w:t>
      </w:r>
    </w:p>
    <w:p w:rsidR="00222667" w:rsidRPr="00222667" w:rsidRDefault="00222667" w:rsidP="00222667">
      <w:pPr>
        <w:pStyle w:val="ConsPlusNormal"/>
        <w:ind w:left="142" w:firstLine="142"/>
        <w:jc w:val="center"/>
        <w:rPr>
          <w:szCs w:val="28"/>
        </w:rPr>
      </w:pPr>
      <w:r w:rsidRPr="00222667">
        <w:rPr>
          <w:szCs w:val="28"/>
        </w:rPr>
        <w:t>в сетевой форме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>
        <w:rPr>
          <w:szCs w:val="28"/>
        </w:rPr>
        <w:t xml:space="preserve">5.1. </w:t>
      </w:r>
      <w:r w:rsidRPr="00222667">
        <w:rPr>
          <w:szCs w:val="28"/>
        </w:rPr>
        <w:t>В случае необходимости Учреждением обеспечивается внесение соответствующих изменений в Устав, структуру Учреждения и (или) должностные инструкции руководителей, заместителей руководителей, педагогических и иных работников, приказы, положения, иные локальные нормативные акты в целях установления соответствующих норм, направленных на установление: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>- правил приема обучающихся, режима занятий обучающихся, формы, периодичности и порядка текущего контроля успеваемости и промежуточной аттестации обучающихся, порядка и основания перевода, отчисления и восстановления обучающихся, порядка оформления возникновения, приостановления и прекращения отношений между Учреждением, обучающимися и (или) родителями (законными представителями) обучающихся в связи с использованием сетевой формы реализации образовательной программы;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 xml:space="preserve">- правил и порядка зачисления обучающегося в соответствующую учебную группу (класс) и (или) о предоставлении </w:t>
      </w:r>
      <w:proofErr w:type="gramStart"/>
      <w:r w:rsidRPr="00222667">
        <w:rPr>
          <w:szCs w:val="28"/>
        </w:rPr>
        <w:t>обучающемуся</w:t>
      </w:r>
      <w:proofErr w:type="gramEnd"/>
      <w:r w:rsidRPr="00222667">
        <w:rPr>
          <w:szCs w:val="28"/>
        </w:rPr>
        <w:t xml:space="preserve"> возможности осваивать образовательную программу (часть образовательной программы) в рамках сетевой формы взаимодействия, а также регламента и порядка отчисления обучающегося;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>- порядка изменения образовательных отношений как по инициативе обучающегося, родителей (законных представителей) несовершеннолетнего обучающегося, так и по инициативе Учреждения и (или) организации-партнера;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 xml:space="preserve">- правил учета и формы предоставления сведений о посещаемости занятий </w:t>
      </w:r>
      <w:proofErr w:type="gramStart"/>
      <w:r w:rsidRPr="00222667">
        <w:rPr>
          <w:szCs w:val="28"/>
        </w:rPr>
        <w:t>обучающимися</w:t>
      </w:r>
      <w:proofErr w:type="gramEnd"/>
      <w:r w:rsidRPr="00222667">
        <w:rPr>
          <w:szCs w:val="28"/>
        </w:rPr>
        <w:t xml:space="preserve"> по образовательным программам согласно договору между Учреждением и организацией-партнером;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 xml:space="preserve">- порядка учета результатов текущего контроля успеваемости и промежуточной аттестации обучающихся посредством ведения сетевых </w:t>
      </w:r>
      <w:r w:rsidRPr="00222667">
        <w:rPr>
          <w:szCs w:val="28"/>
        </w:rPr>
        <w:lastRenderedPageBreak/>
        <w:t>классных журналов в бумажном и (или) электронном виде (электронных классных журналов) в соответствии с законодательством;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>- правил и порядка реализации академической мобильности (сопровождения) обучающихся к месту обучения в рамках реализации сетевой формы до организации-партнера и обратно в Учреждение, а также определение ответственных лиц, осуществляющих такое сопровождение;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proofErr w:type="gramStart"/>
      <w:r w:rsidRPr="00222667">
        <w:rPr>
          <w:szCs w:val="28"/>
        </w:rPr>
        <w:t>- порядка итоговой аттестации обучающихся по разработанным совместным образовательным программам в рамках сетевого взаимодействия.</w:t>
      </w:r>
      <w:proofErr w:type="gramEnd"/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</w:p>
    <w:p w:rsidR="00222667" w:rsidRPr="00222667" w:rsidRDefault="00222667" w:rsidP="00222667">
      <w:pPr>
        <w:pStyle w:val="ConsPlusNormal"/>
        <w:ind w:left="142" w:firstLine="142"/>
        <w:jc w:val="center"/>
        <w:outlineLvl w:val="2"/>
        <w:rPr>
          <w:szCs w:val="28"/>
        </w:rPr>
      </w:pPr>
      <w:r w:rsidRPr="00222667">
        <w:rPr>
          <w:szCs w:val="28"/>
        </w:rPr>
        <w:t xml:space="preserve">6. Статус </w:t>
      </w:r>
      <w:proofErr w:type="gramStart"/>
      <w:r w:rsidRPr="00222667">
        <w:rPr>
          <w:szCs w:val="28"/>
        </w:rPr>
        <w:t>обучающих</w:t>
      </w:r>
      <w:r>
        <w:rPr>
          <w:szCs w:val="28"/>
        </w:rPr>
        <w:t>ся</w:t>
      </w:r>
      <w:proofErr w:type="gramEnd"/>
      <w:r w:rsidRPr="00222667">
        <w:rPr>
          <w:szCs w:val="28"/>
        </w:rPr>
        <w:t xml:space="preserve"> при реализации</w:t>
      </w:r>
    </w:p>
    <w:p w:rsidR="00222667" w:rsidRPr="00222667" w:rsidRDefault="00222667" w:rsidP="00222667">
      <w:pPr>
        <w:pStyle w:val="ConsPlusNormal"/>
        <w:ind w:left="142" w:firstLine="142"/>
        <w:jc w:val="center"/>
        <w:rPr>
          <w:szCs w:val="28"/>
        </w:rPr>
      </w:pPr>
      <w:r w:rsidRPr="00222667">
        <w:rPr>
          <w:szCs w:val="28"/>
        </w:rPr>
        <w:t>образовательной программы в сетевой форме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>6.1. Права, обязанности и ответственность обучающихся по образовательным программам, реализуемым с использованием сетевой формы, а также порядок осуществления указанных прав и обязанностей определяются Федеральным законом, уставом и (или) соответствующими локальными нормативными актами Учреждения с учетом условий договора о сетевой форме реализации образовательной программы.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>6.2. Зачисление на обучение в рамках сетевой формы образования происходит в соответствии с установленными правилами приема Учреждения.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>6.3. Обучающиеся не отчисляются на период пребывания в организации-партнере, поскольку такое пребывание является частью сетевой образовательной программы, на которую зачислены обучающиеся.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>6.4. Использование обучающимися учебной литературы, пособий и иных учебных материалов, в рамках освоения учебных предметов, курсов, дисциплин и т.д. осуществляется в порядке, установленном Учреждением по согласованию с организациями-партнерами в соответствии с условиями договора о сетевой форме реализации образовательной программы.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>6.5. Порядок и режим использования обучающимися материально-технического оборудования при освоении учебных программ в рамках сетевого взаимодействия в организациях-партнерах осуществляется в порядке, предусмотренном договором между Учреждением и данными организациями.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 xml:space="preserve">6.6. </w:t>
      </w:r>
      <w:proofErr w:type="gramStart"/>
      <w:r w:rsidRPr="00222667">
        <w:rPr>
          <w:szCs w:val="28"/>
        </w:rPr>
        <w:t>Обучающиеся осваивают предусмотренную договором часть сетевой программы в организации-партнере и предоставляют в Учреждение информацию, необходимую для выставления промежуточной аттестации по соответствующим учебным курсам, дисциплинам (модулям, разделам), практике и/или стажировке и т.д., если иное не предусмотрено договором о сетевой форме реализации образовательной программы.</w:t>
      </w:r>
      <w:proofErr w:type="gramEnd"/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 xml:space="preserve">6.7. </w:t>
      </w:r>
      <w:proofErr w:type="gramStart"/>
      <w:r w:rsidRPr="00222667">
        <w:rPr>
          <w:szCs w:val="28"/>
        </w:rPr>
        <w:t>Обучающиеся</w:t>
      </w:r>
      <w:proofErr w:type="gramEnd"/>
      <w:r w:rsidRPr="00222667">
        <w:rPr>
          <w:szCs w:val="28"/>
        </w:rPr>
        <w:t xml:space="preserve"> проходят итоговую аттестацию по сетевой образовательной программе в порядке, установленном в Учреждении.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 xml:space="preserve">6.8. К процессу оценки качества </w:t>
      </w:r>
      <w:proofErr w:type="gramStart"/>
      <w:r w:rsidRPr="00222667">
        <w:rPr>
          <w:szCs w:val="28"/>
        </w:rPr>
        <w:t>обучения по решению</w:t>
      </w:r>
      <w:proofErr w:type="gramEnd"/>
      <w:r w:rsidRPr="00222667">
        <w:rPr>
          <w:szCs w:val="28"/>
        </w:rPr>
        <w:t xml:space="preserve"> образовательной организации организации-партнера могут привлекаться внешние эксперты.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</w:p>
    <w:p w:rsidR="00222667" w:rsidRPr="00222667" w:rsidRDefault="00222667" w:rsidP="00222667">
      <w:pPr>
        <w:pStyle w:val="ConsPlusNormal"/>
        <w:ind w:left="142" w:firstLine="142"/>
        <w:jc w:val="center"/>
        <w:outlineLvl w:val="2"/>
        <w:rPr>
          <w:szCs w:val="28"/>
        </w:rPr>
      </w:pPr>
      <w:r w:rsidRPr="00222667">
        <w:rPr>
          <w:szCs w:val="28"/>
        </w:rPr>
        <w:t>7. Финансовые условия обучения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>7.1. Финансирование сетевого взаимодействия может осуществляться за счет: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>- средств субсидии на финансовое обеспечение выполнения государственного (муниципального) задания;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>- средств, полученных от приносящей доход деятельности, предусмотренной Уставом организации;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>- средств, получаемых от государственных и частных фондов, в том числе международных;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>- добровольных пожертвований и целевых взносов физических и юридических лиц (в том числе иностранных);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>- иных поступлений в соответствии с законодательством Российской Федерации.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>7.2. Для определения необходимого финансового обеспечения реализации совместной образовательной программы в рамках сетевого взаимодействия Учреждением может применяться метод нормативно-подушевого финансирования - определяются затраты на одного обучающегося и (или) на иную единицу образовательной услуги при реализации соответствующей образовательной программы. Стоимость образовательной услуги в соответствии с договором о сетевой форме не может быть больше стоимости данной услуги в Учреждении.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>7.3. При этом условия финансирования сетевого взаимодействия определяются в каждом конкретном случае на основании договора о сотрудничестве или договора о сетевом взаимодействии между Учреждением и организацией-партнером.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>7.4. Порядок и источники финансирования образовательных программ, реализуемых в форме сетевого взаимодействия, в каждом конкретном случае согласовываются с соответствующим планово-финансовым или другим структурным подразделением организации.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>7.5. Необходимо учитывать наличие дополнительных затрат и издержек, связанных с сетевой формой взаимодействия, к которым могут относиться затраты и издержки, обусловленные: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>- расходами на транспортное обеспечение обучающихся Учреждения и (или) педагогических работников организации-партнера;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 xml:space="preserve">- расходами, связанными с применением электронного обучения и (или) дистанционных образовательных технологий (приобретение, установка, техническое обслуживание и ремонт соответствующего оборудования, оплата </w:t>
      </w:r>
      <w:proofErr w:type="gramStart"/>
      <w:r w:rsidRPr="00222667">
        <w:rPr>
          <w:szCs w:val="28"/>
        </w:rPr>
        <w:t>интернет-трафика</w:t>
      </w:r>
      <w:proofErr w:type="gramEnd"/>
      <w:r w:rsidRPr="00222667">
        <w:rPr>
          <w:szCs w:val="28"/>
        </w:rPr>
        <w:t>, услуг телефонной связи и т.д.);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 xml:space="preserve">- расходами, связанными с усложнением организации образовательного процесса и возможным увеличением объема работ, выполняемых отдельными работниками организации и (или) организаций-партнеров (согласование режимов занятий, расписаний уроков и иных мероприятий, осуществление диспетчерских функций, сопровождение обучающихся во </w:t>
      </w:r>
      <w:r w:rsidRPr="00222667">
        <w:rPr>
          <w:szCs w:val="28"/>
        </w:rPr>
        <w:lastRenderedPageBreak/>
        <w:t>время перевозки, осуществление обмена оперативной и иной информацией и т.д.).</w:t>
      </w:r>
    </w:p>
    <w:p w:rsidR="00222667" w:rsidRPr="00222667" w:rsidRDefault="00222667" w:rsidP="00222667">
      <w:pPr>
        <w:pStyle w:val="ConsPlusNormal"/>
        <w:ind w:left="142" w:firstLine="142"/>
        <w:jc w:val="both"/>
        <w:rPr>
          <w:szCs w:val="28"/>
        </w:rPr>
      </w:pPr>
      <w:r w:rsidRPr="00222667">
        <w:rPr>
          <w:szCs w:val="28"/>
        </w:rPr>
        <w:t>7.6. Для определения финансового обеспечения реализации образовательной программы в рамках сетевого взаимодействия, при котором используется материально-техническая база, кадровые или иные ресурсы организации-партнера, могут применяться методы определения нормативных затрат (нормативный, структурный или экспертный методы).</w:t>
      </w:r>
    </w:p>
    <w:p w:rsidR="000005C6" w:rsidRDefault="00000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005C6" w:rsidRDefault="000005C6" w:rsidP="000005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005C6">
        <w:rPr>
          <w:rFonts w:ascii="Times New Roman" w:hAnsi="Times New Roman" w:cs="Times New Roman"/>
          <w:sz w:val="28"/>
          <w:szCs w:val="28"/>
        </w:rPr>
        <w:lastRenderedPageBreak/>
        <w:t>ПРИКАЗ</w:t>
      </w:r>
    </w:p>
    <w:p w:rsidR="000005C6" w:rsidRDefault="000005C6" w:rsidP="000005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005C6" w:rsidTr="000005C6">
        <w:tc>
          <w:tcPr>
            <w:tcW w:w="4785" w:type="dxa"/>
          </w:tcPr>
          <w:p w:rsidR="000005C6" w:rsidRDefault="000005C6" w:rsidP="000005C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 ______________ 20__ г.</w:t>
            </w:r>
          </w:p>
          <w:p w:rsidR="000005C6" w:rsidRDefault="000005C6" w:rsidP="000005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005C6" w:rsidRDefault="000005C6" w:rsidP="000005C6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</w:tr>
    </w:tbl>
    <w:p w:rsidR="000005C6" w:rsidRPr="000005C6" w:rsidRDefault="000005C6" w:rsidP="000005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005C6" w:rsidRPr="000005C6" w:rsidRDefault="000005C6" w:rsidP="000005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05C6">
        <w:rPr>
          <w:rFonts w:ascii="Times New Roman" w:hAnsi="Times New Roman" w:cs="Times New Roman"/>
          <w:sz w:val="28"/>
          <w:szCs w:val="28"/>
        </w:rPr>
        <w:t>Об утверждении Положения</w:t>
      </w:r>
    </w:p>
    <w:p w:rsidR="000005C6" w:rsidRPr="000005C6" w:rsidRDefault="000005C6" w:rsidP="000005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05C6">
        <w:rPr>
          <w:rFonts w:ascii="Times New Roman" w:hAnsi="Times New Roman" w:cs="Times New Roman"/>
          <w:sz w:val="28"/>
          <w:szCs w:val="28"/>
        </w:rPr>
        <w:t>о сетевой форме реализации</w:t>
      </w:r>
    </w:p>
    <w:p w:rsidR="000005C6" w:rsidRPr="000005C6" w:rsidRDefault="000005C6" w:rsidP="000005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05C6">
        <w:rPr>
          <w:rFonts w:ascii="Times New Roman" w:hAnsi="Times New Roman" w:cs="Times New Roman"/>
          <w:sz w:val="28"/>
          <w:szCs w:val="28"/>
        </w:rPr>
        <w:t>образовательных программ</w:t>
      </w:r>
    </w:p>
    <w:p w:rsidR="000005C6" w:rsidRPr="000005C6" w:rsidRDefault="000005C6" w:rsidP="000005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05C6" w:rsidRPr="000005C6" w:rsidRDefault="000005C6" w:rsidP="000005C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</w:t>
      </w:r>
      <w:r w:rsidRPr="000005C6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 xml:space="preserve">статьи </w:t>
        </w:r>
        <w:r w:rsidRPr="000005C6">
          <w:rPr>
            <w:rFonts w:ascii="Times New Roman" w:hAnsi="Times New Roman" w:cs="Times New Roman"/>
            <w:sz w:val="28"/>
            <w:szCs w:val="28"/>
          </w:rPr>
          <w:t>15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5C6">
        <w:rPr>
          <w:rFonts w:ascii="Times New Roman" w:hAnsi="Times New Roman" w:cs="Times New Roman"/>
          <w:sz w:val="28"/>
          <w:szCs w:val="28"/>
        </w:rPr>
        <w:t>Федерального  закона  от 29 декабря 2012 г.</w:t>
      </w:r>
    </w:p>
    <w:p w:rsidR="000005C6" w:rsidRPr="000005C6" w:rsidRDefault="000005C6" w:rsidP="000005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  273-ФЗ "Об образовании в </w:t>
      </w:r>
      <w:r w:rsidRPr="000005C6">
        <w:rPr>
          <w:rFonts w:ascii="Times New Roman" w:hAnsi="Times New Roman" w:cs="Times New Roman"/>
          <w:sz w:val="28"/>
          <w:szCs w:val="28"/>
        </w:rPr>
        <w:t>Росси</w:t>
      </w:r>
      <w:r>
        <w:rPr>
          <w:rFonts w:ascii="Times New Roman" w:hAnsi="Times New Roman" w:cs="Times New Roman"/>
          <w:sz w:val="28"/>
          <w:szCs w:val="28"/>
        </w:rPr>
        <w:t>йской Федерации"</w:t>
      </w:r>
    </w:p>
    <w:p w:rsidR="000005C6" w:rsidRDefault="000005C6" w:rsidP="000005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05C6" w:rsidRDefault="000005C6" w:rsidP="000005C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5C6">
        <w:rPr>
          <w:rFonts w:ascii="Times New Roman" w:hAnsi="Times New Roman" w:cs="Times New Roman"/>
          <w:b/>
          <w:sz w:val="28"/>
          <w:szCs w:val="28"/>
        </w:rPr>
        <w:t>ПРИКАЗЫВАЮ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005C6" w:rsidRPr="000005C6" w:rsidRDefault="000005C6" w:rsidP="000005C6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005C6">
        <w:rPr>
          <w:rFonts w:ascii="Times New Roman" w:hAnsi="Times New Roman" w:cs="Times New Roman"/>
          <w:sz w:val="28"/>
          <w:szCs w:val="28"/>
        </w:rPr>
        <w:t>Утвер</w:t>
      </w:r>
      <w:r>
        <w:rPr>
          <w:rFonts w:ascii="Times New Roman" w:hAnsi="Times New Roman" w:cs="Times New Roman"/>
          <w:sz w:val="28"/>
          <w:szCs w:val="28"/>
        </w:rPr>
        <w:t xml:space="preserve">дить прилагаемое </w:t>
      </w:r>
      <w:hyperlink w:anchor="P389" w:history="1">
        <w:r w:rsidRPr="000005C6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5C6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сетевой форме </w:t>
      </w:r>
      <w:r w:rsidRPr="000005C6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05C6">
        <w:rPr>
          <w:rFonts w:ascii="Times New Roman" w:hAnsi="Times New Roman" w:cs="Times New Roman"/>
          <w:sz w:val="28"/>
          <w:szCs w:val="28"/>
        </w:rPr>
        <w:t>образовательных программ.</w:t>
      </w:r>
    </w:p>
    <w:p w:rsidR="000005C6" w:rsidRPr="000005C6" w:rsidRDefault="000005C6" w:rsidP="000005C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организацию сетевого </w:t>
      </w:r>
      <w:r w:rsidRPr="000005C6">
        <w:rPr>
          <w:rFonts w:ascii="Times New Roman" w:hAnsi="Times New Roman" w:cs="Times New Roman"/>
          <w:sz w:val="28"/>
          <w:szCs w:val="28"/>
        </w:rPr>
        <w:t>взаимодействия  назначить</w:t>
      </w:r>
    </w:p>
    <w:p w:rsidR="000005C6" w:rsidRPr="000005C6" w:rsidRDefault="000005C6" w:rsidP="000005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 ФИО   </w:t>
      </w:r>
      <w:r w:rsidRPr="000005C6">
        <w:rPr>
          <w:rFonts w:ascii="Times New Roman" w:hAnsi="Times New Roman" w:cs="Times New Roman"/>
          <w:sz w:val="28"/>
          <w:szCs w:val="28"/>
        </w:rPr>
        <w:t>-------------</w:t>
      </w:r>
    </w:p>
    <w:p w:rsidR="000005C6" w:rsidRPr="000005C6" w:rsidRDefault="000005C6" w:rsidP="000005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05C6" w:rsidRDefault="000005C6" w:rsidP="000005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05C6">
        <w:rPr>
          <w:rFonts w:ascii="Times New Roman" w:hAnsi="Times New Roman" w:cs="Times New Roman"/>
          <w:sz w:val="28"/>
          <w:szCs w:val="28"/>
        </w:rPr>
        <w:t xml:space="preserve">Директор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0005C6">
        <w:rPr>
          <w:rFonts w:ascii="Times New Roman" w:hAnsi="Times New Roman" w:cs="Times New Roman"/>
          <w:sz w:val="28"/>
          <w:szCs w:val="28"/>
        </w:rPr>
        <w:t xml:space="preserve">                                            ФИО</w:t>
      </w:r>
    </w:p>
    <w:p w:rsidR="000005C6" w:rsidRDefault="000005C6" w:rsidP="000005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05C6" w:rsidRDefault="000005C6" w:rsidP="000005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05C6" w:rsidRPr="000005C6" w:rsidRDefault="000005C6" w:rsidP="000005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:rsidR="000005C6" w:rsidRPr="000005C6" w:rsidRDefault="000005C6" w:rsidP="000005C6">
      <w:pPr>
        <w:pStyle w:val="ConsPlusNormal"/>
        <w:ind w:firstLine="540"/>
        <w:jc w:val="both"/>
        <w:rPr>
          <w:szCs w:val="28"/>
        </w:rPr>
      </w:pPr>
    </w:p>
    <w:p w:rsidR="003852C2" w:rsidRPr="000005C6" w:rsidRDefault="003852C2" w:rsidP="000005C6">
      <w:pPr>
        <w:spacing w:after="0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</w:p>
    <w:sectPr w:rsidR="003852C2" w:rsidRPr="00000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C1D90"/>
    <w:multiLevelType w:val="multilevel"/>
    <w:tmpl w:val="88E2AA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F6C"/>
    <w:rsid w:val="000005C6"/>
    <w:rsid w:val="00136F6C"/>
    <w:rsid w:val="00222667"/>
    <w:rsid w:val="003852C2"/>
    <w:rsid w:val="0085324D"/>
    <w:rsid w:val="008756B4"/>
    <w:rsid w:val="00E1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26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2226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000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26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2226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000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E0FB69333698B6BA761031844697B656870D6A62AFF244775C5716370153747F35E8D577B6C2D258D4B313E68ADCE8771DEF3BE157264817DED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E0FB69333698B6BA761031844697B656870D6A62AFF244775C5716370153747E15ED55B7B6F3120895E676F2E7FE8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2314</Words>
  <Characters>13196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Мария Владимировна Соколова</cp:lastModifiedBy>
  <cp:revision>2</cp:revision>
  <dcterms:created xsi:type="dcterms:W3CDTF">2020-06-09T10:28:00Z</dcterms:created>
  <dcterms:modified xsi:type="dcterms:W3CDTF">2020-06-09T10:28:00Z</dcterms:modified>
</cp:coreProperties>
</file>