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9A" w:rsidRDefault="00B5099A">
      <w:pPr>
        <w:widowControl w:val="0"/>
        <w:autoSpaceDE w:val="0"/>
        <w:autoSpaceDN w:val="0"/>
        <w:adjustRightInd w:val="0"/>
        <w:spacing w:after="0" w:line="240" w:lineRule="auto"/>
        <w:jc w:val="both"/>
        <w:outlineLvl w:val="0"/>
        <w:rPr>
          <w:rFonts w:ascii="Calibri" w:hAnsi="Calibri" w:cs="Calibri"/>
        </w:rPr>
      </w:pPr>
    </w:p>
    <w:p w:rsidR="00B5099A" w:rsidRDefault="00B5099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ФЕДЕРАЛЬНАЯ СЛУЖБА ГОСУДАРСТВЕННОЙ СТАТИСТИКИ</w:t>
      </w:r>
    </w:p>
    <w:p w:rsidR="00B5099A" w:rsidRDefault="00B5099A">
      <w:pPr>
        <w:widowControl w:val="0"/>
        <w:autoSpaceDE w:val="0"/>
        <w:autoSpaceDN w:val="0"/>
        <w:adjustRightInd w:val="0"/>
        <w:spacing w:after="0" w:line="240" w:lineRule="auto"/>
        <w:jc w:val="center"/>
        <w:rPr>
          <w:rFonts w:ascii="Calibri" w:hAnsi="Calibri" w:cs="Calibri"/>
          <w:b/>
          <w:bCs/>
        </w:rPr>
      </w:pP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сентября 2013 г. N 374</w:t>
      </w:r>
    </w:p>
    <w:p w:rsidR="00B5099A" w:rsidRDefault="00B5099A">
      <w:pPr>
        <w:widowControl w:val="0"/>
        <w:autoSpaceDE w:val="0"/>
        <w:autoSpaceDN w:val="0"/>
        <w:adjustRightInd w:val="0"/>
        <w:spacing w:after="0" w:line="240" w:lineRule="auto"/>
        <w:jc w:val="center"/>
        <w:rPr>
          <w:rFonts w:ascii="Calibri" w:hAnsi="Calibri" w:cs="Calibri"/>
          <w:b/>
          <w:bCs/>
        </w:rPr>
      </w:pP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СТАТИСТИЧЕСКОГО ИНСТРУМЕНТАРИЯ</w:t>
      </w: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ОРГАНИЗАЦИИ ФЕДЕРАЛЬНОГО СТАТИСТИЧЕСКОГО НАБЛЮДЕНИЯ</w:t>
      </w: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ОПРЕДЕЛЕНИЕМ ПОСТАВЩИКОВ (ПОДРЯДЧИКОВ, ИСПОЛНИТЕЛЕЙ)</w:t>
      </w:r>
    </w:p>
    <w:p w:rsidR="00B5099A" w:rsidRDefault="00B509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5.5</w:t>
        </w:r>
      </w:hyperlink>
      <w:r>
        <w:rPr>
          <w:rFonts w:ascii="Calibri" w:hAnsi="Calibri" w:cs="Calibri"/>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w:t>
      </w:r>
      <w:hyperlink r:id="rId6" w:history="1">
        <w:r>
          <w:rPr>
            <w:rFonts w:ascii="Calibri" w:hAnsi="Calibri" w:cs="Calibri"/>
            <w:color w:val="0000FF"/>
          </w:rPr>
          <w:t>плана</w:t>
        </w:r>
      </w:hyperlink>
      <w:r>
        <w:rPr>
          <w:rFonts w:ascii="Calibri" w:hAnsi="Calibri" w:cs="Calibri"/>
        </w:rPr>
        <w:t xml:space="preserve"> статистических работ, утвержденного распоряжением Правительства Российской Федерации от 6 мая 2008 г. N 671-р, приказываю:</w:t>
      </w:r>
    </w:p>
    <w:p w:rsidR="00B5099A" w:rsidRDefault="00B5099A">
      <w:pPr>
        <w:widowControl w:val="0"/>
        <w:autoSpaceDE w:val="0"/>
        <w:autoSpaceDN w:val="0"/>
        <w:adjustRightInd w:val="0"/>
        <w:spacing w:after="0" w:line="240" w:lineRule="auto"/>
        <w:ind w:firstLine="540"/>
        <w:jc w:val="both"/>
        <w:rPr>
          <w:rFonts w:ascii="Calibri" w:hAnsi="Calibri" w:cs="Calibri"/>
        </w:rPr>
      </w:pPr>
      <w:bookmarkStart w:id="1" w:name="Par12"/>
      <w:bookmarkEnd w:id="1"/>
      <w:r>
        <w:rPr>
          <w:rFonts w:ascii="Calibri" w:hAnsi="Calibri" w:cs="Calibri"/>
        </w:rPr>
        <w:t xml:space="preserve">1. Утвердить прилагаемую квартальную </w:t>
      </w:r>
      <w:hyperlink w:anchor="Par42" w:history="1">
        <w:r>
          <w:rPr>
            <w:rFonts w:ascii="Calibri" w:hAnsi="Calibri" w:cs="Calibri"/>
            <w:color w:val="0000FF"/>
          </w:rPr>
          <w:t>форму</w:t>
        </w:r>
      </w:hyperlink>
      <w:r>
        <w:rPr>
          <w:rFonts w:ascii="Calibri" w:hAnsi="Calibri" w:cs="Calibri"/>
        </w:rPr>
        <w:t xml:space="preserve"> федерального статистического наблюдения N 1-контракт "Сведения об определении поставщиков (подрядчиков, исполнителей) для обеспечения государственных и муниципальных нужд" с </w:t>
      </w:r>
      <w:hyperlink w:anchor="Par1875" w:history="1">
        <w:r>
          <w:rPr>
            <w:rFonts w:ascii="Calibri" w:hAnsi="Calibri" w:cs="Calibri"/>
            <w:color w:val="0000FF"/>
          </w:rPr>
          <w:t>указаниями</w:t>
        </w:r>
      </w:hyperlink>
      <w:r>
        <w:rPr>
          <w:rFonts w:ascii="Calibri" w:hAnsi="Calibri" w:cs="Calibri"/>
        </w:rPr>
        <w:t xml:space="preserve"> по заполнению и ввести ее в действие с отчета за январь - март 2014 года (приложение).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предоставление данных по указанной в </w:t>
      </w:r>
      <w:hyperlink w:anchor="Par12" w:history="1">
        <w:r>
          <w:rPr>
            <w:rFonts w:ascii="Calibri" w:hAnsi="Calibri" w:cs="Calibri"/>
            <w:color w:val="0000FF"/>
          </w:rPr>
          <w:t>пункте 1</w:t>
        </w:r>
      </w:hyperlink>
      <w:r>
        <w:rPr>
          <w:rFonts w:ascii="Calibri" w:hAnsi="Calibri" w:cs="Calibri"/>
        </w:rPr>
        <w:t xml:space="preserve"> настоящего приказа </w:t>
      </w:r>
      <w:hyperlink w:anchor="Par42" w:history="1">
        <w:r>
          <w:rPr>
            <w:rFonts w:ascii="Calibri" w:hAnsi="Calibri" w:cs="Calibri"/>
            <w:color w:val="0000FF"/>
          </w:rPr>
          <w:t>форме</w:t>
        </w:r>
      </w:hyperlink>
      <w:r>
        <w:rPr>
          <w:rFonts w:ascii="Calibri" w:hAnsi="Calibri" w:cs="Calibri"/>
        </w:rPr>
        <w:t xml:space="preserve"> федерального статистического наблюдения по адресам и в сроки, установленные в </w:t>
      </w:r>
      <w:hyperlink w:anchor="Par42" w:history="1">
        <w:r>
          <w:rPr>
            <w:rFonts w:ascii="Calibri" w:hAnsi="Calibri" w:cs="Calibri"/>
            <w:color w:val="0000FF"/>
          </w:rPr>
          <w:t>форме</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введением указанного в </w:t>
      </w:r>
      <w:hyperlink w:anchor="Par12" w:history="1">
        <w:r>
          <w:rPr>
            <w:rFonts w:ascii="Calibri" w:hAnsi="Calibri" w:cs="Calibri"/>
            <w:color w:val="0000FF"/>
          </w:rPr>
          <w:t>пункте 1</w:t>
        </w:r>
      </w:hyperlink>
      <w:r>
        <w:rPr>
          <w:rFonts w:ascii="Calibri" w:hAnsi="Calibri" w:cs="Calibri"/>
        </w:rPr>
        <w:t xml:space="preserve"> настоящего приказа статистического инструментария признать утратившим силу </w:t>
      </w:r>
      <w:hyperlink r:id="rId7" w:history="1">
        <w:r>
          <w:rPr>
            <w:rFonts w:ascii="Calibri" w:hAnsi="Calibri" w:cs="Calibri"/>
            <w:color w:val="0000FF"/>
          </w:rPr>
          <w:t>приказ</w:t>
        </w:r>
      </w:hyperlink>
      <w:r>
        <w:rPr>
          <w:rFonts w:ascii="Calibri" w:hAnsi="Calibri" w:cs="Calibri"/>
        </w:rPr>
        <w:t xml:space="preserve"> Росстата от 30 августа 2012 г. N 473 "Об утверждении статистического инструментария для организации федерального статистического наблюдения за закупочной деятельностью и размещением заказов на поставки товаров (работ, услуг)".</w:t>
      </w: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B5099A" w:rsidRDefault="00B5099A">
      <w:pPr>
        <w:widowControl w:val="0"/>
        <w:autoSpaceDE w:val="0"/>
        <w:autoSpaceDN w:val="0"/>
        <w:adjustRightInd w:val="0"/>
        <w:spacing w:after="0" w:line="240" w:lineRule="auto"/>
        <w:jc w:val="right"/>
        <w:rPr>
          <w:rFonts w:ascii="Calibri" w:hAnsi="Calibri" w:cs="Calibri"/>
        </w:rPr>
      </w:pPr>
      <w:r>
        <w:rPr>
          <w:rFonts w:ascii="Calibri" w:hAnsi="Calibri" w:cs="Calibri"/>
        </w:rPr>
        <w:t>А.Е.СУРИНОВ</w:t>
      </w:r>
    </w:p>
    <w:p w:rsidR="00B5099A" w:rsidRDefault="00B5099A">
      <w:pPr>
        <w:widowControl w:val="0"/>
        <w:autoSpaceDE w:val="0"/>
        <w:autoSpaceDN w:val="0"/>
        <w:adjustRightInd w:val="0"/>
        <w:spacing w:after="0" w:line="240" w:lineRule="auto"/>
        <w:jc w:val="right"/>
        <w:rPr>
          <w:rFonts w:ascii="Calibri" w:hAnsi="Calibri" w:cs="Calibri"/>
        </w:rPr>
      </w:pPr>
    </w:p>
    <w:p w:rsidR="00B5099A" w:rsidRDefault="00B5099A">
      <w:pPr>
        <w:widowControl w:val="0"/>
        <w:autoSpaceDE w:val="0"/>
        <w:autoSpaceDN w:val="0"/>
        <w:adjustRightInd w:val="0"/>
        <w:spacing w:after="0" w:line="240" w:lineRule="auto"/>
        <w:jc w:val="right"/>
        <w:rPr>
          <w:rFonts w:ascii="Calibri" w:hAnsi="Calibri" w:cs="Calibri"/>
        </w:rPr>
      </w:pPr>
    </w:p>
    <w:p w:rsidR="00B5099A" w:rsidRDefault="00B5099A">
      <w:pPr>
        <w:widowControl w:val="0"/>
        <w:autoSpaceDE w:val="0"/>
        <w:autoSpaceDN w:val="0"/>
        <w:adjustRightInd w:val="0"/>
        <w:spacing w:after="0" w:line="240" w:lineRule="auto"/>
        <w:jc w:val="right"/>
        <w:rPr>
          <w:rFonts w:ascii="Calibri" w:hAnsi="Calibri" w:cs="Calibri"/>
        </w:rPr>
      </w:pPr>
    </w:p>
    <w:p w:rsidR="00B5099A" w:rsidRDefault="00B5099A">
      <w:pPr>
        <w:widowControl w:val="0"/>
        <w:autoSpaceDE w:val="0"/>
        <w:autoSpaceDN w:val="0"/>
        <w:adjustRightInd w:val="0"/>
        <w:spacing w:after="0" w:line="240" w:lineRule="auto"/>
        <w:jc w:val="right"/>
        <w:rPr>
          <w:rFonts w:ascii="Calibri" w:hAnsi="Calibri" w:cs="Calibri"/>
        </w:rPr>
      </w:pPr>
    </w:p>
    <w:p w:rsidR="00B5099A" w:rsidRDefault="00B5099A">
      <w:pPr>
        <w:widowControl w:val="0"/>
        <w:autoSpaceDE w:val="0"/>
        <w:autoSpaceDN w:val="0"/>
        <w:adjustRightInd w:val="0"/>
        <w:spacing w:after="0" w:line="240" w:lineRule="auto"/>
        <w:jc w:val="right"/>
        <w:rPr>
          <w:rFonts w:ascii="Calibri" w:hAnsi="Calibri" w:cs="Calibri"/>
        </w:rPr>
      </w:pPr>
    </w:p>
    <w:p w:rsidR="00B5099A" w:rsidRDefault="00B5099A">
      <w:pPr>
        <w:pStyle w:val="ConsPlusNonformat"/>
      </w:pPr>
      <w:bookmarkStart w:id="2" w:name="Par23"/>
      <w:bookmarkEnd w:id="2"/>
      <w:r>
        <w:t>┌─────────────────────────────────────────────────────────────────────────┐</w:t>
      </w:r>
    </w:p>
    <w:p w:rsidR="00B5099A" w:rsidRDefault="00B5099A">
      <w:pPr>
        <w:pStyle w:val="ConsPlusNonformat"/>
      </w:pPr>
      <w:r>
        <w:t>│                  ФЕДЕРАЛЬНОЕ СТАТИСТИЧЕСКОЕ НАБЛЮДЕНИЕ                  │</w:t>
      </w:r>
    </w:p>
    <w:p w:rsidR="00B5099A" w:rsidRDefault="00B5099A">
      <w:pPr>
        <w:pStyle w:val="ConsPlusNonformat"/>
      </w:pPr>
      <w:r>
        <w:t>└─────────────────────────────────────────────────────────────────────────┘</w:t>
      </w:r>
    </w:p>
    <w:p w:rsidR="00B5099A" w:rsidRDefault="00B5099A">
      <w:pPr>
        <w:pStyle w:val="ConsPlusNonformat"/>
      </w:pPr>
    </w:p>
    <w:p w:rsidR="00B5099A" w:rsidRDefault="00B5099A">
      <w:pPr>
        <w:pStyle w:val="ConsPlusNonformat"/>
      </w:pPr>
      <w:r>
        <w:t>┌─────────────────────────────────────────────────────────────────────────┐</w:t>
      </w:r>
    </w:p>
    <w:p w:rsidR="00B5099A" w:rsidRDefault="00B5099A">
      <w:pPr>
        <w:pStyle w:val="ConsPlusNonformat"/>
      </w:pPr>
      <w:r>
        <w:t>│       Нарушение порядка представления статистической информации,        │</w:t>
      </w:r>
    </w:p>
    <w:p w:rsidR="00B5099A" w:rsidRDefault="00B5099A">
      <w:pPr>
        <w:pStyle w:val="ConsPlusNonformat"/>
      </w:pPr>
      <w:r>
        <w:t>│      а равно представление недостоверной статистической информации      │</w:t>
      </w:r>
    </w:p>
    <w:p w:rsidR="00B5099A" w:rsidRDefault="00B5099A">
      <w:pPr>
        <w:pStyle w:val="ConsPlusNonformat"/>
      </w:pPr>
      <w:r>
        <w:t xml:space="preserve">│ влечет ответственность, установленную </w:t>
      </w:r>
      <w:hyperlink r:id="rId8" w:history="1">
        <w:r>
          <w:rPr>
            <w:color w:val="0000FF"/>
          </w:rPr>
          <w:t>статьей 13.19</w:t>
        </w:r>
      </w:hyperlink>
      <w:r>
        <w:t xml:space="preserve"> Кодекса Российской  │</w:t>
      </w:r>
    </w:p>
    <w:p w:rsidR="00B5099A" w:rsidRDefault="00B5099A">
      <w:pPr>
        <w:pStyle w:val="ConsPlusNonformat"/>
      </w:pPr>
      <w:r>
        <w:t>│  Федерации об административных правонарушениях от 30.12.2001 N 195-ФЗ,  │</w:t>
      </w:r>
    </w:p>
    <w:p w:rsidR="00B5099A" w:rsidRDefault="00B5099A">
      <w:pPr>
        <w:pStyle w:val="ConsPlusNonformat"/>
      </w:pPr>
      <w:r>
        <w:t xml:space="preserve">│   а также </w:t>
      </w:r>
      <w:hyperlink r:id="rId9" w:history="1">
        <w:r>
          <w:rPr>
            <w:color w:val="0000FF"/>
          </w:rPr>
          <w:t>статьей 3</w:t>
        </w:r>
      </w:hyperlink>
      <w:r>
        <w:t xml:space="preserve"> Закона Российской Федерации от 13.05.92 N 2761-1    │</w:t>
      </w:r>
    </w:p>
    <w:p w:rsidR="00B5099A" w:rsidRDefault="00B5099A">
      <w:pPr>
        <w:pStyle w:val="ConsPlusNonformat"/>
      </w:pPr>
      <w:r>
        <w:t>│         "Об ответственности за нарушение порядка представления          │</w:t>
      </w:r>
    </w:p>
    <w:p w:rsidR="00B5099A" w:rsidRDefault="00B5099A">
      <w:pPr>
        <w:pStyle w:val="ConsPlusNonformat"/>
      </w:pPr>
      <w:r>
        <w:t>│               государственной статистической отчетности"                │</w:t>
      </w:r>
    </w:p>
    <w:p w:rsidR="00B5099A" w:rsidRDefault="00B5099A">
      <w:pPr>
        <w:pStyle w:val="ConsPlusNonformat"/>
      </w:pPr>
      <w:r>
        <w:t>└─────────────────────────────────────────────────────────────────────────┘</w:t>
      </w:r>
    </w:p>
    <w:p w:rsidR="00B5099A" w:rsidRDefault="00B5099A">
      <w:pPr>
        <w:pStyle w:val="ConsPlusNonformat"/>
      </w:pPr>
    </w:p>
    <w:p w:rsidR="00B5099A" w:rsidRDefault="00B5099A">
      <w:pPr>
        <w:pStyle w:val="ConsPlusNonformat"/>
      </w:pPr>
      <w:r>
        <w:t>┌─────────────────────────────────────────────────────────────────────────┐</w:t>
      </w:r>
    </w:p>
    <w:p w:rsidR="00B5099A" w:rsidRDefault="00B5099A">
      <w:pPr>
        <w:pStyle w:val="ConsPlusNonformat"/>
      </w:pPr>
      <w:r>
        <w:t>│               ВОЗМОЖНО ПРЕДОСТАВЛЕНИЕ В ЭЛЕКТРОННОМ ВИДЕ                │</w:t>
      </w:r>
    </w:p>
    <w:p w:rsidR="00B5099A" w:rsidRDefault="00B5099A">
      <w:pPr>
        <w:pStyle w:val="ConsPlusNonformat"/>
      </w:pPr>
      <w:r>
        <w:t>└─────────────────────────────────────────────────────────────────────────┘</w:t>
      </w:r>
    </w:p>
    <w:p w:rsidR="00B5099A" w:rsidRDefault="00B5099A">
      <w:pPr>
        <w:pStyle w:val="ConsPlusNonformat"/>
      </w:pPr>
    </w:p>
    <w:p w:rsidR="00B5099A" w:rsidRDefault="00B5099A">
      <w:pPr>
        <w:pStyle w:val="ConsPlusNonformat"/>
      </w:pPr>
      <w:r>
        <w:t>┌─────────────────────────────────────────────────────────────────────────┐</w:t>
      </w:r>
    </w:p>
    <w:p w:rsidR="00B5099A" w:rsidRDefault="00B5099A">
      <w:pPr>
        <w:pStyle w:val="ConsPlusNonformat"/>
      </w:pPr>
      <w:bookmarkStart w:id="3" w:name="Par42"/>
      <w:bookmarkEnd w:id="3"/>
      <w:r>
        <w:t>│     СВЕДЕНИЯ ОБ ОПРЕДЕЛЕНИИ ПОСТАВЩИКОВ (ПОДРЯДЧИКОВ, ИСПОЛНИТЕЛЕЙ)     │</w:t>
      </w:r>
    </w:p>
    <w:p w:rsidR="00B5099A" w:rsidRDefault="00B5099A">
      <w:pPr>
        <w:pStyle w:val="ConsPlusNonformat"/>
      </w:pPr>
      <w:r>
        <w:t>│          ДЛЯ ОБЕСПЕЧЕНИЯ ГОСУДАРСТВЕННЫХ И МУНИЦИПАЛЬНЫХ НУЖД           │</w:t>
      </w:r>
    </w:p>
    <w:p w:rsidR="00B5099A" w:rsidRDefault="00B5099A">
      <w:pPr>
        <w:pStyle w:val="ConsPlusNonformat"/>
      </w:pPr>
      <w:r>
        <w:t>│                   за январь - _______________ 20__ г.                   │</w:t>
      </w:r>
    </w:p>
    <w:p w:rsidR="00B5099A" w:rsidRDefault="00B5099A">
      <w:pPr>
        <w:pStyle w:val="ConsPlusNonformat"/>
      </w:pPr>
      <w:r>
        <w:t>│                          (нарастающим итогом)                           │</w:t>
      </w:r>
    </w:p>
    <w:p w:rsidR="00B5099A" w:rsidRDefault="00B5099A">
      <w:pPr>
        <w:pStyle w:val="ConsPlusNonformat"/>
      </w:pPr>
      <w:r>
        <w:t>└─────────────────────────────────────────────────────────────────────────┘</w:t>
      </w:r>
    </w:p>
    <w:p w:rsidR="00B5099A" w:rsidRDefault="00B5099A">
      <w:pPr>
        <w:pStyle w:val="ConsPlusNonformat"/>
      </w:pPr>
    </w:p>
    <w:p w:rsidR="00B5099A" w:rsidRDefault="00B5099A">
      <w:pPr>
        <w:pStyle w:val="ConsPlusNonformat"/>
      </w:pPr>
      <w:r>
        <w:lastRenderedPageBreak/>
        <w:t>┌───────────────────────────────┬─────────────────┐ ┌─────────────────────┐</w:t>
      </w:r>
    </w:p>
    <w:p w:rsidR="00B5099A" w:rsidRDefault="00B5099A">
      <w:pPr>
        <w:pStyle w:val="ConsPlusNonformat"/>
      </w:pPr>
      <w:r>
        <w:t>│        Предоставляют:         │      Сроки      │ │ Форма N 1-контракт  │</w:t>
      </w:r>
    </w:p>
    <w:p w:rsidR="00B5099A" w:rsidRDefault="00B5099A">
      <w:pPr>
        <w:pStyle w:val="ConsPlusNonformat"/>
      </w:pPr>
      <w:r>
        <w:t>│                               │ предоставления  │ └─────────────────────┘</w:t>
      </w:r>
    </w:p>
    <w:p w:rsidR="00B5099A" w:rsidRDefault="00B5099A">
      <w:pPr>
        <w:pStyle w:val="ConsPlusNonformat"/>
      </w:pPr>
      <w:r>
        <w:t>├───────────────────────────────┼─────────────────┤</w:t>
      </w:r>
    </w:p>
    <w:p w:rsidR="00B5099A" w:rsidRDefault="00B5099A">
      <w:pPr>
        <w:pStyle w:val="ConsPlusNonformat"/>
      </w:pPr>
      <w:r>
        <w:t>│главные распорядители средств  │ 22 числа после  │    Приказ Росстата:</w:t>
      </w:r>
    </w:p>
    <w:p w:rsidR="00B5099A" w:rsidRDefault="00B5099A">
      <w:pPr>
        <w:pStyle w:val="ConsPlusNonformat"/>
      </w:pPr>
      <w:r>
        <w:t>│федерального бюджета, органы   │    отчетного    │  Об утверждении формы</w:t>
      </w:r>
    </w:p>
    <w:p w:rsidR="00B5099A" w:rsidRDefault="00B5099A">
      <w:pPr>
        <w:pStyle w:val="ConsPlusNonformat"/>
      </w:pPr>
      <w:r>
        <w:t>│управления государственных     │     периода     │   от 18.09.2013 N 374</w:t>
      </w:r>
    </w:p>
    <w:p w:rsidR="00B5099A" w:rsidRDefault="00B5099A">
      <w:pPr>
        <w:pStyle w:val="ConsPlusNonformat"/>
      </w:pPr>
      <w:r>
        <w:t>│внебюджетных фондов,           │                 │  О внесении изменений</w:t>
      </w:r>
    </w:p>
    <w:p w:rsidR="00B5099A" w:rsidRDefault="00B5099A">
      <w:pPr>
        <w:pStyle w:val="ConsPlusNonformat"/>
      </w:pPr>
      <w:r>
        <w:t>│осуществляющие закупки товаров,│ 22 числа после  │      (при наличии)</w:t>
      </w:r>
    </w:p>
    <w:p w:rsidR="00B5099A" w:rsidRDefault="00B5099A">
      <w:pPr>
        <w:pStyle w:val="ConsPlusNonformat"/>
        <w:sectPr w:rsidR="00B5099A" w:rsidSect="0037287C">
          <w:pgSz w:w="11906" w:h="16838"/>
          <w:pgMar w:top="1134" w:right="850" w:bottom="1134" w:left="1701" w:header="708" w:footer="708" w:gutter="0"/>
          <w:cols w:space="708"/>
          <w:docGrid w:linePitch="360"/>
        </w:sectPr>
      </w:pPr>
    </w:p>
    <w:p w:rsidR="00B5099A" w:rsidRDefault="00B5099A">
      <w:pPr>
        <w:pStyle w:val="ConsPlusNonformat"/>
      </w:pPr>
      <w:r>
        <w:lastRenderedPageBreak/>
        <w:t>│работ, услуг для обеспечения   │    отчетного    │     от ______ N ___</w:t>
      </w:r>
    </w:p>
    <w:p w:rsidR="00B5099A" w:rsidRDefault="00B5099A">
      <w:pPr>
        <w:pStyle w:val="ConsPlusNonformat"/>
      </w:pPr>
      <w:r>
        <w:t>│государственных нужд:          │     периода     │     от ______ N ___</w:t>
      </w:r>
    </w:p>
    <w:p w:rsidR="00B5099A" w:rsidRDefault="00B5099A">
      <w:pPr>
        <w:pStyle w:val="ConsPlusNonformat"/>
      </w:pPr>
      <w:r>
        <w:t>│  - Росстату (105679, г.       │                 │</w:t>
      </w:r>
    </w:p>
    <w:p w:rsidR="00B5099A" w:rsidRDefault="00B5099A">
      <w:pPr>
        <w:pStyle w:val="ConsPlusNonformat"/>
      </w:pPr>
      <w:r>
        <w:t>│    Москва, Измайловское шоссе,│    20 января    │ ┌─────────────────────┐</w:t>
      </w:r>
    </w:p>
    <w:p w:rsidR="00B5099A" w:rsidRDefault="00B5099A">
      <w:pPr>
        <w:pStyle w:val="ConsPlusNonformat"/>
      </w:pPr>
      <w:r>
        <w:t>│    44)                        │    (за год)     │ │     Квартальная     │</w:t>
      </w:r>
    </w:p>
    <w:p w:rsidR="00B5099A" w:rsidRDefault="00B5099A">
      <w:pPr>
        <w:pStyle w:val="ConsPlusNonformat"/>
      </w:pPr>
      <w:r>
        <w:t>│главные распорядители средств  │                 │ └─────────────────────┘</w:t>
      </w:r>
    </w:p>
    <w:p w:rsidR="00B5099A" w:rsidRDefault="00B5099A">
      <w:pPr>
        <w:pStyle w:val="ConsPlusNonformat"/>
      </w:pPr>
      <w:r>
        <w:t>│бюджетов субъектов Российской  │                 │</w:t>
      </w:r>
    </w:p>
    <w:p w:rsidR="00B5099A" w:rsidRDefault="00B5099A">
      <w:pPr>
        <w:pStyle w:val="ConsPlusNonformat"/>
      </w:pPr>
      <w:r>
        <w:t>│Федерации, территориальные     │                 │</w:t>
      </w:r>
    </w:p>
    <w:p w:rsidR="00B5099A" w:rsidRDefault="00B5099A">
      <w:pPr>
        <w:pStyle w:val="ConsPlusNonformat"/>
      </w:pPr>
      <w:r>
        <w:t>│фонды обязательного            │                 │</w:t>
      </w:r>
    </w:p>
    <w:p w:rsidR="00B5099A" w:rsidRDefault="00B5099A">
      <w:pPr>
        <w:pStyle w:val="ConsPlusNonformat"/>
      </w:pPr>
      <w:r>
        <w:t>│медицинского страхования,      │                 │</w:t>
      </w:r>
    </w:p>
    <w:p w:rsidR="00B5099A" w:rsidRDefault="00B5099A">
      <w:pPr>
        <w:pStyle w:val="ConsPlusNonformat"/>
      </w:pPr>
      <w:r>
        <w:t>│осуществляющие закупки товаров,│                 │</w:t>
      </w:r>
    </w:p>
    <w:p w:rsidR="00B5099A" w:rsidRDefault="00B5099A">
      <w:pPr>
        <w:pStyle w:val="ConsPlusNonformat"/>
      </w:pPr>
      <w:r>
        <w:t>│работ, услуг для обеспечения   │                 │</w:t>
      </w:r>
    </w:p>
    <w:p w:rsidR="00B5099A" w:rsidRDefault="00B5099A">
      <w:pPr>
        <w:pStyle w:val="ConsPlusNonformat"/>
      </w:pPr>
      <w:r>
        <w:t>│государственных нужд:          │                 │</w:t>
      </w:r>
    </w:p>
    <w:p w:rsidR="00B5099A" w:rsidRDefault="00B5099A">
      <w:pPr>
        <w:pStyle w:val="ConsPlusNonformat"/>
      </w:pPr>
      <w:r>
        <w:t>│  - территориальному органу    │                 │</w:t>
      </w:r>
    </w:p>
    <w:p w:rsidR="00B5099A" w:rsidRDefault="00B5099A">
      <w:pPr>
        <w:pStyle w:val="ConsPlusNonformat"/>
      </w:pPr>
      <w:r>
        <w:t>│    Росстата в субъекте        │                 │</w:t>
      </w:r>
    </w:p>
    <w:p w:rsidR="00B5099A" w:rsidRDefault="00B5099A">
      <w:pPr>
        <w:pStyle w:val="ConsPlusNonformat"/>
      </w:pPr>
      <w:r>
        <w:t>│    Российской Федерации по    │                 │</w:t>
      </w:r>
    </w:p>
    <w:p w:rsidR="00B5099A" w:rsidRDefault="00B5099A">
      <w:pPr>
        <w:pStyle w:val="ConsPlusNonformat"/>
      </w:pPr>
      <w:r>
        <w:t>│    установленному им адресу   │                 │</w:t>
      </w:r>
    </w:p>
    <w:p w:rsidR="00B5099A" w:rsidRDefault="00B5099A">
      <w:pPr>
        <w:pStyle w:val="ConsPlusNonformat"/>
      </w:pPr>
      <w:r>
        <w:t>│главные распорядители средств  │                 │</w:t>
      </w:r>
    </w:p>
    <w:p w:rsidR="00B5099A" w:rsidRDefault="00B5099A">
      <w:pPr>
        <w:pStyle w:val="ConsPlusNonformat"/>
      </w:pPr>
      <w:r>
        <w:t>│местного бюджета,              │                 │</w:t>
      </w:r>
    </w:p>
    <w:p w:rsidR="00B5099A" w:rsidRDefault="00B5099A">
      <w:pPr>
        <w:pStyle w:val="ConsPlusNonformat"/>
      </w:pPr>
      <w:r>
        <w:t>│осуществляющие закупки товаров,│                 │</w:t>
      </w:r>
    </w:p>
    <w:p w:rsidR="00B5099A" w:rsidRDefault="00B5099A">
      <w:pPr>
        <w:pStyle w:val="ConsPlusNonformat"/>
      </w:pPr>
      <w:r>
        <w:t>│работ, услуг для обеспечения   │                 │</w:t>
      </w:r>
    </w:p>
    <w:p w:rsidR="00B5099A" w:rsidRDefault="00B5099A">
      <w:pPr>
        <w:pStyle w:val="ConsPlusNonformat"/>
      </w:pPr>
      <w:r>
        <w:t>│муниципальных нужд:            │                 │</w:t>
      </w:r>
    </w:p>
    <w:p w:rsidR="00B5099A" w:rsidRDefault="00B5099A">
      <w:pPr>
        <w:pStyle w:val="ConsPlusNonformat"/>
      </w:pPr>
      <w:r>
        <w:t>│  - территориальному органу    │                 │</w:t>
      </w:r>
    </w:p>
    <w:p w:rsidR="00B5099A" w:rsidRDefault="00B5099A">
      <w:pPr>
        <w:pStyle w:val="ConsPlusNonformat"/>
      </w:pPr>
      <w:r>
        <w:t>│    Росстата в субъекте        │                 │</w:t>
      </w:r>
    </w:p>
    <w:p w:rsidR="00B5099A" w:rsidRDefault="00B5099A">
      <w:pPr>
        <w:pStyle w:val="ConsPlusNonformat"/>
      </w:pPr>
      <w:r>
        <w:t>│    Российской Федерации по    │                 │</w:t>
      </w:r>
    </w:p>
    <w:p w:rsidR="00B5099A" w:rsidRDefault="00B5099A">
      <w:pPr>
        <w:pStyle w:val="ConsPlusNonformat"/>
      </w:pPr>
      <w:r>
        <w:t>│    установленному им адресу   │                 │</w:t>
      </w:r>
    </w:p>
    <w:p w:rsidR="00B5099A" w:rsidRDefault="00B5099A">
      <w:pPr>
        <w:pStyle w:val="ConsPlusNonformat"/>
      </w:pPr>
      <w:r>
        <w:t>└───────────────────────────────┴─────────────────┘</w:t>
      </w:r>
    </w:p>
    <w:p w:rsidR="00B5099A" w:rsidRDefault="00B5099A">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20"/>
        <w:gridCol w:w="2820"/>
        <w:gridCol w:w="2821"/>
        <w:gridCol w:w="2821"/>
      </w:tblGrid>
      <w:tr w:rsidR="00B5099A">
        <w:tblPrEx>
          <w:tblCellMar>
            <w:top w:w="0" w:type="dxa"/>
            <w:bottom w:w="0" w:type="dxa"/>
          </w:tblCellMar>
        </w:tblPrEx>
        <w:trPr>
          <w:tblCellSpacing w:w="5" w:type="nil"/>
        </w:trPr>
        <w:tc>
          <w:tcPr>
            <w:tcW w:w="10082" w:type="dxa"/>
            <w:gridSpan w:val="4"/>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 w:name="Par85"/>
            <w:bookmarkEnd w:id="4"/>
            <w:r>
              <w:rPr>
                <w:rFonts w:ascii="Calibri" w:hAnsi="Calibri" w:cs="Calibri"/>
              </w:rPr>
              <w:t>Наименование отчитывающейся организации _______________________</w:t>
            </w:r>
          </w:p>
        </w:tc>
      </w:tr>
      <w:tr w:rsidR="00B5099A">
        <w:tblPrEx>
          <w:tblCellMar>
            <w:top w:w="0" w:type="dxa"/>
            <w:bottom w:w="0" w:type="dxa"/>
          </w:tblCellMar>
        </w:tblPrEx>
        <w:trPr>
          <w:tblCellSpacing w:w="5" w:type="nil"/>
        </w:trPr>
        <w:tc>
          <w:tcPr>
            <w:tcW w:w="10082" w:type="dxa"/>
            <w:gridSpan w:val="4"/>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 w:name="Par86"/>
            <w:bookmarkEnd w:id="5"/>
            <w:r>
              <w:rPr>
                <w:rFonts w:ascii="Calibri" w:hAnsi="Calibri" w:cs="Calibri"/>
              </w:rPr>
              <w:t>Почтовый адрес ________________________________________________</w:t>
            </w:r>
          </w:p>
        </w:tc>
      </w:tr>
      <w:tr w:rsidR="00B5099A">
        <w:tblPrEx>
          <w:tblCellMar>
            <w:top w:w="0" w:type="dxa"/>
            <w:bottom w:w="0" w:type="dxa"/>
          </w:tblCellMar>
        </w:tblPrEx>
        <w:trPr>
          <w:tblCellSpacing w:w="5" w:type="nil"/>
        </w:trPr>
        <w:tc>
          <w:tcPr>
            <w:tcW w:w="162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bookmarkStart w:id="6" w:name="Par87"/>
            <w:bookmarkEnd w:id="6"/>
            <w:r>
              <w:rPr>
                <w:rFonts w:ascii="Calibri" w:hAnsi="Calibri" w:cs="Calibri"/>
              </w:rPr>
              <w:t xml:space="preserve">Код формы по </w:t>
            </w:r>
            <w:hyperlink r:id="rId10" w:history="1">
              <w:r>
                <w:rPr>
                  <w:rFonts w:ascii="Calibri" w:hAnsi="Calibri" w:cs="Calibri"/>
                  <w:color w:val="0000FF"/>
                </w:rPr>
                <w:t>ОКУД</w:t>
              </w:r>
            </w:hyperlink>
          </w:p>
        </w:tc>
        <w:tc>
          <w:tcPr>
            <w:tcW w:w="8462" w:type="dxa"/>
            <w:gridSpan w:val="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Код</w:t>
            </w:r>
          </w:p>
        </w:tc>
      </w:tr>
      <w:tr w:rsidR="00B5099A">
        <w:tblPrEx>
          <w:tblCellMar>
            <w:top w:w="0" w:type="dxa"/>
            <w:bottom w:w="0" w:type="dxa"/>
          </w:tblCellMar>
        </w:tblPrEx>
        <w:trPr>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both"/>
              <w:rPr>
                <w:rFonts w:ascii="Calibri" w:hAnsi="Calibri" w:cs="Calibri"/>
              </w:rPr>
            </w:pPr>
          </w:p>
        </w:tc>
        <w:tc>
          <w:tcPr>
            <w:tcW w:w="282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отчитывающейся организации по ОКПО</w:t>
            </w: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162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2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B5099A">
        <w:tblPrEx>
          <w:tblCellMar>
            <w:top w:w="0" w:type="dxa"/>
            <w:bottom w:w="0" w:type="dxa"/>
          </w:tblCellMar>
        </w:tblPrEx>
        <w:trPr>
          <w:tblCellSpacing w:w="5" w:type="nil"/>
        </w:trPr>
        <w:tc>
          <w:tcPr>
            <w:tcW w:w="162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0608031</w:t>
            </w:r>
          </w:p>
        </w:tc>
        <w:tc>
          <w:tcPr>
            <w:tcW w:w="282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p>
        </w:tc>
        <w:tc>
          <w:tcPr>
            <w:tcW w:w="282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p>
        </w:tc>
      </w:tr>
    </w:tbl>
    <w:p w:rsidR="00B5099A" w:rsidRDefault="00B5099A">
      <w:pPr>
        <w:widowControl w:val="0"/>
        <w:autoSpaceDE w:val="0"/>
        <w:autoSpaceDN w:val="0"/>
        <w:adjustRightInd w:val="0"/>
        <w:spacing w:after="0" w:line="240" w:lineRule="auto"/>
        <w:jc w:val="both"/>
        <w:rPr>
          <w:rFonts w:ascii="Calibri" w:hAnsi="Calibri" w:cs="Calibri"/>
        </w:rPr>
      </w:pPr>
    </w:p>
    <w:p w:rsidR="00B5099A" w:rsidRDefault="00B5099A">
      <w:pPr>
        <w:pStyle w:val="ConsPlusNonformat"/>
      </w:pPr>
      <w:bookmarkStart w:id="7" w:name="Par101"/>
      <w:bookmarkEnd w:id="7"/>
      <w:r>
        <w:t xml:space="preserve">                         Раздел 1. Общие сведения</w:t>
      </w:r>
    </w:p>
    <w:p w:rsidR="00B5099A" w:rsidRDefault="00B5099A">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03"/>
        <w:gridCol w:w="1985"/>
        <w:gridCol w:w="1842"/>
        <w:gridCol w:w="1701"/>
        <w:gridCol w:w="2127"/>
        <w:gridCol w:w="1842"/>
        <w:gridCol w:w="2127"/>
        <w:gridCol w:w="1842"/>
      </w:tblGrid>
      <w:tr w:rsidR="00B5099A">
        <w:tblPrEx>
          <w:tblCellMar>
            <w:top w:w="0" w:type="dxa"/>
            <w:bottom w:w="0" w:type="dxa"/>
          </w:tblCellMar>
        </w:tblPrEx>
        <w:trPr>
          <w:tblCellSpacing w:w="5" w:type="nil"/>
        </w:trPr>
        <w:tc>
          <w:tcPr>
            <w:tcW w:w="5730" w:type="dxa"/>
            <w:gridSpan w:val="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Отчет содержит сведения о закупках товаров, работ, услуг для обеспечения: (нужное отметить "X")</w:t>
            </w:r>
          </w:p>
        </w:tc>
        <w:tc>
          <w:tcPr>
            <w:tcW w:w="9639" w:type="dxa"/>
            <w:gridSpan w:val="5"/>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финансирования закупок (нужное отметить "X"):</w:t>
            </w:r>
          </w:p>
        </w:tc>
      </w:tr>
      <w:tr w:rsidR="00B5099A">
        <w:tblPrEx>
          <w:tblCellMar>
            <w:top w:w="0" w:type="dxa"/>
            <w:bottom w:w="0" w:type="dxa"/>
          </w:tblCellMar>
        </w:tblPrEx>
        <w:trPr>
          <w:tblCellSpacing w:w="5" w:type="nil"/>
        </w:trPr>
        <w:tc>
          <w:tcPr>
            <w:tcW w:w="1903"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федеральных нужд</w:t>
            </w:r>
          </w:p>
        </w:tc>
        <w:tc>
          <w:tcPr>
            <w:tcW w:w="1985"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нужд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 нужд (заполняется в отчете за январь - декабрь)</w:t>
            </w:r>
          </w:p>
        </w:tc>
        <w:tc>
          <w:tcPr>
            <w:tcW w:w="170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федерального бюджета и внебюджетных источников финансирования</w:t>
            </w: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государственных внебюджетных фондов</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субъектов Российской Федерации и внебюджетных источников финансирования</w:t>
            </w: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территориальных государственных внебюджетных фондов</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средства местных бюджетов и внебюджетных источников финансирования</w:t>
            </w:r>
          </w:p>
        </w:tc>
      </w:tr>
      <w:tr w:rsidR="00B5099A">
        <w:tblPrEx>
          <w:tblCellMar>
            <w:top w:w="0" w:type="dxa"/>
            <w:bottom w:w="0" w:type="dxa"/>
          </w:tblCellMar>
        </w:tblPrEx>
        <w:trPr>
          <w:tblCellSpacing w:w="5" w:type="nil"/>
        </w:trPr>
        <w:tc>
          <w:tcPr>
            <w:tcW w:w="1903"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85"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0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B5099A">
        <w:tblPrEx>
          <w:tblCellMar>
            <w:top w:w="0" w:type="dxa"/>
            <w:bottom w:w="0" w:type="dxa"/>
          </w:tblCellMar>
        </w:tblPrEx>
        <w:trPr>
          <w:tblCellSpacing w:w="5" w:type="nil"/>
        </w:trPr>
        <w:tc>
          <w:tcPr>
            <w:tcW w:w="1903"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bl>
    <w:p w:rsidR="00B5099A" w:rsidRDefault="00B5099A">
      <w:pPr>
        <w:widowControl w:val="0"/>
        <w:autoSpaceDE w:val="0"/>
        <w:autoSpaceDN w:val="0"/>
        <w:adjustRightInd w:val="0"/>
        <w:spacing w:after="0" w:line="240" w:lineRule="auto"/>
        <w:jc w:val="both"/>
        <w:rPr>
          <w:rFonts w:ascii="Calibri" w:hAnsi="Calibri" w:cs="Calibri"/>
        </w:rPr>
      </w:pPr>
    </w:p>
    <w:p w:rsidR="00B5099A" w:rsidRDefault="00B5099A">
      <w:pPr>
        <w:pStyle w:val="ConsPlusNonformat"/>
      </w:pPr>
      <w:bookmarkStart w:id="8" w:name="Par130"/>
      <w:bookmarkEnd w:id="8"/>
      <w:r>
        <w:t xml:space="preserve">           Раздел 2. Количественные и стоимостные характеристики</w:t>
      </w:r>
    </w:p>
    <w:p w:rsidR="00B5099A" w:rsidRDefault="00B5099A">
      <w:pPr>
        <w:pStyle w:val="ConsPlusNonformat"/>
      </w:pPr>
      <w:r>
        <w:t xml:space="preserve">        способов определения поставщиков (подрядчиков, исполнителей)</w:t>
      </w:r>
    </w:p>
    <w:p w:rsidR="00B5099A" w:rsidRDefault="00B5099A">
      <w:pPr>
        <w:pStyle w:val="ConsPlusNonformat"/>
      </w:pPr>
      <w:r>
        <w:t xml:space="preserve">                  или закупок у единственного поставщика</w:t>
      </w:r>
    </w:p>
    <w:p w:rsidR="00B5099A" w:rsidRDefault="00B5099A">
      <w:pPr>
        <w:pStyle w:val="ConsPlusNonformat"/>
      </w:pPr>
      <w:r>
        <w:t xml:space="preserve">                         (подрядчика, исполнителя)</w:t>
      </w:r>
    </w:p>
    <w:p w:rsidR="00B5099A" w:rsidRDefault="00B5099A">
      <w:pPr>
        <w:pStyle w:val="ConsPlusNonformat"/>
      </w:pPr>
    </w:p>
    <w:p w:rsidR="00B5099A" w:rsidRDefault="00B5099A">
      <w:pPr>
        <w:pStyle w:val="ConsPlusNonformat"/>
      </w:pPr>
      <w:r>
        <w:t xml:space="preserve">                                                 Код по </w:t>
      </w:r>
      <w:hyperlink r:id="rId11" w:history="1">
        <w:r>
          <w:rPr>
            <w:color w:val="0000FF"/>
          </w:rPr>
          <w:t>ОКЕИ</w:t>
        </w:r>
      </w:hyperlink>
      <w:r>
        <w:t>: единица - 642</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58"/>
        <w:gridCol w:w="630"/>
        <w:gridCol w:w="896"/>
        <w:gridCol w:w="882"/>
        <w:gridCol w:w="853"/>
        <w:gridCol w:w="840"/>
        <w:gridCol w:w="994"/>
        <w:gridCol w:w="840"/>
        <w:gridCol w:w="1176"/>
        <w:gridCol w:w="1036"/>
        <w:gridCol w:w="881"/>
        <w:gridCol w:w="770"/>
        <w:gridCol w:w="924"/>
        <w:gridCol w:w="1162"/>
        <w:gridCol w:w="1260"/>
        <w:gridCol w:w="826"/>
      </w:tblGrid>
      <w:tr w:rsidR="00B5099A">
        <w:tblPrEx>
          <w:tblCellMar>
            <w:top w:w="0" w:type="dxa"/>
            <w:bottom w:w="0" w:type="dxa"/>
          </w:tblCellMar>
        </w:tblPrEx>
        <w:trPr>
          <w:tblCellSpacing w:w="5" w:type="nil"/>
        </w:trPr>
        <w:tc>
          <w:tcPr>
            <w:tcW w:w="2958"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63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896"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всего</w:t>
            </w:r>
          </w:p>
        </w:tc>
        <w:tc>
          <w:tcPr>
            <w:tcW w:w="12444" w:type="dxa"/>
            <w:gridSpan w:val="1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5099A">
        <w:tblPrEx>
          <w:tblCellMar>
            <w:top w:w="0" w:type="dxa"/>
            <w:bottom w:w="0" w:type="dxa"/>
          </w:tblCellMar>
        </w:tblPrEx>
        <w:trPr>
          <w:tblCellSpacing w:w="5" w:type="nil"/>
        </w:trPr>
        <w:tc>
          <w:tcPr>
            <w:tcW w:w="2958"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63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96"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10358" w:type="dxa"/>
            <w:gridSpan w:val="11"/>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Конкурентные способы определения поставщиков (подрядчиков, исполнителей)</w:t>
            </w:r>
          </w:p>
        </w:tc>
        <w:tc>
          <w:tcPr>
            <w:tcW w:w="2086" w:type="dxa"/>
            <w:gridSpan w:val="2"/>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Закупки у единственного поставщика (подрядчика, исполнителя)</w:t>
            </w:r>
          </w:p>
        </w:tc>
      </w:tr>
      <w:tr w:rsidR="00B5099A">
        <w:tblPrEx>
          <w:tblCellMar>
            <w:top w:w="0" w:type="dxa"/>
            <w:bottom w:w="0" w:type="dxa"/>
          </w:tblCellMar>
        </w:tblPrEx>
        <w:trPr>
          <w:tblCellSpacing w:w="5" w:type="nil"/>
        </w:trPr>
        <w:tc>
          <w:tcPr>
            <w:tcW w:w="2958"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63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96"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6621" w:type="dxa"/>
            <w:gridSpan w:val="7"/>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651" w:type="dxa"/>
            <w:gridSpan w:val="2"/>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924"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Запрос котировок</w:t>
            </w:r>
          </w:p>
        </w:tc>
        <w:tc>
          <w:tcPr>
            <w:tcW w:w="1162"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c>
          <w:tcPr>
            <w:tcW w:w="126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без проведения конкурентных способов определения поставщиков (подрядчик</w:t>
            </w:r>
            <w:r>
              <w:rPr>
                <w:rFonts w:ascii="Calibri" w:hAnsi="Calibri" w:cs="Calibri"/>
              </w:rPr>
              <w:lastRenderedPageBreak/>
              <w:t>ов, исполнителей)</w:t>
            </w:r>
          </w:p>
        </w:tc>
        <w:tc>
          <w:tcPr>
            <w:tcW w:w="826"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закупки малого объема</w:t>
            </w:r>
          </w:p>
        </w:tc>
      </w:tr>
      <w:tr w:rsidR="00B5099A">
        <w:tblPrEx>
          <w:tblCellMar>
            <w:top w:w="0" w:type="dxa"/>
            <w:bottom w:w="0" w:type="dxa"/>
          </w:tblCellMar>
        </w:tblPrEx>
        <w:trPr>
          <w:tblCellSpacing w:w="5" w:type="nil"/>
        </w:trPr>
        <w:tc>
          <w:tcPr>
            <w:tcW w:w="2958"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63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96"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8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853"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с ограниченным участием</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двухэтапные</w:t>
            </w:r>
          </w:p>
        </w:tc>
        <w:tc>
          <w:tcPr>
            <w:tcW w:w="99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повторные</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117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 с ограниченным участием</w:t>
            </w:r>
          </w:p>
        </w:tc>
        <w:tc>
          <w:tcPr>
            <w:tcW w:w="103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 двухэтапные</w:t>
            </w:r>
          </w:p>
        </w:tc>
        <w:tc>
          <w:tcPr>
            <w:tcW w:w="88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электронные</w:t>
            </w:r>
          </w:p>
        </w:tc>
        <w:tc>
          <w:tcPr>
            <w:tcW w:w="77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924"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63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89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8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53"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99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17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03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8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77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2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6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6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82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B5099A">
        <w:tblPrEx>
          <w:tblCellMar>
            <w:top w:w="0" w:type="dxa"/>
            <w:bottom w:w="0" w:type="dxa"/>
          </w:tblCellMar>
        </w:tblPrEx>
        <w:trPr>
          <w:tblCellSpacing w:w="5" w:type="nil"/>
        </w:trPr>
        <w:tc>
          <w:tcPr>
            <w:tcW w:w="16928" w:type="dxa"/>
            <w:gridSpan w:val="16"/>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9" w:name="Par173"/>
            <w:bookmarkEnd w:id="9"/>
            <w:r>
              <w:rPr>
                <w:rFonts w:ascii="Calibri" w:hAnsi="Calibri" w:cs="Calibri"/>
              </w:rPr>
              <w:t>2.1. Количественные характеристики способов определения поставщиков (подрядчиков, исполнителей), закупок у единственного поставщика (подрядчика, исполнителя)</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 w:name="Par174"/>
            <w:bookmarkEnd w:id="10"/>
            <w:r>
              <w:rPr>
                <w:rFonts w:ascii="Calibri" w:hAnsi="Calibri" w:cs="Calibri"/>
              </w:rPr>
              <w:t>1. Всего проведено способов определения поставщиков (подрядчиков, исполнителей) (лотов) и закупок у единственного поставщика (подрядчика, исполнителя)</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1" w:name="Par190"/>
            <w:bookmarkEnd w:id="11"/>
            <w:r>
              <w:rPr>
                <w:rFonts w:ascii="Calibri" w:hAnsi="Calibri" w:cs="Calibri"/>
              </w:rPr>
              <w:t xml:space="preserve">Из </w:t>
            </w:r>
            <w:hyperlink w:anchor="Par174" w:history="1">
              <w:r>
                <w:rPr>
                  <w:rFonts w:ascii="Calibri" w:hAnsi="Calibri" w:cs="Calibri"/>
                  <w:color w:val="0000FF"/>
                </w:rPr>
                <w:t>строки 101</w:t>
              </w:r>
            </w:hyperlink>
            <w:r>
              <w:rPr>
                <w:rFonts w:ascii="Calibri" w:hAnsi="Calibri" w:cs="Calibri"/>
              </w:rPr>
              <w:t xml:space="preserve"> - количество закрытых конкурсов, закрытых аукционов, извещения о проведении которых размещаются в единой информационной системе</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2" w:name="Par206"/>
            <w:bookmarkEnd w:id="12"/>
            <w:r>
              <w:rPr>
                <w:rFonts w:ascii="Calibri" w:hAnsi="Calibri" w:cs="Calibri"/>
              </w:rPr>
              <w:t xml:space="preserve">Из </w:t>
            </w:r>
            <w:hyperlink w:anchor="Par174" w:history="1">
              <w:r>
                <w:rPr>
                  <w:rFonts w:ascii="Calibri" w:hAnsi="Calibri" w:cs="Calibri"/>
                  <w:color w:val="0000FF"/>
                </w:rPr>
                <w:t>строки 101</w:t>
              </w:r>
            </w:hyperlink>
            <w:r>
              <w:rPr>
                <w:rFonts w:ascii="Calibri" w:hAnsi="Calibri" w:cs="Calibri"/>
              </w:rPr>
              <w:t xml:space="preserve"> - количество несостоявшихся способов определения поставщиков (подрядчиков, исполнителей) (лотов)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3" w:name="Par222"/>
            <w:bookmarkEnd w:id="13"/>
            <w:r>
              <w:rPr>
                <w:rFonts w:ascii="Calibri" w:hAnsi="Calibri" w:cs="Calibri"/>
              </w:rPr>
              <w:t xml:space="preserve">Из </w:t>
            </w:r>
            <w:hyperlink w:anchor="Par206" w:history="1">
              <w:r>
                <w:rPr>
                  <w:rFonts w:ascii="Calibri" w:hAnsi="Calibri" w:cs="Calibri"/>
                  <w:color w:val="0000FF"/>
                </w:rPr>
                <w:t>строки 103</w:t>
              </w:r>
            </w:hyperlink>
            <w:r>
              <w:rPr>
                <w:rFonts w:ascii="Calibri" w:hAnsi="Calibri" w:cs="Calibri"/>
              </w:rPr>
              <w:t xml:space="preserve"> - количество несостоявшихся способов определения поставщиков (подрядчиков, исполнителей) (лотов), которые не привели к заключению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4" w:name="Par238"/>
            <w:bookmarkEnd w:id="14"/>
            <w:r>
              <w:rPr>
                <w:rFonts w:ascii="Calibri" w:hAnsi="Calibri" w:cs="Calibri"/>
              </w:rPr>
              <w:t xml:space="preserve">Из </w:t>
            </w:r>
            <w:hyperlink w:anchor="Par174" w:history="1">
              <w:r>
                <w:rPr>
                  <w:rFonts w:ascii="Calibri" w:hAnsi="Calibri" w:cs="Calibri"/>
                  <w:color w:val="0000FF"/>
                </w:rPr>
                <w:t>строки 101</w:t>
              </w:r>
            </w:hyperlink>
            <w:r>
              <w:rPr>
                <w:rFonts w:ascii="Calibri" w:hAnsi="Calibri" w:cs="Calibri"/>
              </w:rPr>
              <w:t xml:space="preserve"> - количество способов определения поставщиков (подрядчиков, исполнителей), которые не привели к заключению </w:t>
            </w:r>
            <w:r>
              <w:rPr>
                <w:rFonts w:ascii="Calibri" w:hAnsi="Calibri" w:cs="Calibri"/>
              </w:rPr>
              <w:lastRenderedPageBreak/>
              <w:t>контрактов из-за отказа от заключения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5" w:name="Par254"/>
            <w:bookmarkEnd w:id="15"/>
            <w:r>
              <w:rPr>
                <w:rFonts w:ascii="Calibri" w:hAnsi="Calibri" w:cs="Calibri"/>
              </w:rPr>
              <w:lastRenderedPageBreak/>
              <w:t xml:space="preserve">Из </w:t>
            </w:r>
            <w:hyperlink w:anchor="Par174" w:history="1">
              <w:r>
                <w:rPr>
                  <w:rFonts w:ascii="Calibri" w:hAnsi="Calibri" w:cs="Calibri"/>
                  <w:color w:val="0000FF"/>
                </w:rPr>
                <w:t>строки 101</w:t>
              </w:r>
            </w:hyperlink>
            <w:r>
              <w:rPr>
                <w:rFonts w:ascii="Calibri" w:hAnsi="Calibri" w:cs="Calibri"/>
              </w:rPr>
              <w:t xml:space="preserve"> - количество способов определения поставщиков, проведенных для закупки инновационной и высокотехнологичной продукции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6" w:name="Par270"/>
            <w:bookmarkEnd w:id="16"/>
            <w:r>
              <w:rPr>
                <w:rFonts w:ascii="Calibri" w:hAnsi="Calibri" w:cs="Calibri"/>
              </w:rPr>
              <w:t xml:space="preserve">Из </w:t>
            </w:r>
            <w:hyperlink w:anchor="Par174" w:history="1">
              <w:r>
                <w:rPr>
                  <w:rFonts w:ascii="Calibri" w:hAnsi="Calibri" w:cs="Calibri"/>
                  <w:color w:val="0000FF"/>
                </w:rPr>
                <w:t>строки 101</w:t>
              </w:r>
            </w:hyperlink>
            <w:r>
              <w:rPr>
                <w:rFonts w:ascii="Calibri" w:hAnsi="Calibri" w:cs="Calibri"/>
              </w:rPr>
              <w:t xml:space="preserve"> - проведено совместных конкурсов, аукционов (лотов)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7" w:name="Par286"/>
            <w:bookmarkEnd w:id="17"/>
            <w:r>
              <w:rPr>
                <w:rFonts w:ascii="Calibri" w:hAnsi="Calibri" w:cs="Calibri"/>
              </w:rPr>
              <w:t xml:space="preserve">Из </w:t>
            </w:r>
            <w:hyperlink w:anchor="Par270" w:history="1">
              <w:r>
                <w:rPr>
                  <w:rFonts w:ascii="Calibri" w:hAnsi="Calibri" w:cs="Calibri"/>
                  <w:color w:val="0000FF"/>
                </w:rPr>
                <w:t>строки 107</w:t>
              </w:r>
            </w:hyperlink>
            <w:r>
              <w:rPr>
                <w:rFonts w:ascii="Calibri" w:hAnsi="Calibri" w:cs="Calibri"/>
              </w:rPr>
              <w:t xml:space="preserve"> - количество несостоявшихся совместных конкурсов, аукционов (лотов)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8" w:name="Par302"/>
            <w:bookmarkEnd w:id="18"/>
            <w:r>
              <w:rPr>
                <w:rFonts w:ascii="Calibri" w:hAnsi="Calibri" w:cs="Calibri"/>
              </w:rPr>
              <w:t xml:space="preserve">Из </w:t>
            </w:r>
            <w:hyperlink w:anchor="Par270" w:history="1">
              <w:r>
                <w:rPr>
                  <w:rFonts w:ascii="Calibri" w:hAnsi="Calibri" w:cs="Calibri"/>
                  <w:color w:val="0000FF"/>
                </w:rPr>
                <w:t>строки 107</w:t>
              </w:r>
            </w:hyperlink>
            <w:r>
              <w:rPr>
                <w:rFonts w:ascii="Calibri" w:hAnsi="Calibri" w:cs="Calibri"/>
              </w:rPr>
              <w:t xml:space="preserve"> - количество совместных конкурсов, аукционов, которые не привели к заключению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9" w:name="Par318"/>
            <w:bookmarkEnd w:id="19"/>
            <w:r>
              <w:rPr>
                <w:rFonts w:ascii="Calibri" w:hAnsi="Calibri" w:cs="Calibri"/>
              </w:rPr>
              <w:t>2. Количество заключенных контрактов и договоров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0" w:name="Par334"/>
            <w:bookmarkEnd w:id="20"/>
            <w:r>
              <w:rPr>
                <w:rFonts w:ascii="Calibri" w:hAnsi="Calibri" w:cs="Calibri"/>
              </w:rPr>
              <w:t xml:space="preserve">Из </w:t>
            </w:r>
            <w:hyperlink w:anchor="Par318" w:history="1">
              <w:r>
                <w:rPr>
                  <w:rFonts w:ascii="Calibri" w:hAnsi="Calibri" w:cs="Calibri"/>
                  <w:color w:val="0000FF"/>
                </w:rPr>
                <w:t>строки 110</w:t>
              </w:r>
            </w:hyperlink>
            <w:r>
              <w:rPr>
                <w:rFonts w:ascii="Calibri" w:hAnsi="Calibri" w:cs="Calibri"/>
              </w:rPr>
              <w:t xml:space="preserve"> - количество заключенных контрактов по результатам несостоявшихся способов определения поставщиков (подрядчиков, исполнителей) (лотов)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1" w:name="Par350"/>
            <w:bookmarkEnd w:id="21"/>
            <w:r>
              <w:rPr>
                <w:rFonts w:ascii="Calibri" w:hAnsi="Calibri" w:cs="Calibri"/>
              </w:rPr>
              <w:t xml:space="preserve">Из </w:t>
            </w:r>
            <w:hyperlink w:anchor="Par318" w:history="1">
              <w:r>
                <w:rPr>
                  <w:rFonts w:ascii="Calibri" w:hAnsi="Calibri" w:cs="Calibri"/>
                  <w:color w:val="0000FF"/>
                </w:rPr>
                <w:t>строки 110</w:t>
              </w:r>
            </w:hyperlink>
            <w:r>
              <w:rPr>
                <w:rFonts w:ascii="Calibri" w:hAnsi="Calibri" w:cs="Calibri"/>
              </w:rPr>
              <w:t xml:space="preserve"> - заключено контрактов жизненного цикла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2" w:name="Par366"/>
            <w:bookmarkEnd w:id="22"/>
            <w:r>
              <w:rPr>
                <w:rFonts w:ascii="Calibri" w:hAnsi="Calibri" w:cs="Calibri"/>
              </w:rPr>
              <w:t xml:space="preserve">Из </w:t>
            </w:r>
            <w:hyperlink w:anchor="Par318" w:history="1">
              <w:r>
                <w:rPr>
                  <w:rFonts w:ascii="Calibri" w:hAnsi="Calibri" w:cs="Calibri"/>
                  <w:color w:val="0000FF"/>
                </w:rPr>
                <w:t>строки 110</w:t>
              </w:r>
            </w:hyperlink>
            <w:r>
              <w:rPr>
                <w:rFonts w:ascii="Calibri" w:hAnsi="Calibri" w:cs="Calibri"/>
              </w:rPr>
              <w:t xml:space="preserve"> - заключено контрактов на закупку инновационной и высокотехнологичной </w:t>
            </w:r>
            <w:r>
              <w:rPr>
                <w:rFonts w:ascii="Calibri" w:hAnsi="Calibri" w:cs="Calibri"/>
              </w:rPr>
              <w:lastRenderedPageBreak/>
              <w:t>продукции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3" w:name="Par382"/>
            <w:bookmarkEnd w:id="23"/>
            <w:r>
              <w:rPr>
                <w:rFonts w:ascii="Calibri" w:hAnsi="Calibri" w:cs="Calibri"/>
              </w:rPr>
              <w:lastRenderedPageBreak/>
              <w:t xml:space="preserve">Из </w:t>
            </w:r>
            <w:hyperlink w:anchor="Par318" w:history="1">
              <w:r>
                <w:rPr>
                  <w:rFonts w:ascii="Calibri" w:hAnsi="Calibri" w:cs="Calibri"/>
                  <w:color w:val="0000FF"/>
                </w:rPr>
                <w:t>строки 110</w:t>
              </w:r>
            </w:hyperlink>
            <w:r>
              <w:rPr>
                <w:rFonts w:ascii="Calibri" w:hAnsi="Calibri" w:cs="Calibri"/>
              </w:rPr>
              <w:t xml:space="preserve"> - количество контрактов, заключенных по результатам проведения совместных конкурсов, аукционов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4" w:name="Par398"/>
            <w:bookmarkEnd w:id="24"/>
            <w:r>
              <w:rPr>
                <w:rFonts w:ascii="Calibri" w:hAnsi="Calibri" w:cs="Calibri"/>
              </w:rPr>
              <w:t xml:space="preserve">Из </w:t>
            </w:r>
            <w:hyperlink w:anchor="Par318" w:history="1">
              <w:r>
                <w:rPr>
                  <w:rFonts w:ascii="Calibri" w:hAnsi="Calibri" w:cs="Calibri"/>
                  <w:color w:val="0000FF"/>
                </w:rPr>
                <w:t>строки 110</w:t>
              </w:r>
            </w:hyperlink>
            <w:r>
              <w:rPr>
                <w:rFonts w:ascii="Calibri" w:hAnsi="Calibri" w:cs="Calibri"/>
              </w:rPr>
              <w:t xml:space="preserve"> - количество контрактов, заключенных по результатам несостоявшихся совместных конкурсов, аукционов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5" w:name="Par414"/>
            <w:bookmarkEnd w:id="25"/>
            <w:r>
              <w:rPr>
                <w:rFonts w:ascii="Calibri" w:hAnsi="Calibri" w:cs="Calibri"/>
              </w:rPr>
              <w:t xml:space="preserve">Из </w:t>
            </w:r>
            <w:hyperlink w:anchor="Par318" w:history="1">
              <w:r>
                <w:rPr>
                  <w:rFonts w:ascii="Calibri" w:hAnsi="Calibri" w:cs="Calibri"/>
                  <w:color w:val="0000FF"/>
                </w:rPr>
                <w:t>строки 110</w:t>
              </w:r>
            </w:hyperlink>
            <w:r>
              <w:rPr>
                <w:rFonts w:ascii="Calibri" w:hAnsi="Calibri" w:cs="Calibri"/>
              </w:rPr>
              <w:t xml:space="preserve"> - количество заключенных контрактов и договоров с отечественными участниками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26" w:name="Par430"/>
            <w:bookmarkEnd w:id="26"/>
            <w:r>
              <w:t xml:space="preserve">  из них:</w:t>
            </w:r>
          </w:p>
          <w:p w:rsidR="00B5099A" w:rsidRDefault="00B5099A">
            <w:pPr>
              <w:pStyle w:val="ConsPlusNonformat"/>
            </w:pPr>
            <w:r>
              <w:t xml:space="preserve"> с учреждениями</w:t>
            </w:r>
          </w:p>
          <w:p w:rsidR="00B5099A" w:rsidRDefault="00B5099A">
            <w:pPr>
              <w:pStyle w:val="ConsPlusNonformat"/>
            </w:pPr>
            <w:r>
              <w:t xml:space="preserve"> УИС</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27" w:name="Par448"/>
            <w:bookmarkEnd w:id="27"/>
            <w:r>
              <w:t xml:space="preserve"> с организациями</w:t>
            </w:r>
          </w:p>
          <w:p w:rsidR="00B5099A" w:rsidRDefault="00B5099A">
            <w:pPr>
              <w:pStyle w:val="ConsPlusNonformat"/>
            </w:pPr>
            <w:r>
              <w:t xml:space="preserve"> инвалидов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8" w:name="Par465"/>
            <w:bookmarkEnd w:id="28"/>
            <w:r>
              <w:rPr>
                <w:rFonts w:ascii="Calibri" w:hAnsi="Calibri" w:cs="Calibri"/>
              </w:rPr>
              <w:t>3. Внесено изменений в контракты, договоры</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29" w:name="Par481"/>
            <w:bookmarkEnd w:id="29"/>
            <w:r>
              <w:rPr>
                <w:rFonts w:ascii="Calibri" w:hAnsi="Calibri" w:cs="Calibri"/>
              </w:rPr>
              <w:t>4. Расторгнуто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30" w:name="Par497"/>
            <w:bookmarkEnd w:id="30"/>
            <w:r>
              <w:t xml:space="preserve">   в том</w:t>
            </w:r>
          </w:p>
          <w:p w:rsidR="00B5099A" w:rsidRDefault="00B5099A">
            <w:pPr>
              <w:pStyle w:val="ConsPlusNonformat"/>
            </w:pPr>
            <w:r>
              <w:t xml:space="preserve">   числе:</w:t>
            </w:r>
          </w:p>
          <w:p w:rsidR="00B5099A" w:rsidRDefault="00B5099A">
            <w:pPr>
              <w:pStyle w:val="ConsPlusNonformat"/>
            </w:pPr>
            <w:r>
              <w:t xml:space="preserve"> по соглашению</w:t>
            </w:r>
          </w:p>
          <w:p w:rsidR="00B5099A" w:rsidRDefault="00B5099A">
            <w:pPr>
              <w:pStyle w:val="ConsPlusNonformat"/>
            </w:pPr>
            <w:r>
              <w:t xml:space="preserve"> сторон</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31" w:name="Par516"/>
            <w:bookmarkEnd w:id="31"/>
            <w:r>
              <w:t xml:space="preserve"> в случае</w:t>
            </w:r>
          </w:p>
          <w:p w:rsidR="00B5099A" w:rsidRDefault="00B5099A">
            <w:pPr>
              <w:pStyle w:val="ConsPlusNonformat"/>
            </w:pPr>
            <w:r>
              <w:t xml:space="preserve"> одностороннего</w:t>
            </w:r>
          </w:p>
          <w:p w:rsidR="00B5099A" w:rsidRDefault="00B5099A">
            <w:pPr>
              <w:pStyle w:val="ConsPlusNonformat"/>
            </w:pPr>
            <w:r>
              <w:t xml:space="preserve"> отказа</w:t>
            </w:r>
          </w:p>
          <w:p w:rsidR="00B5099A" w:rsidRDefault="00B5099A">
            <w:pPr>
              <w:pStyle w:val="ConsPlusNonformat"/>
            </w:pPr>
            <w:r>
              <w:t xml:space="preserve"> заказчика</w:t>
            </w:r>
          </w:p>
          <w:p w:rsidR="00B5099A" w:rsidRDefault="00B5099A">
            <w:pPr>
              <w:pStyle w:val="ConsPlusNonformat"/>
            </w:pPr>
            <w:r>
              <w:t xml:space="preserve"> от исполнения</w:t>
            </w:r>
          </w:p>
          <w:p w:rsidR="00B5099A" w:rsidRDefault="00B5099A">
            <w:pPr>
              <w:pStyle w:val="ConsPlusNonformat"/>
            </w:pPr>
            <w:r>
              <w:t xml:space="preserve">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32" w:name="Par537"/>
            <w:bookmarkEnd w:id="32"/>
            <w:r>
              <w:t xml:space="preserve"> в случае</w:t>
            </w:r>
          </w:p>
          <w:p w:rsidR="00B5099A" w:rsidRDefault="00B5099A">
            <w:pPr>
              <w:pStyle w:val="ConsPlusNonformat"/>
            </w:pPr>
            <w:r>
              <w:t xml:space="preserve"> одностороннего</w:t>
            </w:r>
          </w:p>
          <w:p w:rsidR="00B5099A" w:rsidRDefault="00B5099A">
            <w:pPr>
              <w:pStyle w:val="ConsPlusNonformat"/>
            </w:pPr>
            <w:r>
              <w:t xml:space="preserve"> отказа</w:t>
            </w:r>
          </w:p>
          <w:p w:rsidR="00B5099A" w:rsidRDefault="00B5099A">
            <w:pPr>
              <w:pStyle w:val="ConsPlusNonformat"/>
            </w:pPr>
            <w:r>
              <w:t xml:space="preserve"> поставщика</w:t>
            </w:r>
          </w:p>
          <w:p w:rsidR="00B5099A" w:rsidRDefault="00B5099A">
            <w:pPr>
              <w:pStyle w:val="ConsPlusNonformat"/>
            </w:pPr>
            <w:r>
              <w:lastRenderedPageBreak/>
              <w:t xml:space="preserve"> (подрядчика,</w:t>
            </w:r>
          </w:p>
          <w:p w:rsidR="00B5099A" w:rsidRDefault="00B5099A">
            <w:pPr>
              <w:pStyle w:val="ConsPlusNonformat"/>
            </w:pPr>
            <w:r>
              <w:t xml:space="preserve"> исполнителя)</w:t>
            </w:r>
          </w:p>
          <w:p w:rsidR="00B5099A" w:rsidRDefault="00B5099A">
            <w:pPr>
              <w:pStyle w:val="ConsPlusNonformat"/>
            </w:pPr>
            <w:r>
              <w:t xml:space="preserve"> от исполнения</w:t>
            </w:r>
          </w:p>
          <w:p w:rsidR="00B5099A" w:rsidRDefault="00B5099A">
            <w:pPr>
              <w:pStyle w:val="ConsPlusNonformat"/>
            </w:pPr>
            <w:r>
              <w:t xml:space="preserve">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33" w:name="Par560"/>
            <w:bookmarkEnd w:id="33"/>
            <w:r>
              <w:lastRenderedPageBreak/>
              <w:t xml:space="preserve"> по решению</w:t>
            </w:r>
          </w:p>
          <w:p w:rsidR="00B5099A" w:rsidRDefault="00B5099A">
            <w:pPr>
              <w:pStyle w:val="ConsPlusNonformat"/>
            </w:pPr>
            <w:r>
              <w:t xml:space="preserve"> суда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34" w:name="Par577"/>
            <w:bookmarkEnd w:id="34"/>
            <w:r>
              <w:rPr>
                <w:rFonts w:ascii="Calibri" w:hAnsi="Calibri" w:cs="Calibri"/>
              </w:rPr>
              <w:t xml:space="preserve">Из </w:t>
            </w:r>
            <w:hyperlink w:anchor="Par481" w:history="1">
              <w:r>
                <w:rPr>
                  <w:rFonts w:ascii="Calibri" w:hAnsi="Calibri" w:cs="Calibri"/>
                  <w:color w:val="0000FF"/>
                </w:rPr>
                <w:t>строки 120</w:t>
              </w:r>
            </w:hyperlink>
            <w:r>
              <w:rPr>
                <w:rFonts w:ascii="Calibri" w:hAnsi="Calibri" w:cs="Calibri"/>
              </w:rPr>
              <w:t xml:space="preserve"> -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35" w:name="Par593"/>
            <w:bookmarkEnd w:id="35"/>
            <w:r>
              <w:rPr>
                <w:rFonts w:ascii="Calibri" w:hAnsi="Calibri" w:cs="Calibri"/>
              </w:rPr>
              <w:t>5. Количество осуществленных способов определения поставщиков (подрядчиков, исполнителей), признанных недействительными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16928" w:type="dxa"/>
            <w:gridSpan w:val="16"/>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36" w:name="Par609"/>
            <w:bookmarkEnd w:id="36"/>
            <w:r>
              <w:rPr>
                <w:rFonts w:ascii="Calibri" w:hAnsi="Calibri" w:cs="Calibri"/>
              </w:rPr>
              <w:t>2.2. Количественные характеристики участников закупки товаров, работ, услуг для обеспечения государственных или муниципальных нужд</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37" w:name="Par610"/>
            <w:bookmarkEnd w:id="37"/>
            <w:r>
              <w:rPr>
                <w:rFonts w:ascii="Calibri" w:hAnsi="Calibri" w:cs="Calibri"/>
              </w:rPr>
              <w:t>1. Общее количество поданных заявок</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38" w:name="Par626"/>
            <w:bookmarkEnd w:id="38"/>
            <w:r>
              <w:rPr>
                <w:rFonts w:ascii="Calibri" w:hAnsi="Calibri" w:cs="Calibri"/>
              </w:rPr>
              <w:t xml:space="preserve">Из </w:t>
            </w:r>
            <w:hyperlink w:anchor="Par610" w:history="1">
              <w:r>
                <w:rPr>
                  <w:rFonts w:ascii="Calibri" w:hAnsi="Calibri" w:cs="Calibri"/>
                  <w:color w:val="0000FF"/>
                </w:rPr>
                <w:t>строки 201</w:t>
              </w:r>
            </w:hyperlink>
            <w:r>
              <w:rPr>
                <w:rFonts w:ascii="Calibri" w:hAnsi="Calibri" w:cs="Calibri"/>
              </w:rPr>
              <w:t xml:space="preserve"> - количество заявок, поданных для участия в закрытых конкурсах, закрытых аукционах, извещения о проведении которых размещаются в единой информационной системе</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39" w:name="Par642"/>
            <w:bookmarkEnd w:id="39"/>
            <w:r>
              <w:rPr>
                <w:rFonts w:ascii="Calibri" w:hAnsi="Calibri" w:cs="Calibri"/>
              </w:rPr>
              <w:t xml:space="preserve">Из </w:t>
            </w:r>
            <w:hyperlink w:anchor="Par610" w:history="1">
              <w:r>
                <w:rPr>
                  <w:rFonts w:ascii="Calibri" w:hAnsi="Calibri" w:cs="Calibri"/>
                  <w:color w:val="0000FF"/>
                </w:rPr>
                <w:t>строки 201</w:t>
              </w:r>
            </w:hyperlink>
            <w:r>
              <w:rPr>
                <w:rFonts w:ascii="Calibri" w:hAnsi="Calibri" w:cs="Calibri"/>
              </w:rPr>
              <w:t xml:space="preserve"> - количество заявок, поданных для </w:t>
            </w:r>
            <w:r>
              <w:rPr>
                <w:rFonts w:ascii="Calibri" w:hAnsi="Calibri" w:cs="Calibri"/>
              </w:rPr>
              <w:lastRenderedPageBreak/>
              <w:t>участия в способах определения поставщиков (подрядчиков, исполнителей), признанных несостоявшимися</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0" w:name="Par658"/>
            <w:bookmarkEnd w:id="40"/>
            <w:r>
              <w:rPr>
                <w:rFonts w:ascii="Calibri" w:hAnsi="Calibri" w:cs="Calibri"/>
              </w:rPr>
              <w:lastRenderedPageBreak/>
              <w:t xml:space="preserve">Из </w:t>
            </w:r>
            <w:hyperlink w:anchor="Par610" w:history="1">
              <w:r>
                <w:rPr>
                  <w:rFonts w:ascii="Calibri" w:hAnsi="Calibri" w:cs="Calibri"/>
                  <w:color w:val="0000FF"/>
                </w:rPr>
                <w:t>строки 201</w:t>
              </w:r>
            </w:hyperlink>
            <w:r>
              <w:rPr>
                <w:rFonts w:ascii="Calibri" w:hAnsi="Calibri" w:cs="Calibri"/>
              </w:rPr>
              <w:t xml:space="preserve"> - количество заявок, поданных для участия в закупках инновационной и высокотехнологичной продукции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1" w:name="Par674"/>
            <w:bookmarkEnd w:id="41"/>
            <w:r>
              <w:rPr>
                <w:rFonts w:ascii="Calibri" w:hAnsi="Calibri" w:cs="Calibri"/>
              </w:rPr>
              <w:t xml:space="preserve">Из </w:t>
            </w:r>
            <w:hyperlink w:anchor="Par610" w:history="1">
              <w:r>
                <w:rPr>
                  <w:rFonts w:ascii="Calibri" w:hAnsi="Calibri" w:cs="Calibri"/>
                  <w:color w:val="0000FF"/>
                </w:rPr>
                <w:t>строки 201</w:t>
              </w:r>
            </w:hyperlink>
            <w:r>
              <w:rPr>
                <w:rFonts w:ascii="Calibri" w:hAnsi="Calibri" w:cs="Calibri"/>
              </w:rPr>
              <w:t xml:space="preserve"> - количество заявок участников конкурсов, аукционов, предложивших цену контракта на двадцать пять и более процентов ниже начальной цены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2" w:name="Par690"/>
            <w:bookmarkEnd w:id="42"/>
            <w:r>
              <w:rPr>
                <w:rFonts w:ascii="Calibri" w:hAnsi="Calibri" w:cs="Calibri"/>
              </w:rPr>
              <w:t xml:space="preserve">Из </w:t>
            </w:r>
            <w:hyperlink w:anchor="Par610" w:history="1">
              <w:r>
                <w:rPr>
                  <w:rFonts w:ascii="Calibri" w:hAnsi="Calibri" w:cs="Calibri"/>
                  <w:color w:val="0000FF"/>
                </w:rPr>
                <w:t>строки 201</w:t>
              </w:r>
            </w:hyperlink>
            <w:r>
              <w:rPr>
                <w:rFonts w:ascii="Calibri" w:hAnsi="Calibri" w:cs="Calibri"/>
              </w:rPr>
              <w:t xml:space="preserve"> - количество заявок, поданных для участия в совместных конкурсах, аукционах</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3" w:name="Par706"/>
            <w:bookmarkEnd w:id="43"/>
            <w:r>
              <w:rPr>
                <w:rFonts w:ascii="Calibri" w:hAnsi="Calibri" w:cs="Calibri"/>
              </w:rPr>
              <w:t xml:space="preserve">Из </w:t>
            </w:r>
            <w:hyperlink w:anchor="Par690" w:history="1">
              <w:r>
                <w:rPr>
                  <w:rFonts w:ascii="Calibri" w:hAnsi="Calibri" w:cs="Calibri"/>
                  <w:color w:val="0000FF"/>
                </w:rPr>
                <w:t>строки 206</w:t>
              </w:r>
            </w:hyperlink>
            <w:r>
              <w:rPr>
                <w:rFonts w:ascii="Calibri" w:hAnsi="Calibri" w:cs="Calibri"/>
              </w:rPr>
              <w:t xml:space="preserve"> - количество заявок, поданных для участия в совместных конкурсах, аукционах, признанных несостоявшимися</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4" w:name="Par722"/>
            <w:bookmarkEnd w:id="44"/>
            <w:r>
              <w:rPr>
                <w:rFonts w:ascii="Calibri" w:hAnsi="Calibri" w:cs="Calibri"/>
              </w:rPr>
              <w:t xml:space="preserve">Из </w:t>
            </w:r>
            <w:hyperlink w:anchor="Par610" w:history="1">
              <w:r>
                <w:rPr>
                  <w:rFonts w:ascii="Calibri" w:hAnsi="Calibri" w:cs="Calibri"/>
                  <w:color w:val="0000FF"/>
                </w:rPr>
                <w:t>строки 201</w:t>
              </w:r>
            </w:hyperlink>
            <w:r>
              <w:rPr>
                <w:rFonts w:ascii="Calibri" w:hAnsi="Calibri" w:cs="Calibri"/>
              </w:rPr>
              <w:t xml:space="preserve"> - заявок отечественных участников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них:</w:t>
            </w:r>
          </w:p>
          <w:p w:rsidR="00B5099A" w:rsidRDefault="00B5099A">
            <w:pPr>
              <w:pStyle w:val="ConsPlusNonformat"/>
            </w:pPr>
            <w:r>
              <w:t xml:space="preserve"> заявок</w:t>
            </w:r>
          </w:p>
          <w:p w:rsidR="00B5099A" w:rsidRDefault="00B5099A">
            <w:pPr>
              <w:pStyle w:val="ConsPlusNonformat"/>
            </w:pPr>
            <w:r>
              <w:t xml:space="preserve"> учреждений УИС</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45" w:name="Par756"/>
            <w:bookmarkEnd w:id="45"/>
            <w:r>
              <w:t xml:space="preserve"> заявок</w:t>
            </w:r>
          </w:p>
          <w:p w:rsidR="00B5099A" w:rsidRDefault="00B5099A">
            <w:pPr>
              <w:pStyle w:val="ConsPlusNonformat"/>
            </w:pPr>
            <w:r>
              <w:t xml:space="preserve"> организаций</w:t>
            </w:r>
          </w:p>
          <w:p w:rsidR="00B5099A" w:rsidRDefault="00B5099A">
            <w:pPr>
              <w:pStyle w:val="ConsPlusNonformat"/>
            </w:pPr>
            <w:r>
              <w:t xml:space="preserve"> инвалидов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46" w:name="Par774"/>
            <w:bookmarkEnd w:id="46"/>
            <w:r>
              <w:rPr>
                <w:rFonts w:ascii="Calibri" w:hAnsi="Calibri" w:cs="Calibri"/>
              </w:rPr>
              <w:lastRenderedPageBreak/>
              <w:t xml:space="preserve">2. Из </w:t>
            </w:r>
            <w:hyperlink w:anchor="Par610" w:history="1">
              <w:r>
                <w:rPr>
                  <w:rFonts w:ascii="Calibri" w:hAnsi="Calibri" w:cs="Calibri"/>
                  <w:color w:val="0000FF"/>
                </w:rPr>
                <w:t>строки 201</w:t>
              </w:r>
            </w:hyperlink>
            <w:r>
              <w:rPr>
                <w:rFonts w:ascii="Calibri" w:hAnsi="Calibri" w:cs="Calibri"/>
              </w:rPr>
              <w:t xml:space="preserve"> - не допущено заявок к участию в определении поставщиков (подрядчиков, исполнителей)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both"/>
              <w:rPr>
                <w:rFonts w:ascii="Calibri" w:hAnsi="Calibri" w:cs="Calibri"/>
              </w:rPr>
            </w:pPr>
            <w:bookmarkStart w:id="47" w:name="Par790"/>
            <w:bookmarkEnd w:id="47"/>
            <w:r>
              <w:rPr>
                <w:rFonts w:ascii="Calibri" w:hAnsi="Calibri" w:cs="Calibri"/>
              </w:rPr>
              <w:t xml:space="preserve">Из </w:t>
            </w:r>
            <w:hyperlink w:anchor="Par774" w:history="1">
              <w:r>
                <w:rPr>
                  <w:rFonts w:ascii="Calibri" w:hAnsi="Calibri" w:cs="Calibri"/>
                  <w:color w:val="0000FF"/>
                </w:rPr>
                <w:t>строки 211</w:t>
              </w:r>
            </w:hyperlink>
            <w:r>
              <w:rPr>
                <w:rFonts w:ascii="Calibri" w:hAnsi="Calibri" w:cs="Calibri"/>
              </w:rPr>
              <w:t xml:space="preserve"> - по причинам:</w:t>
            </w:r>
          </w:p>
          <w:p w:rsidR="00B5099A" w:rsidRDefault="00B5099A">
            <w:pPr>
              <w:pStyle w:val="ConsPlusNonformat"/>
            </w:pPr>
            <w:r>
              <w:t xml:space="preserve"> - участник не</w:t>
            </w:r>
          </w:p>
          <w:p w:rsidR="00B5099A" w:rsidRDefault="00B5099A">
            <w:pPr>
              <w:pStyle w:val="ConsPlusNonformat"/>
            </w:pPr>
            <w:r>
              <w:t xml:space="preserve"> отвечал</w:t>
            </w:r>
          </w:p>
          <w:p w:rsidR="00B5099A" w:rsidRDefault="00B5099A">
            <w:pPr>
              <w:pStyle w:val="ConsPlusNonformat"/>
            </w:pPr>
            <w:r>
              <w:t xml:space="preserve"> требованиям,</w:t>
            </w:r>
          </w:p>
          <w:p w:rsidR="00B5099A" w:rsidRDefault="00B5099A">
            <w:pPr>
              <w:pStyle w:val="ConsPlusNonformat"/>
            </w:pPr>
            <w:r>
              <w:t xml:space="preserve"> установленным</w:t>
            </w:r>
          </w:p>
          <w:p w:rsidR="00B5099A" w:rsidRDefault="00B5099A">
            <w:pPr>
              <w:pStyle w:val="ConsPlusNonformat"/>
            </w:pPr>
            <w:r>
              <w:t xml:space="preserve"> </w:t>
            </w:r>
            <w:hyperlink r:id="rId12" w:history="1">
              <w:r>
                <w:rPr>
                  <w:color w:val="0000FF"/>
                </w:rPr>
                <w:t>Законом</w:t>
              </w:r>
            </w:hyperlink>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48" w:name="Par811"/>
            <w:bookmarkEnd w:id="48"/>
            <w:r>
              <w:t xml:space="preserve"> - участником</w:t>
            </w:r>
          </w:p>
          <w:p w:rsidR="00B5099A" w:rsidRDefault="00B5099A">
            <w:pPr>
              <w:pStyle w:val="ConsPlusNonformat"/>
            </w:pPr>
            <w:r>
              <w:t xml:space="preserve"> не представлено</w:t>
            </w:r>
          </w:p>
          <w:p w:rsidR="00B5099A" w:rsidRDefault="00B5099A">
            <w:pPr>
              <w:pStyle w:val="ConsPlusNonformat"/>
            </w:pPr>
            <w:r>
              <w:t xml:space="preserve"> обеспечение</w:t>
            </w:r>
          </w:p>
          <w:p w:rsidR="00B5099A" w:rsidRDefault="00B5099A">
            <w:pPr>
              <w:pStyle w:val="ConsPlusNonformat"/>
            </w:pPr>
            <w:r>
              <w:t xml:space="preserve"> заявки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49" w:name="Par830"/>
            <w:bookmarkEnd w:id="49"/>
            <w:r>
              <w:t xml:space="preserve"> - заявка не</w:t>
            </w:r>
          </w:p>
          <w:p w:rsidR="00B5099A" w:rsidRDefault="00B5099A">
            <w:pPr>
              <w:pStyle w:val="ConsPlusNonformat"/>
            </w:pPr>
            <w:r>
              <w:t xml:space="preserve"> отвечала</w:t>
            </w:r>
          </w:p>
          <w:p w:rsidR="00B5099A" w:rsidRDefault="00B5099A">
            <w:pPr>
              <w:pStyle w:val="ConsPlusNonformat"/>
            </w:pPr>
            <w:r>
              <w:t xml:space="preserve"> требованиям,</w:t>
            </w:r>
          </w:p>
          <w:p w:rsidR="00B5099A" w:rsidRDefault="00B5099A">
            <w:pPr>
              <w:pStyle w:val="ConsPlusNonformat"/>
            </w:pPr>
            <w:r>
              <w:t xml:space="preserve"> предусмотренным</w:t>
            </w:r>
          </w:p>
          <w:p w:rsidR="00B5099A" w:rsidRDefault="00B5099A">
            <w:pPr>
              <w:pStyle w:val="ConsPlusNonformat"/>
            </w:pPr>
            <w:r>
              <w:t xml:space="preserve"> документацией о</w:t>
            </w:r>
          </w:p>
          <w:p w:rsidR="00B5099A" w:rsidRDefault="00B5099A">
            <w:pPr>
              <w:pStyle w:val="ConsPlusNonformat"/>
            </w:pPr>
            <w:r>
              <w:t xml:space="preserve"> закупке</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0" w:name="Par851"/>
            <w:bookmarkEnd w:id="50"/>
            <w:r>
              <w:rPr>
                <w:rFonts w:ascii="Calibri" w:hAnsi="Calibri" w:cs="Calibri"/>
              </w:rPr>
              <w:t xml:space="preserve">3. Из </w:t>
            </w:r>
            <w:hyperlink w:anchor="Par610" w:history="1">
              <w:r>
                <w:rPr>
                  <w:rFonts w:ascii="Calibri" w:hAnsi="Calibri" w:cs="Calibri"/>
                  <w:color w:val="0000FF"/>
                </w:rPr>
                <w:t>строки 201</w:t>
              </w:r>
            </w:hyperlink>
            <w:r>
              <w:rPr>
                <w:rFonts w:ascii="Calibri" w:hAnsi="Calibri" w:cs="Calibri"/>
              </w:rPr>
              <w:t xml:space="preserve"> - отозвано заявок участниками закупок</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1" w:name="Par867"/>
            <w:bookmarkEnd w:id="51"/>
            <w:r>
              <w:rPr>
                <w:rFonts w:ascii="Calibri" w:hAnsi="Calibri" w:cs="Calibri"/>
              </w:rPr>
              <w:t xml:space="preserve">Из </w:t>
            </w:r>
            <w:hyperlink w:anchor="Par851" w:history="1">
              <w:r>
                <w:rPr>
                  <w:rFonts w:ascii="Calibri" w:hAnsi="Calibri" w:cs="Calibri"/>
                  <w:color w:val="0000FF"/>
                </w:rPr>
                <w:t>строки 215</w:t>
              </w:r>
            </w:hyperlink>
            <w:r>
              <w:rPr>
                <w:rFonts w:ascii="Calibri" w:hAnsi="Calibri" w:cs="Calibri"/>
              </w:rPr>
              <w:t xml:space="preserve"> - отозвано заявок участниками закупок несостоявшихся конкурсов, аукционов, запросов котировок, запросов предложений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2" w:name="Par883"/>
            <w:bookmarkEnd w:id="52"/>
            <w:r>
              <w:rPr>
                <w:rFonts w:ascii="Calibri" w:hAnsi="Calibri" w:cs="Calibri"/>
              </w:rPr>
              <w:t xml:space="preserve">4. Из </w:t>
            </w:r>
            <w:hyperlink w:anchor="Par610" w:history="1">
              <w:r>
                <w:rPr>
                  <w:rFonts w:ascii="Calibri" w:hAnsi="Calibri" w:cs="Calibri"/>
                  <w:color w:val="0000FF"/>
                </w:rPr>
                <w:t>строки 201</w:t>
              </w:r>
            </w:hyperlink>
            <w:r>
              <w:rPr>
                <w:rFonts w:ascii="Calibri" w:hAnsi="Calibri" w:cs="Calibri"/>
              </w:rPr>
              <w:t xml:space="preserve"> - количество заявок участников, не принявших участие в аукционе</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3" w:name="Par899"/>
            <w:bookmarkEnd w:id="53"/>
            <w:r>
              <w:rPr>
                <w:rFonts w:ascii="Calibri" w:hAnsi="Calibri" w:cs="Calibri"/>
              </w:rPr>
              <w:t xml:space="preserve">5. Количество заявок участников, признанных победителями конкурентных способов определения </w:t>
            </w:r>
            <w:r>
              <w:rPr>
                <w:rFonts w:ascii="Calibri" w:hAnsi="Calibri" w:cs="Calibri"/>
              </w:rPr>
              <w:lastRenderedPageBreak/>
              <w:t>поставщиков (подрядчиков, исполнителей)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4" w:name="Par915"/>
            <w:bookmarkEnd w:id="54"/>
            <w:r>
              <w:rPr>
                <w:rFonts w:ascii="Calibri" w:hAnsi="Calibri" w:cs="Calibri"/>
              </w:rPr>
              <w:lastRenderedPageBreak/>
              <w:t xml:space="preserve">Из </w:t>
            </w:r>
            <w:hyperlink w:anchor="Par899" w:history="1">
              <w:r>
                <w:rPr>
                  <w:rFonts w:ascii="Calibri" w:hAnsi="Calibri" w:cs="Calibri"/>
                  <w:color w:val="0000FF"/>
                </w:rPr>
                <w:t>строки 218</w:t>
              </w:r>
            </w:hyperlink>
            <w:r>
              <w:rPr>
                <w:rFonts w:ascii="Calibri" w:hAnsi="Calibri" w:cs="Calibri"/>
              </w:rPr>
              <w:t xml:space="preserve"> - количество заявок участников, признанных победителями конкурсов, аукционов, предложивших цену контракта на двадцать пять и более процентов ниже начальной цены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219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5" w:name="Par931"/>
            <w:bookmarkEnd w:id="55"/>
            <w:r>
              <w:rPr>
                <w:rFonts w:ascii="Calibri" w:hAnsi="Calibri" w:cs="Calibri"/>
              </w:rPr>
              <w:t xml:space="preserve">Из </w:t>
            </w:r>
            <w:hyperlink w:anchor="Par915" w:history="1">
              <w:r>
                <w:rPr>
                  <w:rFonts w:ascii="Calibri" w:hAnsi="Calibri" w:cs="Calibri"/>
                  <w:color w:val="0000FF"/>
                </w:rPr>
                <w:t>строки 219</w:t>
              </w:r>
            </w:hyperlink>
            <w:r>
              <w:rPr>
                <w:rFonts w:ascii="Calibri" w:hAnsi="Calibri" w:cs="Calibri"/>
              </w:rPr>
              <w:t xml:space="preserve"> - количество заявок победителей конкурсов, аукционов, проводимых на поставку товаров, необходимых для нормального жизнеобеспечения</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6" w:name="Par947"/>
            <w:bookmarkEnd w:id="56"/>
            <w:r>
              <w:rPr>
                <w:rFonts w:ascii="Calibri" w:hAnsi="Calibri" w:cs="Calibri"/>
              </w:rPr>
              <w:t xml:space="preserve">Из </w:t>
            </w:r>
            <w:hyperlink w:anchor="Par899" w:history="1">
              <w:r>
                <w:rPr>
                  <w:rFonts w:ascii="Calibri" w:hAnsi="Calibri" w:cs="Calibri"/>
                  <w:color w:val="0000FF"/>
                </w:rPr>
                <w:t>строки 218</w:t>
              </w:r>
            </w:hyperlink>
            <w:r>
              <w:rPr>
                <w:rFonts w:ascii="Calibri" w:hAnsi="Calibri" w:cs="Calibri"/>
              </w:rPr>
              <w:t xml:space="preserve"> - заявок отечественных участников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221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них:</w:t>
            </w:r>
          </w:p>
          <w:p w:rsidR="00B5099A" w:rsidRDefault="00B5099A">
            <w:pPr>
              <w:pStyle w:val="ConsPlusNonformat"/>
            </w:pPr>
            <w:r>
              <w:t xml:space="preserve"> заявок</w:t>
            </w:r>
          </w:p>
          <w:p w:rsidR="00B5099A" w:rsidRDefault="00B5099A">
            <w:pPr>
              <w:pStyle w:val="ConsPlusNonformat"/>
            </w:pPr>
            <w:r>
              <w:t xml:space="preserve"> учреждений УИС</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222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57" w:name="Par981"/>
            <w:bookmarkEnd w:id="57"/>
            <w:r>
              <w:t xml:space="preserve"> заявок</w:t>
            </w:r>
          </w:p>
          <w:p w:rsidR="00B5099A" w:rsidRDefault="00B5099A">
            <w:pPr>
              <w:pStyle w:val="ConsPlusNonformat"/>
            </w:pPr>
            <w:r>
              <w:t xml:space="preserve"> организаций</w:t>
            </w:r>
          </w:p>
          <w:p w:rsidR="00B5099A" w:rsidRDefault="00B5099A">
            <w:pPr>
              <w:pStyle w:val="ConsPlusNonformat"/>
            </w:pPr>
            <w:r>
              <w:t xml:space="preserve"> инвалидов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223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58" w:name="Par999"/>
            <w:bookmarkEnd w:id="58"/>
            <w:r>
              <w:rPr>
                <w:rFonts w:ascii="Calibri" w:hAnsi="Calibri" w:cs="Calibri"/>
              </w:rPr>
              <w:t>6. Количество обжалований по осуществлению закупок</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16928" w:type="dxa"/>
            <w:gridSpan w:val="16"/>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59" w:name="Par1015"/>
            <w:bookmarkEnd w:id="59"/>
            <w:r>
              <w:rPr>
                <w:rFonts w:ascii="Calibri" w:hAnsi="Calibri" w:cs="Calibri"/>
              </w:rPr>
              <w:t xml:space="preserve">2.3. Стоимостные характеристики способов определения поставщиков (подрядчиков, исполнителей), закупок у единственного поставщика (подрядчика, исполнителя), тысяча рублей (код по </w:t>
            </w:r>
            <w:hyperlink r:id="rId13" w:history="1">
              <w:r>
                <w:rPr>
                  <w:rFonts w:ascii="Calibri" w:hAnsi="Calibri" w:cs="Calibri"/>
                  <w:color w:val="0000FF"/>
                </w:rPr>
                <w:t>ОКЕИ</w:t>
              </w:r>
            </w:hyperlink>
            <w:r>
              <w:rPr>
                <w:rFonts w:ascii="Calibri" w:hAnsi="Calibri" w:cs="Calibri"/>
              </w:rPr>
              <w:t xml:space="preserve"> - 384)</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0" w:name="Par1016"/>
            <w:bookmarkEnd w:id="60"/>
            <w:r>
              <w:rPr>
                <w:rFonts w:ascii="Calibri" w:hAnsi="Calibri" w:cs="Calibri"/>
              </w:rPr>
              <w:t>1. Суммарная начальная цена контрактов (лотов) и договоров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1" w:name="Par1032"/>
            <w:bookmarkEnd w:id="61"/>
            <w:r>
              <w:rPr>
                <w:rFonts w:ascii="Calibri" w:hAnsi="Calibri" w:cs="Calibri"/>
              </w:rPr>
              <w:t xml:space="preserve">Из </w:t>
            </w:r>
            <w:hyperlink w:anchor="Par1016" w:history="1">
              <w:r>
                <w:rPr>
                  <w:rFonts w:ascii="Calibri" w:hAnsi="Calibri" w:cs="Calibri"/>
                  <w:color w:val="0000FF"/>
                </w:rPr>
                <w:t>строки 301</w:t>
              </w:r>
            </w:hyperlink>
            <w:r>
              <w:rPr>
                <w:rFonts w:ascii="Calibri" w:hAnsi="Calibri" w:cs="Calibri"/>
              </w:rPr>
              <w:t xml:space="preserve"> - суммарная начальная цена закрытых конкурсов, закрытых </w:t>
            </w:r>
            <w:r>
              <w:rPr>
                <w:rFonts w:ascii="Calibri" w:hAnsi="Calibri" w:cs="Calibri"/>
              </w:rPr>
              <w:lastRenderedPageBreak/>
              <w:t>аукционов, извещения о проведении которых размещаются в единой информационной системе</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2" w:name="Par1048"/>
            <w:bookmarkEnd w:id="62"/>
            <w:r>
              <w:rPr>
                <w:rFonts w:ascii="Calibri" w:hAnsi="Calibri" w:cs="Calibri"/>
              </w:rPr>
              <w:lastRenderedPageBreak/>
              <w:t xml:space="preserve">Из </w:t>
            </w:r>
            <w:hyperlink w:anchor="Par1016" w:history="1">
              <w:r>
                <w:rPr>
                  <w:rFonts w:ascii="Calibri" w:hAnsi="Calibri" w:cs="Calibri"/>
                  <w:color w:val="0000FF"/>
                </w:rPr>
                <w:t>строки 301</w:t>
              </w:r>
            </w:hyperlink>
            <w:r>
              <w:rPr>
                <w:rFonts w:ascii="Calibri" w:hAnsi="Calibri" w:cs="Calibri"/>
              </w:rPr>
              <w:t xml:space="preserve"> - суммарная начальная цена контрактов несостоявшихся конкурсов, аукционов (лотов), запросов котировок, запросов предложений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3" w:name="Par1064"/>
            <w:bookmarkEnd w:id="63"/>
            <w:r>
              <w:rPr>
                <w:rFonts w:ascii="Calibri" w:hAnsi="Calibri" w:cs="Calibri"/>
              </w:rPr>
              <w:t xml:space="preserve">Из </w:t>
            </w:r>
            <w:hyperlink w:anchor="Par1048" w:history="1">
              <w:r>
                <w:rPr>
                  <w:rFonts w:ascii="Calibri" w:hAnsi="Calibri" w:cs="Calibri"/>
                  <w:color w:val="0000FF"/>
                </w:rPr>
                <w:t>строки 303</w:t>
              </w:r>
            </w:hyperlink>
            <w:r>
              <w:rPr>
                <w:rFonts w:ascii="Calibri" w:hAnsi="Calibri" w:cs="Calibri"/>
              </w:rPr>
              <w:t xml:space="preserve"> - суммарная начальная цена контрактов несостоявшихся конкурсов, аукционов (лотов), запросов котировок, запросов предложений, которые не привели к заключению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4" w:name="Par1080"/>
            <w:bookmarkEnd w:id="64"/>
            <w:r>
              <w:rPr>
                <w:rFonts w:ascii="Calibri" w:hAnsi="Calibri" w:cs="Calibri"/>
              </w:rPr>
              <w:t xml:space="preserve">Из </w:t>
            </w:r>
            <w:hyperlink w:anchor="Par1016" w:history="1">
              <w:r>
                <w:rPr>
                  <w:rFonts w:ascii="Calibri" w:hAnsi="Calibri" w:cs="Calibri"/>
                  <w:color w:val="0000FF"/>
                </w:rPr>
                <w:t>строки 301</w:t>
              </w:r>
            </w:hyperlink>
            <w:r>
              <w:rPr>
                <w:rFonts w:ascii="Calibri" w:hAnsi="Calibri" w:cs="Calibri"/>
              </w:rPr>
              <w:t xml:space="preserve"> - суммарная начальная цена контрактов (лотов), которые не привели к заключению контрактов из-за отказа от заключения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5" w:name="Par1096"/>
            <w:bookmarkEnd w:id="65"/>
            <w:r>
              <w:rPr>
                <w:rFonts w:ascii="Calibri" w:hAnsi="Calibri" w:cs="Calibri"/>
              </w:rPr>
              <w:t xml:space="preserve">Из </w:t>
            </w:r>
            <w:hyperlink w:anchor="Par1016" w:history="1">
              <w:r>
                <w:rPr>
                  <w:rFonts w:ascii="Calibri" w:hAnsi="Calibri" w:cs="Calibri"/>
                  <w:color w:val="0000FF"/>
                </w:rPr>
                <w:t>строки 301</w:t>
              </w:r>
            </w:hyperlink>
            <w:r>
              <w:rPr>
                <w:rFonts w:ascii="Calibri" w:hAnsi="Calibri" w:cs="Calibri"/>
              </w:rPr>
              <w:t xml:space="preserve"> - суммарная начальная цена контрактов, выставленных для закупки инновационной и высокотехнологичной продукции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6" w:name="Par1112"/>
            <w:bookmarkEnd w:id="66"/>
            <w:r>
              <w:rPr>
                <w:rFonts w:ascii="Calibri" w:hAnsi="Calibri" w:cs="Calibri"/>
              </w:rPr>
              <w:t xml:space="preserve">Из </w:t>
            </w:r>
            <w:hyperlink w:anchor="Par1016" w:history="1">
              <w:r>
                <w:rPr>
                  <w:rFonts w:ascii="Calibri" w:hAnsi="Calibri" w:cs="Calibri"/>
                  <w:color w:val="0000FF"/>
                </w:rPr>
                <w:t>строки 301</w:t>
              </w:r>
            </w:hyperlink>
            <w:r>
              <w:rPr>
                <w:rFonts w:ascii="Calibri" w:hAnsi="Calibri" w:cs="Calibri"/>
              </w:rPr>
              <w:t xml:space="preserve"> - суммарная начальная цена контрактов (лотов), выставленных на совместные конкурсы, </w:t>
            </w:r>
            <w:r>
              <w:rPr>
                <w:rFonts w:ascii="Calibri" w:hAnsi="Calibri" w:cs="Calibri"/>
              </w:rPr>
              <w:lastRenderedPageBreak/>
              <w:t>аукционы</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7" w:name="Par1128"/>
            <w:bookmarkEnd w:id="67"/>
            <w:r>
              <w:rPr>
                <w:rFonts w:ascii="Calibri" w:hAnsi="Calibri" w:cs="Calibri"/>
              </w:rPr>
              <w:lastRenderedPageBreak/>
              <w:t xml:space="preserve">Из </w:t>
            </w:r>
            <w:hyperlink w:anchor="Par1112" w:history="1">
              <w:r>
                <w:rPr>
                  <w:rFonts w:ascii="Calibri" w:hAnsi="Calibri" w:cs="Calibri"/>
                  <w:color w:val="0000FF"/>
                </w:rPr>
                <w:t>строки 307</w:t>
              </w:r>
            </w:hyperlink>
            <w:r>
              <w:rPr>
                <w:rFonts w:ascii="Calibri" w:hAnsi="Calibri" w:cs="Calibri"/>
              </w:rPr>
              <w:t xml:space="preserve"> - суммарная начальная цена контрактов несостоявшихся совместных конкурсов, аукционов (лотов)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8" w:name="Par1144"/>
            <w:bookmarkEnd w:id="68"/>
            <w:r>
              <w:rPr>
                <w:rFonts w:ascii="Calibri" w:hAnsi="Calibri" w:cs="Calibri"/>
              </w:rPr>
              <w:t>2. Общая стоимость заключенных контрактов и договоров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69" w:name="Par1160"/>
            <w:bookmarkEnd w:id="69"/>
            <w:r>
              <w:rPr>
                <w:rFonts w:ascii="Calibri" w:hAnsi="Calibri" w:cs="Calibri"/>
              </w:rPr>
              <w:t xml:space="preserve">Из </w:t>
            </w:r>
            <w:hyperlink w:anchor="Par1144" w:history="1">
              <w:r>
                <w:rPr>
                  <w:rFonts w:ascii="Calibri" w:hAnsi="Calibri" w:cs="Calibri"/>
                  <w:color w:val="0000FF"/>
                </w:rPr>
                <w:t>строки 309</w:t>
              </w:r>
            </w:hyperlink>
            <w:r>
              <w:rPr>
                <w:rFonts w:ascii="Calibri" w:hAnsi="Calibri" w:cs="Calibri"/>
              </w:rPr>
              <w:t xml:space="preserve"> - по результатам несостоявшихся конкурсов, аукционов (лотов), запросов котировок, запросов предложений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0" w:name="Par1176"/>
            <w:bookmarkEnd w:id="70"/>
            <w:r>
              <w:rPr>
                <w:rFonts w:ascii="Calibri" w:hAnsi="Calibri" w:cs="Calibri"/>
              </w:rPr>
              <w:t xml:space="preserve">Из </w:t>
            </w:r>
            <w:hyperlink w:anchor="Par1144" w:history="1">
              <w:r>
                <w:rPr>
                  <w:rFonts w:ascii="Calibri" w:hAnsi="Calibri" w:cs="Calibri"/>
                  <w:color w:val="0000FF"/>
                </w:rPr>
                <w:t>строки 309</w:t>
              </w:r>
            </w:hyperlink>
            <w:r>
              <w:rPr>
                <w:rFonts w:ascii="Calibri" w:hAnsi="Calibri" w:cs="Calibri"/>
              </w:rPr>
              <w:t xml:space="preserve"> - стоимость заключенных контрактов жизненного цикла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1" w:name="Par1192"/>
            <w:bookmarkEnd w:id="71"/>
            <w:r>
              <w:rPr>
                <w:rFonts w:ascii="Calibri" w:hAnsi="Calibri" w:cs="Calibri"/>
              </w:rPr>
              <w:t xml:space="preserve">Из </w:t>
            </w:r>
            <w:hyperlink w:anchor="Par1144" w:history="1">
              <w:r>
                <w:rPr>
                  <w:rFonts w:ascii="Calibri" w:hAnsi="Calibri" w:cs="Calibri"/>
                  <w:color w:val="0000FF"/>
                </w:rPr>
                <w:t>строки 309</w:t>
              </w:r>
            </w:hyperlink>
            <w:r>
              <w:rPr>
                <w:rFonts w:ascii="Calibri" w:hAnsi="Calibri" w:cs="Calibri"/>
              </w:rPr>
              <w:t xml:space="preserve"> - стоимость контрактов, заключенных на закупку высокотехнологичной и инновационной продукции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2" w:name="Par1208"/>
            <w:bookmarkEnd w:id="72"/>
            <w:r>
              <w:rPr>
                <w:rFonts w:ascii="Calibri" w:hAnsi="Calibri" w:cs="Calibri"/>
              </w:rPr>
              <w:t xml:space="preserve">Из </w:t>
            </w:r>
            <w:hyperlink w:anchor="Par1144" w:history="1">
              <w:r>
                <w:rPr>
                  <w:rFonts w:ascii="Calibri" w:hAnsi="Calibri" w:cs="Calibri"/>
                  <w:color w:val="0000FF"/>
                </w:rPr>
                <w:t>строки 309</w:t>
              </w:r>
            </w:hyperlink>
            <w:r>
              <w:rPr>
                <w:rFonts w:ascii="Calibri" w:hAnsi="Calibri" w:cs="Calibri"/>
              </w:rPr>
              <w:t xml:space="preserve"> - стоимость контрактов, заключенных по результатам проведения совместных конкурсов, аукционов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3" w:name="Par1224"/>
            <w:bookmarkEnd w:id="73"/>
            <w:r>
              <w:rPr>
                <w:rFonts w:ascii="Calibri" w:hAnsi="Calibri" w:cs="Calibri"/>
              </w:rPr>
              <w:t xml:space="preserve">Из </w:t>
            </w:r>
            <w:hyperlink w:anchor="Par1208" w:history="1">
              <w:r>
                <w:rPr>
                  <w:rFonts w:ascii="Calibri" w:hAnsi="Calibri" w:cs="Calibri"/>
                  <w:color w:val="0000FF"/>
                </w:rPr>
                <w:t>строки 313</w:t>
              </w:r>
            </w:hyperlink>
            <w:r>
              <w:rPr>
                <w:rFonts w:ascii="Calibri" w:hAnsi="Calibri" w:cs="Calibri"/>
              </w:rPr>
              <w:t xml:space="preserve"> - стоимость контрактов, заключенных по результатам несостоявшихся совместных конкурсов, аукционов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4" w:name="Par1240"/>
            <w:bookmarkEnd w:id="74"/>
            <w:r>
              <w:rPr>
                <w:rFonts w:ascii="Calibri" w:hAnsi="Calibri" w:cs="Calibri"/>
              </w:rPr>
              <w:t xml:space="preserve">Из </w:t>
            </w:r>
            <w:hyperlink w:anchor="Par1144" w:history="1">
              <w:r>
                <w:rPr>
                  <w:rFonts w:ascii="Calibri" w:hAnsi="Calibri" w:cs="Calibri"/>
                  <w:color w:val="0000FF"/>
                </w:rPr>
                <w:t>строки 309</w:t>
              </w:r>
            </w:hyperlink>
            <w:r>
              <w:rPr>
                <w:rFonts w:ascii="Calibri" w:hAnsi="Calibri" w:cs="Calibri"/>
              </w:rPr>
              <w:t xml:space="preserve"> - затраты заказчика по проведению способов определения </w:t>
            </w:r>
            <w:r>
              <w:rPr>
                <w:rFonts w:ascii="Calibri" w:hAnsi="Calibri" w:cs="Calibri"/>
              </w:rPr>
              <w:lastRenderedPageBreak/>
              <w:t>поставщиков (подрядчиков, исполнителей)</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315</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5" w:name="Par1256"/>
            <w:bookmarkEnd w:id="75"/>
            <w:r>
              <w:rPr>
                <w:rFonts w:ascii="Calibri" w:hAnsi="Calibri" w:cs="Calibri"/>
              </w:rPr>
              <w:lastRenderedPageBreak/>
              <w:t xml:space="preserve">Из </w:t>
            </w:r>
            <w:hyperlink w:anchor="Par1144" w:history="1">
              <w:r>
                <w:rPr>
                  <w:rFonts w:ascii="Calibri" w:hAnsi="Calibri" w:cs="Calibri"/>
                  <w:color w:val="0000FF"/>
                </w:rPr>
                <w:t>строки 309</w:t>
              </w:r>
            </w:hyperlink>
            <w:r>
              <w:rPr>
                <w:rFonts w:ascii="Calibri" w:hAnsi="Calibri" w:cs="Calibri"/>
              </w:rPr>
              <w:t xml:space="preserve"> - стоимость контрактов, заключенных с отечественными участниками закупки</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них:</w:t>
            </w:r>
          </w:p>
          <w:p w:rsidR="00B5099A" w:rsidRDefault="00B5099A">
            <w:pPr>
              <w:pStyle w:val="ConsPlusNonformat"/>
            </w:pPr>
            <w:r>
              <w:t xml:space="preserve"> с учреждениями</w:t>
            </w:r>
          </w:p>
          <w:p w:rsidR="00B5099A" w:rsidRDefault="00B5099A">
            <w:pPr>
              <w:pStyle w:val="ConsPlusNonformat"/>
            </w:pPr>
            <w:r>
              <w:t xml:space="preserve"> УИС</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76" w:name="Par1290"/>
            <w:bookmarkEnd w:id="76"/>
            <w:r>
              <w:t xml:space="preserve"> с организациями</w:t>
            </w:r>
          </w:p>
          <w:p w:rsidR="00B5099A" w:rsidRDefault="00B5099A">
            <w:pPr>
              <w:pStyle w:val="ConsPlusNonformat"/>
            </w:pPr>
            <w:r>
              <w:t xml:space="preserve"> инвалидов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7" w:name="Par1307"/>
            <w:bookmarkEnd w:id="77"/>
            <w:r>
              <w:rPr>
                <w:rFonts w:ascii="Calibri" w:hAnsi="Calibri" w:cs="Calibri"/>
              </w:rPr>
              <w:t>3. Сумма изменения стоимости заключенных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319</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78" w:name="Par1323"/>
            <w:bookmarkEnd w:id="78"/>
            <w:r>
              <w:rPr>
                <w:rFonts w:ascii="Calibri" w:hAnsi="Calibri" w:cs="Calibri"/>
              </w:rPr>
              <w:t>4. Общая стоимость расторгнутых контрактов</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79" w:name="Par1339"/>
            <w:bookmarkEnd w:id="79"/>
            <w:r>
              <w:t xml:space="preserve">   в том числе:</w:t>
            </w:r>
          </w:p>
          <w:p w:rsidR="00B5099A" w:rsidRDefault="00B5099A">
            <w:pPr>
              <w:pStyle w:val="ConsPlusNonformat"/>
            </w:pPr>
            <w:r>
              <w:t xml:space="preserve"> по соглашению</w:t>
            </w:r>
          </w:p>
          <w:p w:rsidR="00B5099A" w:rsidRDefault="00B5099A">
            <w:pPr>
              <w:pStyle w:val="ConsPlusNonformat"/>
            </w:pPr>
            <w:r>
              <w:t xml:space="preserve"> сторон</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321</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80" w:name="Par1357"/>
            <w:bookmarkEnd w:id="80"/>
            <w:r>
              <w:t xml:space="preserve"> в случае</w:t>
            </w:r>
          </w:p>
          <w:p w:rsidR="00B5099A" w:rsidRDefault="00B5099A">
            <w:pPr>
              <w:pStyle w:val="ConsPlusNonformat"/>
            </w:pPr>
            <w:r>
              <w:t xml:space="preserve"> одностороннего</w:t>
            </w:r>
          </w:p>
          <w:p w:rsidR="00B5099A" w:rsidRDefault="00B5099A">
            <w:pPr>
              <w:pStyle w:val="ConsPlusNonformat"/>
            </w:pPr>
            <w:r>
              <w:t xml:space="preserve"> отказа</w:t>
            </w:r>
          </w:p>
          <w:p w:rsidR="00B5099A" w:rsidRDefault="00B5099A">
            <w:pPr>
              <w:pStyle w:val="ConsPlusNonformat"/>
            </w:pPr>
            <w:r>
              <w:t xml:space="preserve"> заказчика от</w:t>
            </w:r>
          </w:p>
          <w:p w:rsidR="00B5099A" w:rsidRDefault="00B5099A">
            <w:pPr>
              <w:pStyle w:val="ConsPlusNonformat"/>
            </w:pPr>
            <w:r>
              <w:t xml:space="preserve"> исполнения</w:t>
            </w:r>
          </w:p>
          <w:p w:rsidR="00B5099A" w:rsidRDefault="00B5099A">
            <w:pPr>
              <w:pStyle w:val="ConsPlusNonformat"/>
            </w:pPr>
            <w:r>
              <w:t xml:space="preserve">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322</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81" w:name="Par1378"/>
            <w:bookmarkEnd w:id="81"/>
            <w:r>
              <w:t xml:space="preserve"> в случае</w:t>
            </w:r>
          </w:p>
          <w:p w:rsidR="00B5099A" w:rsidRDefault="00B5099A">
            <w:pPr>
              <w:pStyle w:val="ConsPlusNonformat"/>
            </w:pPr>
            <w:r>
              <w:t xml:space="preserve"> одностороннего</w:t>
            </w:r>
          </w:p>
          <w:p w:rsidR="00B5099A" w:rsidRDefault="00B5099A">
            <w:pPr>
              <w:pStyle w:val="ConsPlusNonformat"/>
            </w:pPr>
            <w:r>
              <w:t xml:space="preserve"> отказа</w:t>
            </w:r>
          </w:p>
          <w:p w:rsidR="00B5099A" w:rsidRDefault="00B5099A">
            <w:pPr>
              <w:pStyle w:val="ConsPlusNonformat"/>
            </w:pPr>
            <w:r>
              <w:t xml:space="preserve"> поставщика</w:t>
            </w:r>
          </w:p>
          <w:p w:rsidR="00B5099A" w:rsidRDefault="00B5099A">
            <w:pPr>
              <w:pStyle w:val="ConsPlusNonformat"/>
            </w:pPr>
            <w:r>
              <w:t xml:space="preserve"> (подрядчика,</w:t>
            </w:r>
          </w:p>
          <w:p w:rsidR="00B5099A" w:rsidRDefault="00B5099A">
            <w:pPr>
              <w:pStyle w:val="ConsPlusNonformat"/>
            </w:pPr>
            <w:r>
              <w:t xml:space="preserve"> исполнителя) от</w:t>
            </w:r>
          </w:p>
          <w:p w:rsidR="00B5099A" w:rsidRDefault="00B5099A">
            <w:pPr>
              <w:pStyle w:val="ConsPlusNonformat"/>
            </w:pPr>
            <w:r>
              <w:t xml:space="preserve"> исполнения</w:t>
            </w:r>
          </w:p>
          <w:p w:rsidR="00B5099A" w:rsidRDefault="00B5099A">
            <w:pPr>
              <w:pStyle w:val="ConsPlusNonformat"/>
            </w:pPr>
            <w:r>
              <w:t xml:space="preserve"> контракта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323</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958"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82" w:name="Par1401"/>
            <w:bookmarkEnd w:id="82"/>
            <w:r>
              <w:t xml:space="preserve"> по решению суда</w:t>
            </w:r>
          </w:p>
        </w:tc>
        <w:tc>
          <w:tcPr>
            <w:tcW w:w="63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324</w:t>
            </w:r>
          </w:p>
        </w:tc>
        <w:tc>
          <w:tcPr>
            <w:tcW w:w="89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8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77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bl>
    <w:p w:rsidR="00B5099A" w:rsidRDefault="00B5099A">
      <w:pPr>
        <w:widowControl w:val="0"/>
        <w:autoSpaceDE w:val="0"/>
        <w:autoSpaceDN w:val="0"/>
        <w:adjustRightInd w:val="0"/>
        <w:spacing w:after="0" w:line="240" w:lineRule="auto"/>
        <w:jc w:val="both"/>
        <w:rPr>
          <w:rFonts w:ascii="Calibri" w:hAnsi="Calibri" w:cs="Calibri"/>
        </w:rPr>
      </w:pPr>
    </w:p>
    <w:p w:rsidR="00B5099A" w:rsidRDefault="00B5099A">
      <w:pPr>
        <w:pStyle w:val="ConsPlusNonformat"/>
      </w:pPr>
      <w:bookmarkStart w:id="83" w:name="Par1418"/>
      <w:bookmarkEnd w:id="83"/>
      <w:r>
        <w:t xml:space="preserve">           Раздел 3. Количественные и стоимостные характеристики</w:t>
      </w:r>
    </w:p>
    <w:p w:rsidR="00B5099A" w:rsidRDefault="00B5099A">
      <w:pPr>
        <w:pStyle w:val="ConsPlusNonformat"/>
      </w:pPr>
      <w:r>
        <w:t xml:space="preserve">       способов определения поставщиков (подрядчиков, исполнителей)</w:t>
      </w:r>
    </w:p>
    <w:p w:rsidR="00B5099A" w:rsidRDefault="00B5099A">
      <w:pPr>
        <w:pStyle w:val="ConsPlusNonformat"/>
      </w:pPr>
      <w:r>
        <w:t xml:space="preserve">           среди субъектов малого предпринимательства, социально</w:t>
      </w:r>
    </w:p>
    <w:p w:rsidR="00B5099A" w:rsidRDefault="00B5099A">
      <w:pPr>
        <w:pStyle w:val="ConsPlusNonformat"/>
      </w:pPr>
      <w:r>
        <w:lastRenderedPageBreak/>
        <w:t xml:space="preserve">                ориентированных некоммерческих организаций</w:t>
      </w:r>
    </w:p>
    <w:p w:rsidR="00B5099A" w:rsidRDefault="00B5099A">
      <w:pPr>
        <w:pStyle w:val="ConsPlusNonformat"/>
      </w:pPr>
    </w:p>
    <w:p w:rsidR="00B5099A" w:rsidRDefault="00B5099A">
      <w:pPr>
        <w:pStyle w:val="ConsPlusNonformat"/>
      </w:pPr>
      <w:r>
        <w:t xml:space="preserve">                                                 Код по </w:t>
      </w:r>
      <w:hyperlink r:id="rId14" w:history="1">
        <w:r>
          <w:rPr>
            <w:color w:val="0000FF"/>
          </w:rPr>
          <w:t>ОКЕИ</w:t>
        </w:r>
      </w:hyperlink>
      <w:r>
        <w:t>: единица - 642</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791"/>
        <w:gridCol w:w="947"/>
        <w:gridCol w:w="709"/>
        <w:gridCol w:w="992"/>
        <w:gridCol w:w="1701"/>
        <w:gridCol w:w="1559"/>
        <w:gridCol w:w="1560"/>
        <w:gridCol w:w="1105"/>
        <w:gridCol w:w="1428"/>
      </w:tblGrid>
      <w:tr w:rsidR="00B5099A">
        <w:tblPrEx>
          <w:tblCellMar>
            <w:top w:w="0" w:type="dxa"/>
            <w:bottom w:w="0" w:type="dxa"/>
          </w:tblCellMar>
        </w:tblPrEx>
        <w:trPr>
          <w:tblCellSpacing w:w="5" w:type="nil"/>
        </w:trPr>
        <w:tc>
          <w:tcPr>
            <w:tcW w:w="3791"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947"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709"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8345" w:type="dxa"/>
            <w:gridSpan w:val="6"/>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5099A">
        <w:tblPrEx>
          <w:tblCellMar>
            <w:top w:w="0" w:type="dxa"/>
            <w:bottom w:w="0" w:type="dxa"/>
          </w:tblCellMar>
        </w:tblPrEx>
        <w:trPr>
          <w:tblCellSpacing w:w="5" w:type="nil"/>
        </w:trPr>
        <w:tc>
          <w:tcPr>
            <w:tcW w:w="3791"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947"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709"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4252" w:type="dxa"/>
            <w:gridSpan w:val="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56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Электронные аукционы</w:t>
            </w:r>
          </w:p>
        </w:tc>
        <w:tc>
          <w:tcPr>
            <w:tcW w:w="1105"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Запрос котировок</w:t>
            </w:r>
          </w:p>
        </w:tc>
        <w:tc>
          <w:tcPr>
            <w:tcW w:w="1428"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r>
      <w:tr w:rsidR="00B5099A">
        <w:tblPrEx>
          <w:tblCellMar>
            <w:top w:w="0" w:type="dxa"/>
            <w:bottom w:w="0" w:type="dxa"/>
          </w:tblCellMar>
        </w:tblPrEx>
        <w:trPr>
          <w:tblCellSpacing w:w="5" w:type="nil"/>
        </w:trPr>
        <w:tc>
          <w:tcPr>
            <w:tcW w:w="3791"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947"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709"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9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170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с ограниченным участием</w:t>
            </w:r>
          </w:p>
        </w:tc>
        <w:tc>
          <w:tcPr>
            <w:tcW w:w="155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двухэтапные</w:t>
            </w:r>
          </w:p>
        </w:tc>
        <w:tc>
          <w:tcPr>
            <w:tcW w:w="1560"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947"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0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9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0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5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05"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2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B5099A">
        <w:tblPrEx>
          <w:tblCellMar>
            <w:top w:w="0" w:type="dxa"/>
            <w:bottom w:w="0" w:type="dxa"/>
          </w:tblCellMar>
        </w:tblPrEx>
        <w:trPr>
          <w:tblCellSpacing w:w="5" w:type="nil"/>
        </w:trPr>
        <w:tc>
          <w:tcPr>
            <w:tcW w:w="13792" w:type="dxa"/>
            <w:gridSpan w:val="9"/>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84" w:name="Par1444"/>
            <w:bookmarkEnd w:id="84"/>
            <w:r>
              <w:rPr>
                <w:rFonts w:ascii="Calibri" w:hAnsi="Calibri" w:cs="Calibri"/>
              </w:rPr>
              <w:t>3.1. Количественные характеристики способов определения поставщиков (подрядчиков, исполнителей) для субъектов малого предпринимательства, социально ориентированных некоммерческих организаций</w:t>
            </w: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85" w:name="Par1445"/>
            <w:bookmarkEnd w:id="85"/>
            <w:r>
              <w:rPr>
                <w:rFonts w:ascii="Calibri" w:hAnsi="Calibri" w:cs="Calibri"/>
              </w:rPr>
              <w:t>1. Всего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86" w:name="Par1454"/>
            <w:bookmarkEnd w:id="86"/>
            <w:r>
              <w:rPr>
                <w:rFonts w:ascii="Calibri" w:hAnsi="Calibri" w:cs="Calibri"/>
              </w:rPr>
              <w:t xml:space="preserve">Из </w:t>
            </w:r>
            <w:hyperlink w:anchor="Par1445" w:history="1">
              <w:r>
                <w:rPr>
                  <w:rFonts w:ascii="Calibri" w:hAnsi="Calibri" w:cs="Calibri"/>
                  <w:color w:val="0000FF"/>
                </w:rPr>
                <w:t>строки 101</w:t>
              </w:r>
            </w:hyperlink>
            <w:r>
              <w:rPr>
                <w:rFonts w:ascii="Calibri" w:hAnsi="Calibri" w:cs="Calibri"/>
              </w:rPr>
              <w:t xml:space="preserve"> -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по которым не были заключены контракты</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87" w:name="Par1463"/>
            <w:bookmarkEnd w:id="87"/>
            <w:r>
              <w:rPr>
                <w:rFonts w:ascii="Calibri" w:hAnsi="Calibri" w:cs="Calibri"/>
              </w:rPr>
              <w:t>2. Количество заключенных контрактов</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13792" w:type="dxa"/>
            <w:gridSpan w:val="9"/>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88" w:name="Par1472"/>
            <w:bookmarkEnd w:id="88"/>
            <w:r>
              <w:rPr>
                <w:rFonts w:ascii="Calibri" w:hAnsi="Calibri" w:cs="Calibri"/>
              </w:rPr>
              <w:t>3.2. Количественные характеристики участников закупки товаров, работ, услуг для субъектов малого предпринимательства, социально ориентированных некоммерческих организаций</w:t>
            </w: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89" w:name="Par1473"/>
            <w:bookmarkEnd w:id="89"/>
            <w:r>
              <w:rPr>
                <w:rFonts w:ascii="Calibri" w:hAnsi="Calibri" w:cs="Calibri"/>
              </w:rPr>
              <w:t xml:space="preserve">1. Общее количество заявок, поданных на конкурентные способы определения поставщиков </w:t>
            </w:r>
            <w:r>
              <w:rPr>
                <w:rFonts w:ascii="Calibri" w:hAnsi="Calibri" w:cs="Calibri"/>
              </w:rPr>
              <w:lastRenderedPageBreak/>
              <w:t>(подрядчиков, исполнителей) (лотов), проведенные для субъектов малого предпринимательства, социально ориентированных некоммерческих организаций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0" w:name="Par1482"/>
            <w:bookmarkEnd w:id="90"/>
            <w:r>
              <w:rPr>
                <w:rFonts w:ascii="Calibri" w:hAnsi="Calibri" w:cs="Calibri"/>
              </w:rPr>
              <w:lastRenderedPageBreak/>
              <w:t xml:space="preserve">2. Из </w:t>
            </w:r>
            <w:hyperlink w:anchor="Par1473" w:history="1">
              <w:r>
                <w:rPr>
                  <w:rFonts w:ascii="Calibri" w:hAnsi="Calibri" w:cs="Calibri"/>
                  <w:color w:val="0000FF"/>
                </w:rPr>
                <w:t>стр. 201</w:t>
              </w:r>
            </w:hyperlink>
            <w:r>
              <w:rPr>
                <w:rFonts w:ascii="Calibri" w:hAnsi="Calibri" w:cs="Calibri"/>
              </w:rPr>
              <w:t xml:space="preserve"> - не допущено заявок к участию в определении поставщиков (подрядчиков, исполнителей)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bookmarkStart w:id="91" w:name="Par1491"/>
            <w:bookmarkEnd w:id="91"/>
            <w:r>
              <w:t xml:space="preserve"> из них заявок</w:t>
            </w:r>
          </w:p>
          <w:p w:rsidR="00B5099A" w:rsidRDefault="00B5099A">
            <w:pPr>
              <w:pStyle w:val="ConsPlusNonformat"/>
            </w:pPr>
            <w:r>
              <w:t xml:space="preserve"> участников, не</w:t>
            </w:r>
          </w:p>
          <w:p w:rsidR="00B5099A" w:rsidRDefault="00B5099A">
            <w:pPr>
              <w:pStyle w:val="ConsPlusNonformat"/>
            </w:pPr>
            <w:r>
              <w:t xml:space="preserve"> являющихся</w:t>
            </w:r>
          </w:p>
          <w:p w:rsidR="00B5099A" w:rsidRDefault="00B5099A">
            <w:pPr>
              <w:pStyle w:val="ConsPlusNonformat"/>
            </w:pPr>
            <w:r>
              <w:t xml:space="preserve"> субъектами малого</w:t>
            </w:r>
          </w:p>
          <w:p w:rsidR="00B5099A" w:rsidRDefault="00B5099A">
            <w:pPr>
              <w:pStyle w:val="ConsPlusNonformat"/>
            </w:pPr>
            <w:r>
              <w:t xml:space="preserve"> предпринимательства,</w:t>
            </w:r>
          </w:p>
          <w:p w:rsidR="00B5099A" w:rsidRDefault="00B5099A">
            <w:pPr>
              <w:pStyle w:val="ConsPlusNonformat"/>
            </w:pPr>
            <w:r>
              <w:t xml:space="preserve"> социально</w:t>
            </w:r>
          </w:p>
          <w:p w:rsidR="00B5099A" w:rsidRDefault="00B5099A">
            <w:pPr>
              <w:pStyle w:val="ConsPlusNonformat"/>
            </w:pPr>
            <w:r>
              <w:t xml:space="preserve"> ориентированными</w:t>
            </w:r>
          </w:p>
          <w:p w:rsidR="00B5099A" w:rsidRDefault="00B5099A">
            <w:pPr>
              <w:pStyle w:val="ConsPlusNonformat"/>
            </w:pPr>
            <w:r>
              <w:t xml:space="preserve"> некоммерческими</w:t>
            </w:r>
          </w:p>
          <w:p w:rsidR="00B5099A" w:rsidRDefault="00B5099A">
            <w:pPr>
              <w:pStyle w:val="ConsPlusNonformat"/>
            </w:pPr>
            <w:r>
              <w:t xml:space="preserve"> организациями</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2" w:name="Par1508"/>
            <w:bookmarkEnd w:id="92"/>
            <w:r>
              <w:rPr>
                <w:rFonts w:ascii="Calibri" w:hAnsi="Calibri" w:cs="Calibri"/>
              </w:rPr>
              <w:t>3. Отозвано заявок участниками закупок</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3" w:name="Par1517"/>
            <w:bookmarkEnd w:id="93"/>
            <w:r>
              <w:rPr>
                <w:rFonts w:ascii="Calibri" w:hAnsi="Calibri" w:cs="Calibri"/>
              </w:rPr>
              <w:t>4. Количество заявок участников, не принявших участие в электронных аукционах</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4" w:name="Par1526"/>
            <w:bookmarkEnd w:id="94"/>
            <w:r>
              <w:rPr>
                <w:rFonts w:ascii="Calibri" w:hAnsi="Calibri" w:cs="Calibri"/>
              </w:rPr>
              <w:t>5. Количество заявок участников, выигравших конкурентные способы определения поставщиков (подрядчиков, исполнителей)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13792" w:type="dxa"/>
            <w:gridSpan w:val="9"/>
            <w:tcBorders>
              <w:top w:val="single" w:sz="4" w:space="0" w:color="auto"/>
              <w:left w:val="single" w:sz="4" w:space="0" w:color="auto"/>
              <w:right w:val="single" w:sz="4" w:space="0" w:color="auto"/>
            </w:tcBorders>
          </w:tcPr>
          <w:p w:rsidR="00B5099A" w:rsidRDefault="00B509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подразделов в таблице дана в соответствии с официальным текстом документа.</w:t>
            </w:r>
          </w:p>
          <w:p w:rsidR="00B5099A" w:rsidRDefault="00B5099A">
            <w:pPr>
              <w:widowControl w:val="0"/>
              <w:pBdr>
                <w:bottom w:val="single" w:sz="6" w:space="0" w:color="auto"/>
              </w:pBdr>
              <w:autoSpaceDE w:val="0"/>
              <w:autoSpaceDN w:val="0"/>
              <w:adjustRightInd w:val="0"/>
              <w:spacing w:after="0" w:line="240" w:lineRule="auto"/>
              <w:rPr>
                <w:rFonts w:ascii="Calibri" w:hAnsi="Calibri" w:cs="Calibri"/>
                <w:sz w:val="5"/>
                <w:szCs w:val="5"/>
              </w:rPr>
            </w:pPr>
          </w:p>
        </w:tc>
      </w:tr>
      <w:tr w:rsidR="00B5099A">
        <w:tblPrEx>
          <w:tblCellMar>
            <w:top w:w="0" w:type="dxa"/>
            <w:bottom w:w="0" w:type="dxa"/>
          </w:tblCellMar>
        </w:tblPrEx>
        <w:trPr>
          <w:tblCellSpacing w:w="5" w:type="nil"/>
        </w:trPr>
        <w:tc>
          <w:tcPr>
            <w:tcW w:w="13792" w:type="dxa"/>
            <w:gridSpan w:val="9"/>
            <w:tcBorders>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95" w:name="Par1539"/>
            <w:bookmarkEnd w:id="95"/>
            <w:r>
              <w:rPr>
                <w:rFonts w:ascii="Calibri" w:hAnsi="Calibri" w:cs="Calibri"/>
              </w:rPr>
              <w:t xml:space="preserve">3.2. Стоимостные характеристики способов определения поставщиков (подрядчиков, исполнителей) для субъектов малого предпринимательства, социально ориентированных некоммерческих организаций, тысяча рублей (код по </w:t>
            </w:r>
            <w:hyperlink r:id="rId15" w:history="1">
              <w:r>
                <w:rPr>
                  <w:rFonts w:ascii="Calibri" w:hAnsi="Calibri" w:cs="Calibri"/>
                  <w:color w:val="0000FF"/>
                </w:rPr>
                <w:t>ОКЕИ</w:t>
              </w:r>
            </w:hyperlink>
            <w:r>
              <w:rPr>
                <w:rFonts w:ascii="Calibri" w:hAnsi="Calibri" w:cs="Calibri"/>
              </w:rPr>
              <w:t xml:space="preserve"> - 384)</w:t>
            </w: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6" w:name="Par1540"/>
            <w:bookmarkEnd w:id="96"/>
            <w:r>
              <w:rPr>
                <w:rFonts w:ascii="Calibri" w:hAnsi="Calibri" w:cs="Calibri"/>
              </w:rPr>
              <w:t>1. Совокупный годовой объем закупок</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7" w:name="Par1549"/>
            <w:bookmarkEnd w:id="97"/>
            <w:r>
              <w:rPr>
                <w:rFonts w:ascii="Calibri" w:hAnsi="Calibri" w:cs="Calibri"/>
              </w:rPr>
              <w:t xml:space="preserve">2. Суммарная начальная цена контрактов по процедурам, проведенным для субъектов малого предпринимательства, социально </w:t>
            </w:r>
            <w:r>
              <w:rPr>
                <w:rFonts w:ascii="Calibri" w:hAnsi="Calibri" w:cs="Calibri"/>
              </w:rPr>
              <w:lastRenderedPageBreak/>
              <w:t>ориентированных некоммерческих организаций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302</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8" w:name="Par1558"/>
            <w:bookmarkEnd w:id="98"/>
            <w:r>
              <w:rPr>
                <w:rFonts w:ascii="Calibri" w:hAnsi="Calibri" w:cs="Calibri"/>
              </w:rPr>
              <w:lastRenderedPageBreak/>
              <w:t xml:space="preserve">Из </w:t>
            </w:r>
            <w:hyperlink w:anchor="Par1549" w:history="1">
              <w:r>
                <w:rPr>
                  <w:rFonts w:ascii="Calibri" w:hAnsi="Calibri" w:cs="Calibri"/>
                  <w:color w:val="0000FF"/>
                </w:rPr>
                <w:t>строки 302</w:t>
              </w:r>
            </w:hyperlink>
            <w:r>
              <w:rPr>
                <w:rFonts w:ascii="Calibri" w:hAnsi="Calibri" w:cs="Calibri"/>
              </w:rPr>
              <w:t xml:space="preserve"> - суммарная начальная цена контрактов по процедурам, проведенным для субъектов малого предпринимательства, социально ориентированных некоммерческих организаций, по которым не были заключены контракты</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99" w:name="Par1567"/>
            <w:bookmarkEnd w:id="99"/>
            <w:r>
              <w:rPr>
                <w:rFonts w:ascii="Calibri" w:hAnsi="Calibri" w:cs="Calibri"/>
              </w:rPr>
              <w:t>3. Стоимость заключенных контрактов с субъектами малого предпринимательства, социально ориентированными некоммерческими организациями</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379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0" w:name="Par1576"/>
            <w:bookmarkEnd w:id="100"/>
            <w:r>
              <w:rPr>
                <w:rFonts w:ascii="Calibri" w:hAnsi="Calibri" w:cs="Calibri"/>
              </w:rPr>
              <w:t>4.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w:t>
            </w:r>
          </w:p>
        </w:tc>
        <w:tc>
          <w:tcPr>
            <w:tcW w:w="947"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305</w:t>
            </w:r>
          </w:p>
        </w:tc>
        <w:tc>
          <w:tcPr>
            <w:tcW w:w="70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701"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59"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56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05"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428"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B5099A" w:rsidRDefault="00B5099A">
      <w:pPr>
        <w:widowControl w:val="0"/>
        <w:autoSpaceDE w:val="0"/>
        <w:autoSpaceDN w:val="0"/>
        <w:adjustRightInd w:val="0"/>
        <w:spacing w:after="0" w:line="240" w:lineRule="auto"/>
        <w:jc w:val="both"/>
        <w:rPr>
          <w:rFonts w:ascii="Calibri" w:hAnsi="Calibri" w:cs="Calibri"/>
        </w:rPr>
      </w:pPr>
    </w:p>
    <w:p w:rsidR="00B5099A" w:rsidRDefault="00B5099A">
      <w:pPr>
        <w:pStyle w:val="ConsPlusNonformat"/>
      </w:pPr>
      <w:bookmarkStart w:id="101" w:name="Par1586"/>
      <w:bookmarkEnd w:id="101"/>
      <w:r>
        <w:t xml:space="preserve">           Раздел 4. Количественные и стоимостные характеристики</w:t>
      </w:r>
    </w:p>
    <w:p w:rsidR="00B5099A" w:rsidRDefault="00B5099A">
      <w:pPr>
        <w:pStyle w:val="ConsPlusNonformat"/>
      </w:pPr>
      <w:r>
        <w:t xml:space="preserve">       способов определения поставщиков (подрядчиков, исполнителей)</w:t>
      </w:r>
    </w:p>
    <w:p w:rsidR="00B5099A" w:rsidRDefault="00B5099A">
      <w:pPr>
        <w:pStyle w:val="ConsPlusNonformat"/>
      </w:pPr>
      <w:r>
        <w:t xml:space="preserve">           для обеспечения государственных и муниципальных нужд,</w:t>
      </w:r>
    </w:p>
    <w:p w:rsidR="00B5099A" w:rsidRDefault="00B5099A">
      <w:pPr>
        <w:pStyle w:val="ConsPlusNonformat"/>
      </w:pPr>
      <w:r>
        <w:t xml:space="preserve">            проведенных с предоставлением преференций товарам,</w:t>
      </w:r>
    </w:p>
    <w:p w:rsidR="00B5099A" w:rsidRDefault="00B5099A">
      <w:pPr>
        <w:pStyle w:val="ConsPlusNonformat"/>
      </w:pPr>
      <w:r>
        <w:t xml:space="preserve">             происходящим из Российской Федерации, Республики</w:t>
      </w:r>
    </w:p>
    <w:p w:rsidR="00B5099A" w:rsidRDefault="00B5099A">
      <w:pPr>
        <w:pStyle w:val="ConsPlusNonformat"/>
      </w:pPr>
      <w:r>
        <w:t xml:space="preserve">                      Беларусь, Республики Казахстан</w:t>
      </w:r>
    </w:p>
    <w:p w:rsidR="00B5099A" w:rsidRDefault="00B5099A">
      <w:pPr>
        <w:pStyle w:val="ConsPlusNonformat"/>
      </w:pPr>
    </w:p>
    <w:p w:rsidR="00B5099A" w:rsidRDefault="00B5099A">
      <w:pPr>
        <w:pStyle w:val="ConsPlusNonformat"/>
      </w:pPr>
      <w:r>
        <w:t xml:space="preserve">                                                 Код по </w:t>
      </w:r>
      <w:hyperlink r:id="rId16" w:history="1">
        <w:r>
          <w:rPr>
            <w:color w:val="0000FF"/>
          </w:rPr>
          <w:t>ОКЕИ</w:t>
        </w:r>
      </w:hyperlink>
      <w:r>
        <w:t>: единица - 642</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54"/>
        <w:gridCol w:w="750"/>
        <w:gridCol w:w="980"/>
        <w:gridCol w:w="868"/>
        <w:gridCol w:w="1539"/>
        <w:gridCol w:w="1246"/>
        <w:gridCol w:w="1092"/>
        <w:gridCol w:w="910"/>
        <w:gridCol w:w="1441"/>
        <w:gridCol w:w="1134"/>
        <w:gridCol w:w="1134"/>
        <w:gridCol w:w="840"/>
        <w:gridCol w:w="1246"/>
      </w:tblGrid>
      <w:tr w:rsidR="00B5099A">
        <w:tblPrEx>
          <w:tblCellMar>
            <w:top w:w="0" w:type="dxa"/>
            <w:bottom w:w="0" w:type="dxa"/>
          </w:tblCellMar>
        </w:tblPrEx>
        <w:trPr>
          <w:tblCellSpacing w:w="5" w:type="nil"/>
        </w:trPr>
        <w:tc>
          <w:tcPr>
            <w:tcW w:w="2754"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75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Код строки</w:t>
            </w:r>
          </w:p>
        </w:tc>
        <w:tc>
          <w:tcPr>
            <w:tcW w:w="980"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Всего закупок товаров, работ, </w:t>
            </w:r>
            <w:r>
              <w:rPr>
                <w:rFonts w:ascii="Calibri" w:hAnsi="Calibri" w:cs="Calibri"/>
              </w:rPr>
              <w:lastRenderedPageBreak/>
              <w:t>услуг</w:t>
            </w:r>
          </w:p>
        </w:tc>
        <w:tc>
          <w:tcPr>
            <w:tcW w:w="11450" w:type="dxa"/>
            <w:gridSpan w:val="10"/>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том числе по способам определения поставщиков (подрядчиков, исполнителей)</w:t>
            </w:r>
          </w:p>
        </w:tc>
      </w:tr>
      <w:tr w:rsidR="00B5099A">
        <w:tblPrEx>
          <w:tblCellMar>
            <w:top w:w="0" w:type="dxa"/>
            <w:bottom w:w="0" w:type="dxa"/>
          </w:tblCellMar>
        </w:tblPrEx>
        <w:trPr>
          <w:tblCellSpacing w:w="5" w:type="nil"/>
        </w:trPr>
        <w:tc>
          <w:tcPr>
            <w:tcW w:w="2754"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75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98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230" w:type="dxa"/>
            <w:gridSpan w:val="7"/>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Конкурсы</w:t>
            </w:r>
          </w:p>
        </w:tc>
        <w:tc>
          <w:tcPr>
            <w:tcW w:w="1974" w:type="dxa"/>
            <w:gridSpan w:val="2"/>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Аукционы</w:t>
            </w:r>
          </w:p>
        </w:tc>
        <w:tc>
          <w:tcPr>
            <w:tcW w:w="1246" w:type="dxa"/>
            <w:vMerge w:val="restart"/>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Запрос предложений</w:t>
            </w:r>
          </w:p>
        </w:tc>
      </w:tr>
      <w:tr w:rsidR="00B5099A">
        <w:tblPrEx>
          <w:tblCellMar>
            <w:top w:w="0" w:type="dxa"/>
            <w:bottom w:w="0" w:type="dxa"/>
          </w:tblCellMar>
        </w:tblPrEx>
        <w:trPr>
          <w:tblCellSpacing w:w="5" w:type="nil"/>
        </w:trPr>
        <w:tc>
          <w:tcPr>
            <w:tcW w:w="2754"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75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980" w:type="dxa"/>
            <w:vMerge/>
            <w:tcBorders>
              <w:top w:val="single" w:sz="4" w:space="0" w:color="auto"/>
              <w:left w:val="single" w:sz="4" w:space="0" w:color="auto"/>
              <w:bottom w:val="single" w:sz="4" w:space="0" w:color="auto"/>
              <w:right w:val="single" w:sz="4" w:space="0" w:color="auto"/>
            </w:tcBorders>
          </w:tcPr>
          <w:p w:rsidR="00B5099A" w:rsidRDefault="00B5099A">
            <w:pPr>
              <w:pStyle w:val="ConsPlusNonformat"/>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w:t>
            </w: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открытые с ограниченны</w:t>
            </w:r>
            <w:r>
              <w:rPr>
                <w:rFonts w:ascii="Calibri" w:hAnsi="Calibri" w:cs="Calibri"/>
              </w:rPr>
              <w:lastRenderedPageBreak/>
              <w:t>м участием</w:t>
            </w: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открытые двухэтапны</w:t>
            </w:r>
            <w:r>
              <w:rPr>
                <w:rFonts w:ascii="Calibri" w:hAnsi="Calibri" w:cs="Calibri"/>
              </w:rPr>
              <w:lastRenderedPageBreak/>
              <w:t>е</w:t>
            </w: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открытые повторны</w:t>
            </w:r>
            <w:r>
              <w:rPr>
                <w:rFonts w:ascii="Calibri" w:hAnsi="Calibri" w:cs="Calibri"/>
              </w:rPr>
              <w:lastRenderedPageBreak/>
              <w:t>е</w:t>
            </w: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закрытые</w:t>
            </w: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 с ограниченны</w:t>
            </w:r>
            <w:r>
              <w:rPr>
                <w:rFonts w:ascii="Calibri" w:hAnsi="Calibri" w:cs="Calibri"/>
              </w:rPr>
              <w:lastRenderedPageBreak/>
              <w:t>м участием</w:t>
            </w: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закрытые двухэтапн</w:t>
            </w:r>
            <w:r>
              <w:rPr>
                <w:rFonts w:ascii="Calibri" w:hAnsi="Calibri" w:cs="Calibri"/>
              </w:rPr>
              <w:lastRenderedPageBreak/>
              <w:t>ые</w:t>
            </w: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электронные</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закрытые</w:t>
            </w:r>
          </w:p>
        </w:tc>
        <w:tc>
          <w:tcPr>
            <w:tcW w:w="1246" w:type="dxa"/>
            <w:vMerge/>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75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B5099A">
        <w:tblPrEx>
          <w:tblCellMar>
            <w:top w:w="0" w:type="dxa"/>
            <w:bottom w:w="0" w:type="dxa"/>
          </w:tblCellMar>
        </w:tblPrEx>
        <w:trPr>
          <w:tblCellSpacing w:w="5" w:type="nil"/>
        </w:trPr>
        <w:tc>
          <w:tcPr>
            <w:tcW w:w="15934" w:type="dxa"/>
            <w:gridSpan w:val="1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102" w:name="Par1623"/>
            <w:bookmarkEnd w:id="102"/>
            <w:r>
              <w:rPr>
                <w:rFonts w:ascii="Calibri" w:hAnsi="Calibri" w:cs="Calibri"/>
              </w:rPr>
              <w:t>4.1. Количественная характеристика конкурсов, аукционов, запросов предложений</w:t>
            </w: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3" w:name="Par1624"/>
            <w:bookmarkEnd w:id="103"/>
            <w:r>
              <w:rPr>
                <w:rFonts w:ascii="Calibri" w:hAnsi="Calibri" w:cs="Calibri"/>
              </w:rPr>
              <w:t>1. Количество конкурсов, аукционов (лотов), запросов предложений, проведенных с предоставлением преференций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4" w:name="Par1637"/>
            <w:bookmarkEnd w:id="104"/>
            <w:r>
              <w:rPr>
                <w:rFonts w:ascii="Calibri" w:hAnsi="Calibri" w:cs="Calibri"/>
              </w:rPr>
              <w:t>2. Количество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w:t>
            </w:r>
            <w:hyperlink w:anchor="Par1637" w:history="1">
              <w:r>
                <w:rPr>
                  <w:color w:val="0000FF"/>
                </w:rPr>
                <w:t>строки 102</w:t>
              </w:r>
            </w:hyperlink>
            <w:r>
              <w:t>:</w:t>
            </w:r>
          </w:p>
          <w:p w:rsidR="00B5099A" w:rsidRDefault="00B5099A">
            <w:pPr>
              <w:pStyle w:val="ConsPlusNonformat"/>
            </w:pPr>
            <w:r>
              <w:t xml:space="preserve"> количество</w:t>
            </w:r>
          </w:p>
          <w:p w:rsidR="00B5099A" w:rsidRDefault="00B5099A">
            <w:pPr>
              <w:pStyle w:val="ConsPlusNonformat"/>
            </w:pPr>
            <w:r>
              <w:t xml:space="preserve"> контрактов на</w:t>
            </w:r>
          </w:p>
          <w:p w:rsidR="00B5099A" w:rsidRDefault="00B5099A">
            <w:pPr>
              <w:pStyle w:val="ConsPlusNonformat"/>
            </w:pPr>
            <w:r>
              <w:t xml:space="preserve"> поставку</w:t>
            </w:r>
          </w:p>
          <w:p w:rsidR="00B5099A" w:rsidRDefault="00B5099A">
            <w:pPr>
              <w:pStyle w:val="ConsPlusNonformat"/>
            </w:pPr>
            <w:r>
              <w:t xml:space="preserve"> отечественных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количество</w:t>
            </w:r>
          </w:p>
          <w:p w:rsidR="00B5099A" w:rsidRDefault="00B5099A">
            <w:pPr>
              <w:pStyle w:val="ConsPlusNonformat"/>
            </w:pPr>
            <w:r>
              <w:t xml:space="preserve"> контрактов на</w:t>
            </w:r>
          </w:p>
          <w:p w:rsidR="00B5099A" w:rsidRDefault="00B5099A">
            <w:pPr>
              <w:pStyle w:val="ConsPlusNonformat"/>
            </w:pPr>
            <w:r>
              <w:t xml:space="preserve"> поставку</w:t>
            </w:r>
          </w:p>
          <w:p w:rsidR="00B5099A" w:rsidRDefault="00B5099A">
            <w:pPr>
              <w:pStyle w:val="ConsPlusNonformat"/>
            </w:pPr>
            <w:r>
              <w:t xml:space="preserve"> белорусских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количество</w:t>
            </w:r>
          </w:p>
          <w:p w:rsidR="00B5099A" w:rsidRDefault="00B5099A">
            <w:pPr>
              <w:pStyle w:val="ConsPlusNonformat"/>
            </w:pPr>
            <w:r>
              <w:t xml:space="preserve"> контрактов на</w:t>
            </w:r>
          </w:p>
          <w:p w:rsidR="00B5099A" w:rsidRDefault="00B5099A">
            <w:pPr>
              <w:pStyle w:val="ConsPlusNonformat"/>
            </w:pPr>
            <w:r>
              <w:lastRenderedPageBreak/>
              <w:t xml:space="preserve"> поставку</w:t>
            </w:r>
          </w:p>
          <w:p w:rsidR="00B5099A" w:rsidRDefault="00B5099A">
            <w:pPr>
              <w:pStyle w:val="ConsPlusNonformat"/>
            </w:pPr>
            <w:r>
              <w:t xml:space="preserve"> казахстанских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105</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15934" w:type="dxa"/>
            <w:gridSpan w:val="1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105" w:name="Par1702"/>
            <w:bookmarkEnd w:id="105"/>
            <w:r>
              <w:rPr>
                <w:rFonts w:ascii="Calibri" w:hAnsi="Calibri" w:cs="Calibri"/>
              </w:rPr>
              <w:lastRenderedPageBreak/>
              <w:t>4.2. Количественная характеристика участников конкурсов, аукционов, запросов предложений</w:t>
            </w: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6" w:name="Par1703"/>
            <w:bookmarkEnd w:id="106"/>
            <w:r>
              <w:rPr>
                <w:rFonts w:ascii="Calibri" w:hAnsi="Calibri" w:cs="Calibri"/>
              </w:rPr>
              <w:t>1. Количество заявок, поданных на конкурсы, аукционы (лоты), запросы предложений, на которых были предоставлены преференции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7" w:name="Par1716"/>
            <w:bookmarkEnd w:id="107"/>
            <w:r>
              <w:rPr>
                <w:rFonts w:ascii="Calibri" w:hAnsi="Calibri" w:cs="Calibri"/>
              </w:rPr>
              <w:t>2. Количество заявок, выигравших конкурсы, аукционы (лоты), запросы предложений, на которых были предоставлены преференции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202</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w:t>
            </w:r>
            <w:hyperlink w:anchor="Par1716" w:history="1">
              <w:r>
                <w:rPr>
                  <w:color w:val="0000FF"/>
                </w:rPr>
                <w:t>строки 202</w:t>
              </w:r>
            </w:hyperlink>
            <w:r>
              <w:t>:</w:t>
            </w:r>
          </w:p>
          <w:p w:rsidR="00B5099A" w:rsidRDefault="00B5099A">
            <w:pPr>
              <w:pStyle w:val="ConsPlusNonformat"/>
            </w:pPr>
            <w:r>
              <w:t xml:space="preserve"> заявок на</w:t>
            </w:r>
          </w:p>
          <w:p w:rsidR="00B5099A" w:rsidRDefault="00B5099A">
            <w:pPr>
              <w:pStyle w:val="ConsPlusNonformat"/>
            </w:pPr>
            <w:r>
              <w:t xml:space="preserve"> поставку</w:t>
            </w:r>
          </w:p>
          <w:p w:rsidR="00B5099A" w:rsidRDefault="00B5099A">
            <w:pPr>
              <w:pStyle w:val="ConsPlusNonformat"/>
            </w:pPr>
            <w:r>
              <w:t xml:space="preserve"> отечественных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заявок на</w:t>
            </w:r>
          </w:p>
          <w:p w:rsidR="00B5099A" w:rsidRDefault="00B5099A">
            <w:pPr>
              <w:pStyle w:val="ConsPlusNonformat"/>
            </w:pPr>
            <w:r>
              <w:t xml:space="preserve"> поставку</w:t>
            </w:r>
          </w:p>
          <w:p w:rsidR="00B5099A" w:rsidRDefault="00B5099A">
            <w:pPr>
              <w:pStyle w:val="ConsPlusNonformat"/>
            </w:pPr>
            <w:r>
              <w:t xml:space="preserve"> белорусских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заявок на</w:t>
            </w:r>
          </w:p>
          <w:p w:rsidR="00B5099A" w:rsidRDefault="00B5099A">
            <w:pPr>
              <w:pStyle w:val="ConsPlusNonformat"/>
            </w:pPr>
            <w:r>
              <w:t xml:space="preserve"> поставку</w:t>
            </w:r>
          </w:p>
          <w:p w:rsidR="00B5099A" w:rsidRDefault="00B5099A">
            <w:pPr>
              <w:pStyle w:val="ConsPlusNonformat"/>
            </w:pPr>
            <w:r>
              <w:t xml:space="preserve"> казахстанских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15934" w:type="dxa"/>
            <w:gridSpan w:val="13"/>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outlineLvl w:val="2"/>
              <w:rPr>
                <w:rFonts w:ascii="Calibri" w:hAnsi="Calibri" w:cs="Calibri"/>
              </w:rPr>
            </w:pPr>
            <w:bookmarkStart w:id="108" w:name="Par1778"/>
            <w:bookmarkEnd w:id="108"/>
            <w:r>
              <w:rPr>
                <w:rFonts w:ascii="Calibri" w:hAnsi="Calibri" w:cs="Calibri"/>
              </w:rPr>
              <w:t xml:space="preserve">4.3. Стоимостная характеристика конкурсов, аукционов, запросов предложений, тысяча рублей (код по </w:t>
            </w:r>
            <w:hyperlink r:id="rId17" w:history="1">
              <w:r>
                <w:rPr>
                  <w:rFonts w:ascii="Calibri" w:hAnsi="Calibri" w:cs="Calibri"/>
                  <w:color w:val="0000FF"/>
                </w:rPr>
                <w:t>ОКЕИ</w:t>
              </w:r>
            </w:hyperlink>
            <w:r>
              <w:rPr>
                <w:rFonts w:ascii="Calibri" w:hAnsi="Calibri" w:cs="Calibri"/>
              </w:rPr>
              <w:t xml:space="preserve"> - 384)</w:t>
            </w: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09" w:name="Par1779"/>
            <w:bookmarkEnd w:id="109"/>
            <w:r>
              <w:rPr>
                <w:rFonts w:ascii="Calibri" w:hAnsi="Calibri" w:cs="Calibri"/>
              </w:rPr>
              <w:lastRenderedPageBreak/>
              <w:t>1. Суммарная начальная цена контрактов (лотов), выставленных на конкурсы, аукционы (лоты), запросы предложений с предоставлением преференций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301</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rPr>
                <w:rFonts w:ascii="Calibri" w:hAnsi="Calibri" w:cs="Calibri"/>
              </w:rPr>
            </w:pPr>
            <w:bookmarkStart w:id="110" w:name="Par1792"/>
            <w:bookmarkEnd w:id="110"/>
            <w:r>
              <w:rPr>
                <w:rFonts w:ascii="Calibri" w:hAnsi="Calibri" w:cs="Calibri"/>
              </w:rPr>
              <w:t>2. Стоимость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Из </w:t>
            </w:r>
            <w:hyperlink w:anchor="Par1792" w:history="1">
              <w:r>
                <w:rPr>
                  <w:color w:val="0000FF"/>
                </w:rPr>
                <w:t>строки 302</w:t>
              </w:r>
            </w:hyperlink>
            <w:r>
              <w:t>:</w:t>
            </w:r>
          </w:p>
          <w:p w:rsidR="00B5099A" w:rsidRDefault="00B5099A">
            <w:pPr>
              <w:pStyle w:val="ConsPlusNonformat"/>
            </w:pPr>
            <w:r>
              <w:t xml:space="preserve"> стоимость</w:t>
            </w:r>
          </w:p>
          <w:p w:rsidR="00B5099A" w:rsidRDefault="00B5099A">
            <w:pPr>
              <w:pStyle w:val="ConsPlusNonformat"/>
            </w:pPr>
            <w:r>
              <w:t xml:space="preserve"> заключенных</w:t>
            </w:r>
          </w:p>
          <w:p w:rsidR="00B5099A" w:rsidRDefault="00B5099A">
            <w:pPr>
              <w:pStyle w:val="ConsPlusNonformat"/>
            </w:pPr>
            <w:r>
              <w:t xml:space="preserve"> контрактов на</w:t>
            </w:r>
          </w:p>
          <w:p w:rsidR="00B5099A" w:rsidRDefault="00B5099A">
            <w:pPr>
              <w:pStyle w:val="ConsPlusNonformat"/>
            </w:pPr>
            <w:r>
              <w:t xml:space="preserve"> поставку</w:t>
            </w:r>
          </w:p>
          <w:p w:rsidR="00B5099A" w:rsidRDefault="00B5099A">
            <w:pPr>
              <w:pStyle w:val="ConsPlusNonformat"/>
            </w:pPr>
            <w:r>
              <w:t xml:space="preserve"> отечественных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стоимость</w:t>
            </w:r>
          </w:p>
          <w:p w:rsidR="00B5099A" w:rsidRDefault="00B5099A">
            <w:pPr>
              <w:pStyle w:val="ConsPlusNonformat"/>
            </w:pPr>
            <w:r>
              <w:t xml:space="preserve"> заключенных</w:t>
            </w:r>
          </w:p>
          <w:p w:rsidR="00B5099A" w:rsidRDefault="00B5099A">
            <w:pPr>
              <w:pStyle w:val="ConsPlusNonformat"/>
            </w:pPr>
            <w:r>
              <w:t xml:space="preserve"> контрактов на</w:t>
            </w:r>
          </w:p>
          <w:p w:rsidR="00B5099A" w:rsidRDefault="00B5099A">
            <w:pPr>
              <w:pStyle w:val="ConsPlusNonformat"/>
            </w:pPr>
            <w:r>
              <w:t xml:space="preserve"> поставку</w:t>
            </w:r>
          </w:p>
          <w:p w:rsidR="00B5099A" w:rsidRDefault="00B5099A">
            <w:pPr>
              <w:pStyle w:val="ConsPlusNonformat"/>
            </w:pPr>
            <w:r>
              <w:t xml:space="preserve"> белорусских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r w:rsidR="00B5099A">
        <w:tblPrEx>
          <w:tblCellMar>
            <w:top w:w="0" w:type="dxa"/>
            <w:bottom w:w="0" w:type="dxa"/>
          </w:tblCellMar>
        </w:tblPrEx>
        <w:trPr>
          <w:tblCellSpacing w:w="5" w:type="nil"/>
        </w:trPr>
        <w:tc>
          <w:tcPr>
            <w:tcW w:w="2754" w:type="dxa"/>
            <w:tcBorders>
              <w:top w:val="single" w:sz="4" w:space="0" w:color="auto"/>
              <w:left w:val="single" w:sz="4" w:space="0" w:color="auto"/>
              <w:bottom w:val="single" w:sz="4" w:space="0" w:color="auto"/>
              <w:right w:val="single" w:sz="4" w:space="0" w:color="auto"/>
            </w:tcBorders>
          </w:tcPr>
          <w:p w:rsidR="00B5099A" w:rsidRDefault="00B5099A">
            <w:pPr>
              <w:pStyle w:val="ConsPlusNonformat"/>
            </w:pPr>
            <w:r>
              <w:t xml:space="preserve"> стоимость</w:t>
            </w:r>
          </w:p>
          <w:p w:rsidR="00B5099A" w:rsidRDefault="00B5099A">
            <w:pPr>
              <w:pStyle w:val="ConsPlusNonformat"/>
            </w:pPr>
            <w:r>
              <w:t xml:space="preserve"> заключенных</w:t>
            </w:r>
          </w:p>
          <w:p w:rsidR="00B5099A" w:rsidRDefault="00B5099A">
            <w:pPr>
              <w:pStyle w:val="ConsPlusNonformat"/>
            </w:pPr>
            <w:r>
              <w:t xml:space="preserve"> контрактов на</w:t>
            </w:r>
          </w:p>
          <w:p w:rsidR="00B5099A" w:rsidRDefault="00B5099A">
            <w:pPr>
              <w:pStyle w:val="ConsPlusNonformat"/>
            </w:pPr>
            <w:r>
              <w:lastRenderedPageBreak/>
              <w:t xml:space="preserve"> поставку</w:t>
            </w:r>
          </w:p>
          <w:p w:rsidR="00B5099A" w:rsidRDefault="00B5099A">
            <w:pPr>
              <w:pStyle w:val="ConsPlusNonformat"/>
            </w:pPr>
            <w:r>
              <w:t xml:space="preserve"> казахстанских</w:t>
            </w:r>
          </w:p>
          <w:p w:rsidR="00B5099A" w:rsidRDefault="00B5099A">
            <w:pPr>
              <w:pStyle w:val="ConsPlusNonformat"/>
            </w:pPr>
            <w:r>
              <w:t xml:space="preserve"> товаров</w:t>
            </w:r>
          </w:p>
        </w:tc>
        <w:tc>
          <w:tcPr>
            <w:tcW w:w="750" w:type="dxa"/>
            <w:tcBorders>
              <w:top w:val="single" w:sz="4" w:space="0" w:color="auto"/>
              <w:left w:val="single" w:sz="4" w:space="0" w:color="auto"/>
              <w:bottom w:val="single" w:sz="4" w:space="0" w:color="auto"/>
              <w:right w:val="single" w:sz="4" w:space="0" w:color="auto"/>
            </w:tcBorders>
            <w:vAlign w:val="bottom"/>
          </w:tcPr>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305</w:t>
            </w:r>
          </w:p>
        </w:tc>
        <w:tc>
          <w:tcPr>
            <w:tcW w:w="98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539"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092"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c>
          <w:tcPr>
            <w:tcW w:w="1246" w:type="dxa"/>
            <w:tcBorders>
              <w:top w:val="single" w:sz="4" w:space="0" w:color="auto"/>
              <w:left w:val="single" w:sz="4" w:space="0" w:color="auto"/>
              <w:bottom w:val="single" w:sz="4" w:space="0" w:color="auto"/>
              <w:right w:val="single" w:sz="4" w:space="0" w:color="auto"/>
            </w:tcBorders>
          </w:tcPr>
          <w:p w:rsidR="00B5099A" w:rsidRDefault="00B5099A">
            <w:pPr>
              <w:widowControl w:val="0"/>
              <w:autoSpaceDE w:val="0"/>
              <w:autoSpaceDN w:val="0"/>
              <w:adjustRightInd w:val="0"/>
              <w:spacing w:after="0" w:line="240" w:lineRule="auto"/>
              <w:jc w:val="center"/>
              <w:rPr>
                <w:rFonts w:ascii="Calibri" w:hAnsi="Calibri" w:cs="Calibri"/>
              </w:rPr>
            </w:pPr>
          </w:p>
        </w:tc>
      </w:tr>
    </w:tbl>
    <w:p w:rsidR="00B5099A" w:rsidRDefault="00B5099A">
      <w:pPr>
        <w:widowControl w:val="0"/>
        <w:autoSpaceDE w:val="0"/>
        <w:autoSpaceDN w:val="0"/>
        <w:adjustRightInd w:val="0"/>
        <w:spacing w:after="0" w:line="240" w:lineRule="auto"/>
        <w:jc w:val="both"/>
        <w:rPr>
          <w:rFonts w:ascii="Calibri" w:hAnsi="Calibri" w:cs="Calibri"/>
        </w:rPr>
      </w:pPr>
    </w:p>
    <w:p w:rsidR="00B5099A" w:rsidRDefault="00B5099A">
      <w:pPr>
        <w:pStyle w:val="ConsPlusNonformat"/>
      </w:pPr>
      <w:r>
        <w:t xml:space="preserve">        Должностное            лицо,</w:t>
      </w:r>
    </w:p>
    <w:p w:rsidR="00B5099A" w:rsidRDefault="00B5099A">
      <w:pPr>
        <w:pStyle w:val="ConsPlusNonformat"/>
      </w:pPr>
      <w:r>
        <w:t xml:space="preserve">    ответственное за  предоставление</w:t>
      </w:r>
    </w:p>
    <w:p w:rsidR="00B5099A" w:rsidRDefault="00B5099A">
      <w:pPr>
        <w:pStyle w:val="ConsPlusNonformat"/>
      </w:pPr>
      <w:r>
        <w:t xml:space="preserve">    статистической информации (лицо,</w:t>
      </w:r>
    </w:p>
    <w:p w:rsidR="00B5099A" w:rsidRDefault="00B5099A">
      <w:pPr>
        <w:pStyle w:val="ConsPlusNonformat"/>
      </w:pPr>
      <w:r>
        <w:t xml:space="preserve">    уполномоченное     предоставлять</w:t>
      </w:r>
    </w:p>
    <w:p w:rsidR="00B5099A" w:rsidRDefault="00B5099A">
      <w:pPr>
        <w:pStyle w:val="ConsPlusNonformat"/>
      </w:pPr>
      <w:r>
        <w:t xml:space="preserve">    статистическую        информацию</w:t>
      </w:r>
    </w:p>
    <w:p w:rsidR="00B5099A" w:rsidRDefault="00B5099A">
      <w:pPr>
        <w:pStyle w:val="ConsPlusNonformat"/>
      </w:pPr>
      <w:r>
        <w:t xml:space="preserve">    от имени юридического лица)      ______________  ____________ _________</w:t>
      </w:r>
    </w:p>
    <w:p w:rsidR="00B5099A" w:rsidRDefault="00B5099A">
      <w:pPr>
        <w:pStyle w:val="ConsPlusNonformat"/>
      </w:pPr>
      <w:r>
        <w:t xml:space="preserve">                                       (должность)     (Ф.И.О.)   (подпись)</w:t>
      </w:r>
    </w:p>
    <w:p w:rsidR="00B5099A" w:rsidRDefault="00B5099A">
      <w:pPr>
        <w:pStyle w:val="ConsPlusNonformat"/>
      </w:pPr>
    </w:p>
    <w:p w:rsidR="00B5099A" w:rsidRDefault="00B5099A">
      <w:pPr>
        <w:pStyle w:val="ConsPlusNonformat"/>
      </w:pPr>
      <w:r>
        <w:t xml:space="preserve">                                     _________ E-mail:__ "__" ____ 20__ год</w:t>
      </w:r>
    </w:p>
    <w:p w:rsidR="00B5099A" w:rsidRDefault="00B5099A">
      <w:pPr>
        <w:pStyle w:val="ConsPlusNonformat"/>
      </w:pPr>
      <w:r>
        <w:t xml:space="preserve">                                     (номер              (дата составления</w:t>
      </w:r>
    </w:p>
    <w:p w:rsidR="00B5099A" w:rsidRDefault="00B5099A">
      <w:pPr>
        <w:pStyle w:val="ConsPlusNonformat"/>
      </w:pPr>
      <w:r>
        <w:t xml:space="preserve">                                     контакт-                документа)</w:t>
      </w:r>
    </w:p>
    <w:p w:rsidR="00B5099A" w:rsidRDefault="00B5099A">
      <w:pPr>
        <w:pStyle w:val="ConsPlusNonformat"/>
      </w:pPr>
      <w:r>
        <w:t xml:space="preserve">                                     ного</w:t>
      </w:r>
    </w:p>
    <w:p w:rsidR="00B5099A" w:rsidRDefault="00B5099A">
      <w:pPr>
        <w:pStyle w:val="ConsPlusNonformat"/>
      </w:pPr>
      <w:r>
        <w:t xml:space="preserve">                                     телефона)</w:t>
      </w:r>
    </w:p>
    <w:p w:rsidR="00B5099A" w:rsidRDefault="00B5099A">
      <w:pPr>
        <w:pStyle w:val="ConsPlusNonformat"/>
        <w:sectPr w:rsidR="00B5099A">
          <w:pgSz w:w="16838" w:h="11905" w:orient="landscape"/>
          <w:pgMar w:top="1701" w:right="1134" w:bottom="850" w:left="1134" w:header="720" w:footer="720" w:gutter="0"/>
          <w:cols w:space="720"/>
          <w:noEndnote/>
        </w:sectPr>
      </w:pP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jc w:val="center"/>
        <w:outlineLvl w:val="1"/>
        <w:rPr>
          <w:rFonts w:ascii="Calibri" w:hAnsi="Calibri" w:cs="Calibri"/>
        </w:rPr>
      </w:pPr>
      <w:bookmarkStart w:id="111" w:name="Par1875"/>
      <w:bookmarkEnd w:id="111"/>
      <w:r>
        <w:rPr>
          <w:rFonts w:ascii="Calibri" w:hAnsi="Calibri" w:cs="Calibri"/>
        </w:rPr>
        <w:t>Указания</w:t>
      </w:r>
    </w:p>
    <w:p w:rsidR="00B5099A" w:rsidRDefault="00B5099A">
      <w:pPr>
        <w:widowControl w:val="0"/>
        <w:autoSpaceDE w:val="0"/>
        <w:autoSpaceDN w:val="0"/>
        <w:adjustRightInd w:val="0"/>
        <w:spacing w:after="0" w:line="240" w:lineRule="auto"/>
        <w:jc w:val="center"/>
        <w:rPr>
          <w:rFonts w:ascii="Calibri" w:hAnsi="Calibri" w:cs="Calibri"/>
        </w:rPr>
      </w:pPr>
      <w:r>
        <w:rPr>
          <w:rFonts w:ascii="Calibri" w:hAnsi="Calibri" w:cs="Calibri"/>
        </w:rPr>
        <w:t>по заполнению формы федерального статистического наблюдения</w:t>
      </w: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по форме предоставляются главными распорядителями средств бюджетов и органами управления государственными внебюджетными фондами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осуществляющими определение поставщиков (подрядчиков, исполнителей) для обеспечения государственных и муниципальных нужд.</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главный распорядитель (орган управления государственным внебюджетным фондом) включает в свой отчет сведения об определении поставщиков (подрядчиков, исполнителей), осуществленном непосредственно им самим, подведомственными распорядителями и получателями бюджетных средств, его территориальными органами за счет средств бюджета (средств государственного внебюджетного фонда), переданных им главным распорядителем (органом управления государственным внебюджетным фондом) согласно бюджетной росписи, подведомственными бюджетными учреждениями, осуществляющими закупки в соответствии с Федеральным </w:t>
      </w:r>
      <w:hyperlink r:id="rId18"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а также сведения об определении поставщиков (подрядчиков, исполнителей), осуществленные юридическими лицами, которым главный распорядитель (орган управления государственным внебюджетным фондом) передал свои полномочия по определению поставщиков (подрядчиков, исполнителей) для обеспечения государственных и муниципальных нужд (далее все вместе именуемые - заказчики).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составляется на бланке </w:t>
      </w:r>
      <w:hyperlink w:anchor="Par42" w:history="1">
        <w:r>
          <w:rPr>
            <w:rFonts w:ascii="Calibri" w:hAnsi="Calibri" w:cs="Calibri"/>
            <w:color w:val="0000FF"/>
          </w:rPr>
          <w:t>формы N 1-контракт</w:t>
        </w:r>
      </w:hyperlink>
      <w:r>
        <w:rPr>
          <w:rFonts w:ascii="Calibri" w:hAnsi="Calibri" w:cs="Calibri"/>
        </w:rPr>
        <w:t xml:space="preserve"> главными распорядителями средств бюджетов, органами управления государственными внебюджетными фондами, территориальными фондами обязательного медицинского страхования и предоставляется в сроки и адреса, указанные на титульном листе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распорядителей средств федерального бюджета ежегодно определяется ведомственной структурой расходов, предусмотренной Федеральным законом "О федеральном бюджете"; главных распорядителей средств бюджетов субъектов Российской Федерации и местных бюджетов - соответствующими законами о бюджетах.</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конкурентные способы определения поставщиков (подрядчиков, исполнителей) или закупки у единственного поставщика (подрядчика, исполнителя) (далее - закупки) не осуществлялись, необходимо сообщить об этом письмом или на бланке отчета в сроки предоставления отчетов в адреса, указанные на титульном листе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w:anchor="Par85" w:history="1">
        <w:r>
          <w:rPr>
            <w:rFonts w:ascii="Calibri" w:hAnsi="Calibri" w:cs="Calibri"/>
            <w:color w:val="0000FF"/>
          </w:rPr>
          <w:t>адресной части</w:t>
        </w:r>
      </w:hyperlink>
      <w:r>
        <w:rPr>
          <w:rFonts w:ascii="Calibri" w:hAnsi="Calibri" w:cs="Calibri"/>
        </w:rP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6" w:history="1">
        <w:r>
          <w:rPr>
            <w:rFonts w:ascii="Calibri" w:hAnsi="Calibri" w:cs="Calibri"/>
            <w:color w:val="0000FF"/>
          </w:rPr>
          <w:t>строке</w:t>
        </w:r>
      </w:hyperlink>
      <w:r>
        <w:rPr>
          <w:rFonts w:ascii="Calibri" w:hAnsi="Calibri" w:cs="Calibri"/>
        </w:rPr>
        <w:t xml:space="preserve"> "Почтовый адрес" указывается наименование субъекта Российской Федерации, юридический адрес с почтовым индексом.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фактический адрес не совпадает с юридическим, то указывается также почтовый адрес, по которому фактически находится юридическое лицо.</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2 </w:t>
      </w:r>
      <w:hyperlink w:anchor="Par87" w:history="1">
        <w:r>
          <w:rPr>
            <w:rFonts w:ascii="Calibri" w:hAnsi="Calibri" w:cs="Calibri"/>
            <w:color w:val="0000FF"/>
          </w:rPr>
          <w:t>кодовой части</w:t>
        </w:r>
      </w:hyperlink>
      <w:r>
        <w:rPr>
          <w:rFonts w:ascii="Calibri" w:hAnsi="Calibri" w:cs="Calibri"/>
        </w:rPr>
        <w:t xml:space="preserve"> формы отчитывающаяся организация проставляет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отчете по </w:t>
      </w:r>
      <w:hyperlink w:anchor="Par42" w:history="1">
        <w:r>
          <w:rPr>
            <w:rFonts w:ascii="Calibri" w:hAnsi="Calibri" w:cs="Calibri"/>
            <w:color w:val="0000FF"/>
          </w:rPr>
          <w:t>форме N 1-контракт</w:t>
        </w:r>
      </w:hyperlink>
      <w:r>
        <w:rPr>
          <w:rFonts w:ascii="Calibri" w:hAnsi="Calibri" w:cs="Calibri"/>
        </w:rPr>
        <w:t xml:space="preserve"> заказчики заполняют все показатели, характеризующие конкурентные способы определения поставщиков (подрядчиков, исполнителей), и закупки </w:t>
      </w:r>
      <w:r>
        <w:rPr>
          <w:rFonts w:ascii="Calibri" w:hAnsi="Calibri" w:cs="Calibri"/>
        </w:rPr>
        <w:lastRenderedPageBreak/>
        <w:t xml:space="preserve">товаров, работ, услуг, осуществленные у единственного поставщика (подрядчика, исполнителя), предусмотренные </w:t>
      </w:r>
      <w:hyperlink r:id="rId19" w:history="1">
        <w:r>
          <w:rPr>
            <w:rFonts w:ascii="Calibri" w:hAnsi="Calibri" w:cs="Calibri"/>
            <w:color w:val="0000FF"/>
          </w:rPr>
          <w:t>Законом</w:t>
        </w:r>
      </w:hyperlink>
      <w:r>
        <w:rPr>
          <w:rFonts w:ascii="Calibri" w:hAnsi="Calibri" w:cs="Calibri"/>
        </w:rPr>
        <w:t>, при этом в обязательном порядке заполняются все разделы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отчете отражаются также закупки товаров, работ, услуг для обеспечения государственных или муниципальных нужд, осуществленные на сэкономленные бюджетные средства.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проведенных способах определения поставщиков (подрядчиков, исполнителей) для обеспечения государственных и муниципальных нужд и закупок товаров, работ, услуг, осуществленных у единственного поставщика (подрядчика, исполнителя), показываются в целых числах нарастающим итогом с начала года в тех единицах измерения, которые указаны в форме.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Отчеты о способах определения поставщиков (подрядчиков, исполнителей) для обеспечения государственных нужд и для обеспечения муниципальных нужд предоставляются на отдельных бланках. При этом делается соответствующая отметка в </w:t>
      </w:r>
      <w:hyperlink w:anchor="Par101" w:history="1">
        <w:r>
          <w:rPr>
            <w:rFonts w:ascii="Calibri" w:hAnsi="Calibri" w:cs="Calibri"/>
            <w:color w:val="0000FF"/>
          </w:rPr>
          <w:t>Разделе 1</w:t>
        </w:r>
      </w:hyperlink>
      <w:r>
        <w:rPr>
          <w:rFonts w:ascii="Calibri" w:hAnsi="Calibri" w:cs="Calibri"/>
        </w:rPr>
        <w:t xml:space="preserve"> бланка формы - должна быть заполнена одна из граф 1, 2 или 3. Отчеты о способах определения поставщиков (подрядчиков, исполнителей) для обеспечения муниципальных нужд предоставляются только за январь - декабрь.</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Закупки товаров (работ, услуг) для обеспечения государственных и муниципальных нужд осуществляются за счет средств федерального бюджета, средств бюджетов субъектов Российской Федерации, средств местных бюджетов, средств государственных внебюджетных фондов, а также внебюджетных источников финансирования, включая кредиты. При этом делается соответствующая отметка в графах (гр. 4, гр. 5, гр. 6, гр. 7, гр. 8) </w:t>
      </w:r>
      <w:hyperlink w:anchor="Par101" w:history="1">
        <w:r>
          <w:rPr>
            <w:rFonts w:ascii="Calibri" w:hAnsi="Calibri" w:cs="Calibri"/>
            <w:color w:val="0000FF"/>
          </w:rPr>
          <w:t>Раздела 1</w:t>
        </w:r>
      </w:hyperlink>
      <w:r>
        <w:rPr>
          <w:rFonts w:ascii="Calibri" w:hAnsi="Calibri" w:cs="Calibri"/>
        </w:rPr>
        <w:t xml:space="preserve"> бланка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Бюджетным </w:t>
      </w:r>
      <w:hyperlink r:id="rId20" w:history="1">
        <w:r>
          <w:rPr>
            <w:rFonts w:ascii="Calibri" w:hAnsi="Calibri" w:cs="Calibri"/>
            <w:color w:val="0000FF"/>
          </w:rPr>
          <w:t>кодексом</w:t>
        </w:r>
      </w:hyperlink>
      <w:r>
        <w:rPr>
          <w:rFonts w:ascii="Calibri" w:hAnsi="Calibri" w:cs="Calibri"/>
        </w:rPr>
        <w:t xml:space="preserve"> Российской Федерации (из </w:t>
      </w:r>
      <w:hyperlink r:id="rId21" w:history="1">
        <w:r>
          <w:rPr>
            <w:rFonts w:ascii="Calibri" w:hAnsi="Calibri" w:cs="Calibri"/>
            <w:color w:val="0000FF"/>
          </w:rPr>
          <w:t>статьи 6</w:t>
        </w:r>
      </w:hyperlink>
      <w:r>
        <w:rPr>
          <w:rFonts w:ascii="Calibri" w:hAnsi="Calibri" w:cs="Calibri"/>
        </w:rPr>
        <w:t xml:space="preserve"> Бюджетного кодекса Российской Федерации).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Заказчики при осуществлении закупок товаров (работ, услуг) должны руководствоваться положениями </w:t>
      </w:r>
      <w:hyperlink r:id="rId22" w:history="1">
        <w:r>
          <w:rPr>
            <w:rFonts w:ascii="Calibri" w:hAnsi="Calibri" w:cs="Calibri"/>
            <w:color w:val="0000FF"/>
          </w:rPr>
          <w:t>Закона</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законодательству Российской Федерации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или проводят совместные конкурсы, аукционы, а также осуществляют централизованные закупки в соответствии со </w:t>
      </w:r>
      <w:hyperlink r:id="rId23" w:history="1">
        <w:r>
          <w:rPr>
            <w:rFonts w:ascii="Calibri" w:hAnsi="Calibri" w:cs="Calibri"/>
            <w:color w:val="0000FF"/>
          </w:rPr>
          <w:t>статьей 26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4" w:history="1">
        <w:r>
          <w:rPr>
            <w:rFonts w:ascii="Calibri" w:hAnsi="Calibri" w:cs="Calibri"/>
            <w:color w:val="0000FF"/>
          </w:rPr>
          <w:t>кодексом</w:t>
        </w:r>
      </w:hyperlink>
      <w:r>
        <w:rPr>
          <w:rFonts w:ascii="Calibri" w:hAnsi="Calibri" w:cs="Calibri"/>
        </w:rPr>
        <w:t xml:space="preserve"> Российской Федерации и </w:t>
      </w:r>
      <w:hyperlink r:id="rId25" w:history="1">
        <w:r>
          <w:rPr>
            <w:rFonts w:ascii="Calibri" w:hAnsi="Calibri" w:cs="Calibri"/>
            <w:color w:val="0000FF"/>
          </w:rPr>
          <w:t>Законом</w:t>
        </w:r>
      </w:hyperlink>
      <w:r>
        <w:rPr>
          <w:rFonts w:ascii="Calibri" w:hAnsi="Calibri" w:cs="Calibri"/>
        </w:rPr>
        <w:t>. Контракт с победителем либо победителями совместного конкурса или аукциона заключается каждым заказчиком.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Совместный конкурс (аукцион) - способ определения поставщиков (подрядчиков, исполнителей) путем проведения конкурса (аукциона) в интересах нескольких заказчиков, уполномоченных органов &lt;*&gt;.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Только для целей заполнения формы федерального статистического наблюдения.</w:t>
      </w: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Количественные характеристики совместных конкурсов (аукционов), а также участников закупки, принявших участие в совместных конкурсах, аукционах (</w:t>
      </w:r>
      <w:hyperlink w:anchor="Par173" w:history="1">
        <w:r>
          <w:rPr>
            <w:rFonts w:ascii="Calibri" w:hAnsi="Calibri" w:cs="Calibri"/>
            <w:color w:val="0000FF"/>
          </w:rPr>
          <w:t>подразделы 2.1</w:t>
        </w:r>
      </w:hyperlink>
      <w:r>
        <w:rPr>
          <w:rFonts w:ascii="Calibri" w:hAnsi="Calibri" w:cs="Calibri"/>
        </w:rPr>
        <w:t xml:space="preserve">, </w:t>
      </w:r>
      <w:hyperlink w:anchor="Par609" w:history="1">
        <w:r>
          <w:rPr>
            <w:rFonts w:ascii="Calibri" w:hAnsi="Calibri" w:cs="Calibri"/>
            <w:color w:val="0000FF"/>
          </w:rPr>
          <w:t>2.2 Раздела 2</w:t>
        </w:r>
      </w:hyperlink>
      <w:r>
        <w:rPr>
          <w:rFonts w:ascii="Calibri" w:hAnsi="Calibri" w:cs="Calibri"/>
        </w:rPr>
        <w:t>), отражает организатор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Выбор специализированной организации, привлечение экспертов и экспертных организаций при проведении закупок товаров, работ, услуг отражается так же, как любая закупка.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отчетности также отражаются сведения о способах определения исполнителей на оказание финансовых услуг по привлечению кредитных средств. Стоимостные характеристики </w:t>
      </w:r>
      <w:r>
        <w:rPr>
          <w:rFonts w:ascii="Calibri" w:hAnsi="Calibri" w:cs="Calibri"/>
        </w:rPr>
        <w:lastRenderedPageBreak/>
        <w:t>результатов проведения таких процедур отражаются в части суммы процентов за кредиты в денежном выражении, а не стоимости всего кредита.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Если в контракте, договоре (далее - контракт), заключенном на несколько лет, сумма контракта в дальнейшем не изменяется, но при этом заключаются дополнительные соглашения с указанием финансирования на определенный период (в пределах суммы заключенного контракта), то такой контракт в отчетности отражается один раз, в том периоде, когда был заключен контракт. Дополнительные соглашения в данном случае не учитываются.</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поставщик участвует в закупке путем запроса котировок, запроса предложений ежеквартально, то по строкам, учитывающим общее количество поданных заявок (</w:t>
      </w:r>
      <w:hyperlink w:anchor="Par130" w:history="1">
        <w:r>
          <w:rPr>
            <w:rFonts w:ascii="Calibri" w:hAnsi="Calibri" w:cs="Calibri"/>
            <w:color w:val="0000FF"/>
          </w:rPr>
          <w:t>Разделы 2</w:t>
        </w:r>
      </w:hyperlink>
      <w:r>
        <w:rPr>
          <w:rFonts w:ascii="Calibri" w:hAnsi="Calibri" w:cs="Calibri"/>
        </w:rPr>
        <w:t xml:space="preserve">, </w:t>
      </w:r>
      <w:hyperlink w:anchor="Par1418" w:history="1">
        <w:r>
          <w:rPr>
            <w:rFonts w:ascii="Calibri" w:hAnsi="Calibri" w:cs="Calibri"/>
            <w:color w:val="0000FF"/>
          </w:rPr>
          <w:t>3</w:t>
        </w:r>
      </w:hyperlink>
      <w:r>
        <w:rPr>
          <w:rFonts w:ascii="Calibri" w:hAnsi="Calibri" w:cs="Calibri"/>
        </w:rPr>
        <w:t xml:space="preserve">, </w:t>
      </w:r>
      <w:hyperlink w:anchor="Par1586" w:history="1">
        <w:r>
          <w:rPr>
            <w:rFonts w:ascii="Calibri" w:hAnsi="Calibri" w:cs="Calibri"/>
            <w:color w:val="0000FF"/>
          </w:rPr>
          <w:t>4</w:t>
        </w:r>
      </w:hyperlink>
      <w:r>
        <w:rPr>
          <w:rFonts w:ascii="Calibri" w:hAnsi="Calibri" w:cs="Calibri"/>
        </w:rPr>
        <w:t>), показывается каждая его заявка, а по строкам, учитывающим количество заявок участников, признанных победителями при определении поставщиков (подрядчиков, исполнителей), показывается каждая выигравшая заявка.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Заполнение </w:t>
      </w:r>
      <w:hyperlink w:anchor="Par130" w:history="1">
        <w:r>
          <w:rPr>
            <w:rFonts w:ascii="Calibri" w:hAnsi="Calibri" w:cs="Calibri"/>
            <w:color w:val="0000FF"/>
          </w:rPr>
          <w:t>Раздела 2</w:t>
        </w:r>
      </w:hyperlink>
      <w:r>
        <w:rPr>
          <w:rFonts w:ascii="Calibri" w:hAnsi="Calibri" w:cs="Calibri"/>
        </w:rPr>
        <w:t xml:space="preserve"> бланка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30" w:history="1">
        <w:r>
          <w:rPr>
            <w:rFonts w:ascii="Calibri" w:hAnsi="Calibri" w:cs="Calibri"/>
            <w:color w:val="0000FF"/>
          </w:rPr>
          <w:t>Разделе 2</w:t>
        </w:r>
      </w:hyperlink>
      <w:r>
        <w:rPr>
          <w:rFonts w:ascii="Calibri" w:hAnsi="Calibri" w:cs="Calibri"/>
        </w:rPr>
        <w:t xml:space="preserve"> "Количественные и стоимостные характеристики способов определения поставщиков (подрядчиков, исполнителей) или закупок у единственного поставщика (подрядчика, исполнителя)" отражаются общие сведения о способах определения поставщиков (подрядчиков, исполнителей), закупок у единственного поставщика (подрядчика, исполнителя) для обеспечения государственных и муниципальных нужд, с учетом сведений о способах определения поставщиков (подрядчиков, исполнителей) у субъектов малого предпринимательства, социально ориентированных некоммерческих организаций </w:t>
      </w:r>
      <w:hyperlink w:anchor="Par1418" w:history="1">
        <w:r>
          <w:rPr>
            <w:rFonts w:ascii="Calibri" w:hAnsi="Calibri" w:cs="Calibri"/>
            <w:color w:val="0000FF"/>
          </w:rPr>
          <w:t>(Раздел 3)</w:t>
        </w:r>
      </w:hyperlink>
      <w:r>
        <w:rPr>
          <w:rFonts w:ascii="Calibri" w:hAnsi="Calibri" w:cs="Calibri"/>
        </w:rPr>
        <w:t xml:space="preserve">, а также с предоставлением преференций товарам, происходящим из Российской Федерации, Республики Беларусь, Республики Казахстан </w:t>
      </w:r>
      <w:hyperlink w:anchor="Par1586" w:history="1">
        <w:r>
          <w:rPr>
            <w:rFonts w:ascii="Calibri" w:hAnsi="Calibri" w:cs="Calibri"/>
            <w:color w:val="0000FF"/>
          </w:rPr>
          <w:t>(Раздел 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В графах с 4 по 10 "Конкурсы" и графах 11 и 12 "Аукционы" учитываются фактически проведенные конкурсы и аукционы в отчетном периоде.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13 "Запрос котировок" учитываются все закупки, осуществленные путем запроса котировок в отчетном периоде.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14 "Запрос предложений" учитываются все закупки, осуществленные путем запроса предложений в отчетном периоде.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15 "Закупки у единственного поставщика, подрядчика, исполнителя без проведения конкурентных способов определения поставщиков (подрядчиков, исполнителей)" отражаются закупки у единственного поставщика (подрядчика, исполнителя), осуществленные в соответствии с </w:t>
      </w:r>
      <w:hyperlink r:id="rId26" w:history="1">
        <w:r>
          <w:rPr>
            <w:rFonts w:ascii="Calibri" w:hAnsi="Calibri" w:cs="Calibri"/>
            <w:color w:val="0000FF"/>
          </w:rPr>
          <w:t>пп. 1</w:t>
        </w:r>
      </w:hyperlink>
      <w:r>
        <w:rPr>
          <w:rFonts w:ascii="Calibri" w:hAnsi="Calibri" w:cs="Calibri"/>
        </w:rPr>
        <w:t xml:space="preserve"> - </w:t>
      </w:r>
      <w:hyperlink r:id="rId27" w:history="1">
        <w:r>
          <w:rPr>
            <w:rFonts w:ascii="Calibri" w:hAnsi="Calibri" w:cs="Calibri"/>
            <w:color w:val="0000FF"/>
          </w:rPr>
          <w:t>3</w:t>
        </w:r>
      </w:hyperlink>
      <w:r>
        <w:rPr>
          <w:rFonts w:ascii="Calibri" w:hAnsi="Calibri" w:cs="Calibri"/>
        </w:rPr>
        <w:t xml:space="preserve">, </w:t>
      </w:r>
      <w:hyperlink r:id="rId28" w:history="1">
        <w:r>
          <w:rPr>
            <w:rFonts w:ascii="Calibri" w:hAnsi="Calibri" w:cs="Calibri"/>
            <w:color w:val="0000FF"/>
          </w:rPr>
          <w:t>5</w:t>
        </w:r>
      </w:hyperlink>
      <w:r>
        <w:rPr>
          <w:rFonts w:ascii="Calibri" w:hAnsi="Calibri" w:cs="Calibri"/>
        </w:rPr>
        <w:t xml:space="preserve"> - </w:t>
      </w:r>
      <w:hyperlink r:id="rId29" w:history="1">
        <w:r>
          <w:rPr>
            <w:rFonts w:ascii="Calibri" w:hAnsi="Calibri" w:cs="Calibri"/>
            <w:color w:val="0000FF"/>
          </w:rPr>
          <w:t>23</w:t>
        </w:r>
      </w:hyperlink>
      <w:r>
        <w:rPr>
          <w:rFonts w:ascii="Calibri" w:hAnsi="Calibri" w:cs="Calibri"/>
        </w:rPr>
        <w:t xml:space="preserve">, </w:t>
      </w:r>
      <w:hyperlink r:id="rId30" w:history="1">
        <w:r>
          <w:rPr>
            <w:rFonts w:ascii="Calibri" w:hAnsi="Calibri" w:cs="Calibri"/>
            <w:color w:val="0000FF"/>
          </w:rPr>
          <w:t>26</w:t>
        </w:r>
      </w:hyperlink>
      <w:r>
        <w:rPr>
          <w:rFonts w:ascii="Calibri" w:hAnsi="Calibri" w:cs="Calibri"/>
        </w:rPr>
        <w:t xml:space="preserve"> - </w:t>
      </w:r>
      <w:hyperlink r:id="rId31" w:history="1">
        <w:r>
          <w:rPr>
            <w:rFonts w:ascii="Calibri" w:hAnsi="Calibri" w:cs="Calibri"/>
            <w:color w:val="0000FF"/>
          </w:rPr>
          <w:t>28 части 1 статьи 93</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16 "Закупки у единственного поставщика, подрядчика, исполнителя малого объема" отражаются закупки товаров, работ, услуг для обеспечения государственных или муниципальных нужд, осуществленные на сумму, не превышающую 100 тысяч рублей в соответствии с </w:t>
      </w:r>
      <w:hyperlink r:id="rId32" w:history="1">
        <w:r>
          <w:rPr>
            <w:rFonts w:ascii="Calibri" w:hAnsi="Calibri" w:cs="Calibri"/>
            <w:color w:val="0000FF"/>
          </w:rPr>
          <w:t>п. 4 части 1 статьи 93</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По </w:t>
      </w:r>
      <w:hyperlink w:anchor="Par174" w:history="1">
        <w:r>
          <w:rPr>
            <w:rFonts w:ascii="Calibri" w:hAnsi="Calibri" w:cs="Calibri"/>
            <w:color w:val="0000FF"/>
          </w:rPr>
          <w:t>строке 101</w:t>
        </w:r>
      </w:hyperlink>
      <w:r>
        <w:rPr>
          <w:rFonts w:ascii="Calibri" w:hAnsi="Calibri" w:cs="Calibri"/>
        </w:rPr>
        <w:t xml:space="preserve"> "Всего проведено способов определения поставщиков (подрядчиков, исполнителей) (лотов) и закупок у единственного поставщика (подрядчика, исполнителя)" учитывается количество фактически проведенных конкурсов (лотов), аукционов, запросов котировок, запросов предложений, независимо от того, были заключены контракты в результате определения поставщиков (подрядчиков, исполнителей) или нет, и закупок у единственного поставщика, подрядчика, исполнителя.</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74" w:history="1">
        <w:r>
          <w:rPr>
            <w:rFonts w:ascii="Calibri" w:hAnsi="Calibri" w:cs="Calibri"/>
            <w:color w:val="0000FF"/>
          </w:rPr>
          <w:t>Строка 101</w:t>
        </w:r>
      </w:hyperlink>
      <w:r>
        <w:rPr>
          <w:rFonts w:ascii="Calibri" w:hAnsi="Calibri" w:cs="Calibri"/>
        </w:rPr>
        <w:t xml:space="preserve"> по графе 3 определяется как сумма граф с 4 по 16.</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закупок малого объема за наличный (безналичный) расчет (графа 16) </w:t>
      </w:r>
      <w:hyperlink w:anchor="Par174" w:history="1">
        <w:r>
          <w:rPr>
            <w:rFonts w:ascii="Calibri" w:hAnsi="Calibri" w:cs="Calibri"/>
            <w:color w:val="0000FF"/>
          </w:rPr>
          <w:t>строка 101</w:t>
        </w:r>
      </w:hyperlink>
      <w:r>
        <w:rPr>
          <w:rFonts w:ascii="Calibri" w:hAnsi="Calibri" w:cs="Calibri"/>
        </w:rPr>
        <w:t xml:space="preserve"> определяется количеством заключенных контрактов и гражданско-правовых договоров.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90" w:history="1">
        <w:r>
          <w:rPr>
            <w:rFonts w:ascii="Calibri" w:hAnsi="Calibri" w:cs="Calibri"/>
            <w:color w:val="0000FF"/>
          </w:rPr>
          <w:t>строке 102</w:t>
        </w:r>
      </w:hyperlink>
      <w:r>
        <w:rPr>
          <w:rFonts w:ascii="Calibri" w:hAnsi="Calibri" w:cs="Calibri"/>
        </w:rPr>
        <w:t xml:space="preserve"> "Количество закрытых конкурсов, закрытых аукционов, извещения о проведении которых размещаются в единой информационной системе" показываются закрытые конкурсы и аукционы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проведении таких конкурсов, аукционов размещаются заказчиком в единой информационной системе в соответствии с </w:t>
      </w:r>
      <w:hyperlink r:id="rId33" w:history="1">
        <w:r>
          <w:rPr>
            <w:rFonts w:ascii="Calibri" w:hAnsi="Calibri" w:cs="Calibri"/>
            <w:color w:val="0000FF"/>
          </w:rPr>
          <w:t>частью 3 статьи 85</w:t>
        </w:r>
      </w:hyperlink>
      <w:r>
        <w:rPr>
          <w:rFonts w:ascii="Calibri" w:hAnsi="Calibri" w:cs="Calibri"/>
        </w:rPr>
        <w:t xml:space="preserve">, </w:t>
      </w:r>
      <w:hyperlink r:id="rId34" w:history="1">
        <w:r>
          <w:rPr>
            <w:rFonts w:ascii="Calibri" w:hAnsi="Calibri" w:cs="Calibri"/>
            <w:color w:val="0000FF"/>
          </w:rPr>
          <w:t>частью 4 статьи 86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06" w:history="1">
        <w:r>
          <w:rPr>
            <w:rFonts w:ascii="Calibri" w:hAnsi="Calibri" w:cs="Calibri"/>
            <w:color w:val="0000FF"/>
          </w:rPr>
          <w:t>строке 103</w:t>
        </w:r>
      </w:hyperlink>
      <w:r>
        <w:rPr>
          <w:rFonts w:ascii="Calibri" w:hAnsi="Calibri" w:cs="Calibri"/>
        </w:rPr>
        <w:t xml:space="preserve"> "Количество несостоявшихся способов определения поставщиков </w:t>
      </w:r>
      <w:r>
        <w:rPr>
          <w:rFonts w:ascii="Calibri" w:hAnsi="Calibri" w:cs="Calibri"/>
        </w:rPr>
        <w:lastRenderedPageBreak/>
        <w:t>(подрядчиков, исполнителей) (лотов)" учитываются конкурсы, аукционы, запросы котировок и запросы предложений в случаях:</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подана только одна заявка на участие в конкурсе, аукционе, запросе котировок, запросе предложений или не подано ни одной заявки, в соответствии с </w:t>
      </w:r>
      <w:hyperlink r:id="rId35" w:history="1">
        <w:r>
          <w:rPr>
            <w:rFonts w:ascii="Calibri" w:hAnsi="Calibri" w:cs="Calibri"/>
            <w:color w:val="0000FF"/>
          </w:rPr>
          <w:t>частью 13 статьи 51</w:t>
        </w:r>
      </w:hyperlink>
      <w:r>
        <w:rPr>
          <w:rFonts w:ascii="Calibri" w:hAnsi="Calibri" w:cs="Calibri"/>
        </w:rPr>
        <w:t xml:space="preserve">, </w:t>
      </w:r>
      <w:hyperlink r:id="rId36" w:history="1">
        <w:r>
          <w:rPr>
            <w:rFonts w:ascii="Calibri" w:hAnsi="Calibri" w:cs="Calibri"/>
            <w:color w:val="0000FF"/>
          </w:rPr>
          <w:t>частью 16 статьи 66</w:t>
        </w:r>
      </w:hyperlink>
      <w:r>
        <w:rPr>
          <w:rFonts w:ascii="Calibri" w:hAnsi="Calibri" w:cs="Calibri"/>
        </w:rPr>
        <w:t xml:space="preserve">, </w:t>
      </w:r>
      <w:hyperlink r:id="rId37" w:history="1">
        <w:r>
          <w:rPr>
            <w:rFonts w:ascii="Calibri" w:hAnsi="Calibri" w:cs="Calibri"/>
            <w:color w:val="0000FF"/>
          </w:rPr>
          <w:t>частью 6 статьи 77</w:t>
        </w:r>
      </w:hyperlink>
      <w:r>
        <w:rPr>
          <w:rFonts w:ascii="Calibri" w:hAnsi="Calibri" w:cs="Calibri"/>
        </w:rPr>
        <w:t xml:space="preserve">, с </w:t>
      </w:r>
      <w:hyperlink r:id="rId38" w:history="1">
        <w:r>
          <w:rPr>
            <w:rFonts w:ascii="Calibri" w:hAnsi="Calibri" w:cs="Calibri"/>
            <w:color w:val="0000FF"/>
          </w:rPr>
          <w:t>частью 7 статьи 82</w:t>
        </w:r>
      </w:hyperlink>
      <w:r>
        <w:rPr>
          <w:rFonts w:ascii="Calibri" w:hAnsi="Calibri" w:cs="Calibri"/>
        </w:rPr>
        <w:t xml:space="preserve">, с </w:t>
      </w:r>
      <w:hyperlink r:id="rId39" w:history="1">
        <w:r>
          <w:rPr>
            <w:rFonts w:ascii="Calibri" w:hAnsi="Calibri" w:cs="Calibri"/>
            <w:color w:val="0000FF"/>
          </w:rPr>
          <w:t>частью 8 статьи 83</w:t>
        </w:r>
      </w:hyperlink>
      <w:r>
        <w:rPr>
          <w:rFonts w:ascii="Calibri" w:hAnsi="Calibri" w:cs="Calibri"/>
        </w:rPr>
        <w:t xml:space="preserve">, с </w:t>
      </w:r>
      <w:hyperlink r:id="rId40" w:history="1">
        <w:r>
          <w:rPr>
            <w:rFonts w:ascii="Calibri" w:hAnsi="Calibri" w:cs="Calibri"/>
            <w:color w:val="0000FF"/>
          </w:rPr>
          <w:t>частью 10 статьи 88</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только одна заявка, поданная на участие в конкурсе, в закрытом аукционе, в запросе котировок, в запросе предложений признана соответствующей </w:t>
      </w:r>
      <w:hyperlink r:id="rId41" w:history="1">
        <w:r>
          <w:rPr>
            <w:rFonts w:ascii="Calibri" w:hAnsi="Calibri" w:cs="Calibri"/>
            <w:color w:val="0000FF"/>
          </w:rPr>
          <w:t>Закону</w:t>
        </w:r>
      </w:hyperlink>
      <w:r>
        <w:rPr>
          <w:rFonts w:ascii="Calibri" w:hAnsi="Calibri" w:cs="Calibri"/>
        </w:rPr>
        <w:t xml:space="preserve"> и конкурсной документации, аукционной документации, документации о проведении запроса предложений, требованиям, указанным в извещении о проведении запроса котировок, либо комиссия по осуществлению закупок отклонила все заявки в соответствии с </w:t>
      </w:r>
      <w:hyperlink r:id="rId42" w:history="1">
        <w:r>
          <w:rPr>
            <w:rFonts w:ascii="Calibri" w:hAnsi="Calibri" w:cs="Calibri"/>
            <w:color w:val="0000FF"/>
          </w:rPr>
          <w:t>частью 6 статьи 53</w:t>
        </w:r>
      </w:hyperlink>
      <w:r>
        <w:rPr>
          <w:rFonts w:ascii="Calibri" w:hAnsi="Calibri" w:cs="Calibri"/>
        </w:rPr>
        <w:t xml:space="preserve">, </w:t>
      </w:r>
      <w:hyperlink r:id="rId43" w:history="1">
        <w:r>
          <w:rPr>
            <w:rFonts w:ascii="Calibri" w:hAnsi="Calibri" w:cs="Calibri"/>
            <w:color w:val="0000FF"/>
          </w:rPr>
          <w:t>частью 15 статьи 57</w:t>
        </w:r>
      </w:hyperlink>
      <w:r>
        <w:rPr>
          <w:rFonts w:ascii="Calibri" w:hAnsi="Calibri" w:cs="Calibri"/>
        </w:rPr>
        <w:t xml:space="preserve">, </w:t>
      </w:r>
      <w:hyperlink r:id="rId44" w:history="1">
        <w:r>
          <w:rPr>
            <w:rFonts w:ascii="Calibri" w:hAnsi="Calibri" w:cs="Calibri"/>
            <w:color w:val="0000FF"/>
          </w:rPr>
          <w:t>частью 9 статьи 78</w:t>
        </w:r>
      </w:hyperlink>
      <w:r>
        <w:rPr>
          <w:rFonts w:ascii="Calibri" w:hAnsi="Calibri" w:cs="Calibri"/>
        </w:rPr>
        <w:t xml:space="preserve">, </w:t>
      </w:r>
      <w:hyperlink r:id="rId45" w:history="1">
        <w:r>
          <w:rPr>
            <w:rFonts w:ascii="Calibri" w:hAnsi="Calibri" w:cs="Calibri"/>
            <w:color w:val="0000FF"/>
          </w:rPr>
          <w:t>частью 18 статьи 83</w:t>
        </w:r>
      </w:hyperlink>
      <w:r>
        <w:rPr>
          <w:rFonts w:ascii="Calibri" w:hAnsi="Calibri" w:cs="Calibri"/>
        </w:rPr>
        <w:t xml:space="preserve">, </w:t>
      </w:r>
      <w:hyperlink r:id="rId46" w:history="1">
        <w:r>
          <w:rPr>
            <w:rFonts w:ascii="Calibri" w:hAnsi="Calibri" w:cs="Calibri"/>
            <w:color w:val="0000FF"/>
          </w:rPr>
          <w:t>частями 8</w:t>
        </w:r>
      </w:hyperlink>
      <w:r>
        <w:rPr>
          <w:rFonts w:ascii="Calibri" w:hAnsi="Calibri" w:cs="Calibri"/>
        </w:rPr>
        <w:t xml:space="preserve"> и </w:t>
      </w:r>
      <w:hyperlink r:id="rId47" w:history="1">
        <w:r>
          <w:rPr>
            <w:rFonts w:ascii="Calibri" w:hAnsi="Calibri" w:cs="Calibri"/>
            <w:color w:val="0000FF"/>
          </w:rPr>
          <w:t>9 статьи 89</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проведении конкурса с ограниченным участием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48" w:history="1">
        <w:r>
          <w:rPr>
            <w:rFonts w:ascii="Calibri" w:hAnsi="Calibri" w:cs="Calibri"/>
            <w:color w:val="0000FF"/>
          </w:rPr>
          <w:t>Закона</w:t>
        </w:r>
      </w:hyperlink>
      <w:r>
        <w:rPr>
          <w:rFonts w:ascii="Calibri" w:hAnsi="Calibri" w:cs="Calibri"/>
        </w:rPr>
        <w:t xml:space="preserve">, конкурсной документации в соответствии с </w:t>
      </w:r>
      <w:hyperlink r:id="rId49" w:history="1">
        <w:r>
          <w:rPr>
            <w:rFonts w:ascii="Calibri" w:hAnsi="Calibri" w:cs="Calibri"/>
            <w:color w:val="0000FF"/>
          </w:rPr>
          <w:t>частью 9 статьи 56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в соответствии с </w:t>
      </w:r>
      <w:hyperlink r:id="rId50" w:history="1">
        <w:r>
          <w:rPr>
            <w:rFonts w:ascii="Calibri" w:hAnsi="Calibri" w:cs="Calibri"/>
            <w:color w:val="0000FF"/>
          </w:rPr>
          <w:t>частью 10 статьи 57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в соответствии с </w:t>
      </w:r>
      <w:hyperlink r:id="rId51" w:history="1">
        <w:r>
          <w:rPr>
            <w:rFonts w:ascii="Calibri" w:hAnsi="Calibri" w:cs="Calibri"/>
            <w:color w:val="0000FF"/>
          </w:rPr>
          <w:t>частью 8 статьи 67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r:id="rId52" w:history="1">
        <w:r>
          <w:rPr>
            <w:rFonts w:ascii="Calibri" w:hAnsi="Calibri" w:cs="Calibri"/>
            <w:color w:val="0000FF"/>
          </w:rPr>
          <w:t>частью 20 статьи 68</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в соответствии с </w:t>
      </w:r>
      <w:hyperlink r:id="rId53" w:history="1">
        <w:r>
          <w:rPr>
            <w:rFonts w:ascii="Calibri" w:hAnsi="Calibri" w:cs="Calibri"/>
            <w:color w:val="0000FF"/>
          </w:rPr>
          <w:t>частью 13 статьи 69</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результате осуществления закупок товаров, работ, услуг контракты были заключены по согласованию с уполномоченным Правительством Российской Федерации на осуществление данной функции федеральным органом исполнительной власти или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количественные характеристики таких конкурсов, аукционов, запросов котировок и запросов предложений отражаются соответственно в графах 4 - 10 (конкурсы), 11, 12 (аукционы), 13 (запрос котировок), 14 (запрос предложений) по </w:t>
      </w:r>
      <w:hyperlink w:anchor="Par174" w:history="1">
        <w:r>
          <w:rPr>
            <w:rFonts w:ascii="Calibri" w:hAnsi="Calibri" w:cs="Calibri"/>
            <w:color w:val="0000FF"/>
          </w:rPr>
          <w:t>строкам 101</w:t>
        </w:r>
      </w:hyperlink>
      <w:r>
        <w:rPr>
          <w:rFonts w:ascii="Calibri" w:hAnsi="Calibri" w:cs="Calibri"/>
        </w:rPr>
        <w:t xml:space="preserve">, </w:t>
      </w:r>
      <w:hyperlink w:anchor="Par206" w:history="1">
        <w:r>
          <w:rPr>
            <w:rFonts w:ascii="Calibri" w:hAnsi="Calibri" w:cs="Calibri"/>
            <w:color w:val="0000FF"/>
          </w:rPr>
          <w:t>103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22" w:history="1">
        <w:r>
          <w:rPr>
            <w:rFonts w:ascii="Calibri" w:hAnsi="Calibri" w:cs="Calibri"/>
            <w:color w:val="0000FF"/>
          </w:rPr>
          <w:t>строке 104</w:t>
        </w:r>
      </w:hyperlink>
      <w:r>
        <w:rPr>
          <w:rFonts w:ascii="Calibri" w:hAnsi="Calibri" w:cs="Calibri"/>
        </w:rPr>
        <w:t xml:space="preserve"> "Количество несостоявшихся способов определения поставщиков (подрядчиков, исполнителей) (лотов), которые не привели к заключению контрактов" учитываются способы определения поставщиков (подрядчиков, исполнителей), в результате проведения которых не было подано ни одной заявки или были отклонены все заявки, и контракты по ним не заключены.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38" w:history="1">
        <w:r>
          <w:rPr>
            <w:rFonts w:ascii="Calibri" w:hAnsi="Calibri" w:cs="Calibri"/>
            <w:color w:val="0000FF"/>
          </w:rPr>
          <w:t>строке 105</w:t>
        </w:r>
      </w:hyperlink>
      <w:r>
        <w:rPr>
          <w:rFonts w:ascii="Calibri" w:hAnsi="Calibri" w:cs="Calibri"/>
        </w:rPr>
        <w:t xml:space="preserve"> "Количество способов определения поставщиков (подрядчиков, исполнителей), которые не привели к заключению контрактов из-за отказа от заключения контрактов" учитываются конкурсы, аукционы, запросы котировок, запросы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запроса котировок, запроса предложений от заключения контракта в соответствии с </w:t>
      </w:r>
      <w:hyperlink r:id="rId54" w:history="1">
        <w:r>
          <w:rPr>
            <w:rFonts w:ascii="Calibri" w:hAnsi="Calibri" w:cs="Calibri"/>
            <w:color w:val="0000FF"/>
          </w:rPr>
          <w:t>частями 9</w:t>
        </w:r>
      </w:hyperlink>
      <w:r>
        <w:rPr>
          <w:rFonts w:ascii="Calibri" w:hAnsi="Calibri" w:cs="Calibri"/>
        </w:rPr>
        <w:t xml:space="preserve">, </w:t>
      </w:r>
      <w:hyperlink r:id="rId55" w:history="1">
        <w:r>
          <w:rPr>
            <w:rFonts w:ascii="Calibri" w:hAnsi="Calibri" w:cs="Calibri"/>
            <w:color w:val="0000FF"/>
          </w:rPr>
          <w:t>10 статьи 31</w:t>
        </w:r>
      </w:hyperlink>
      <w:r>
        <w:rPr>
          <w:rFonts w:ascii="Calibri" w:hAnsi="Calibri" w:cs="Calibri"/>
        </w:rPr>
        <w:t xml:space="preserve">, </w:t>
      </w:r>
      <w:hyperlink r:id="rId56" w:history="1">
        <w:r>
          <w:rPr>
            <w:rFonts w:ascii="Calibri" w:hAnsi="Calibri" w:cs="Calibri"/>
            <w:color w:val="0000FF"/>
          </w:rPr>
          <w:t>частью 5 статьи 54</w:t>
        </w:r>
      </w:hyperlink>
      <w:r>
        <w:rPr>
          <w:rFonts w:ascii="Calibri" w:hAnsi="Calibri" w:cs="Calibri"/>
        </w:rPr>
        <w:t xml:space="preserve">, </w:t>
      </w:r>
      <w:hyperlink r:id="rId57" w:history="1">
        <w:r>
          <w:rPr>
            <w:rFonts w:ascii="Calibri" w:hAnsi="Calibri" w:cs="Calibri"/>
            <w:color w:val="0000FF"/>
          </w:rPr>
          <w:t>частью 15 статьи 70</w:t>
        </w:r>
      </w:hyperlink>
      <w:r>
        <w:rPr>
          <w:rFonts w:ascii="Calibri" w:hAnsi="Calibri" w:cs="Calibri"/>
        </w:rPr>
        <w:t xml:space="preserve">, </w:t>
      </w:r>
      <w:hyperlink r:id="rId58" w:history="1">
        <w:r>
          <w:rPr>
            <w:rFonts w:ascii="Calibri" w:hAnsi="Calibri" w:cs="Calibri"/>
            <w:color w:val="0000FF"/>
          </w:rPr>
          <w:t>частью 17 статьи 83</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54" w:history="1">
        <w:r>
          <w:rPr>
            <w:rFonts w:ascii="Calibri" w:hAnsi="Calibri" w:cs="Calibri"/>
            <w:color w:val="0000FF"/>
          </w:rPr>
          <w:t>строке 106</w:t>
        </w:r>
      </w:hyperlink>
      <w:r>
        <w:rPr>
          <w:rFonts w:ascii="Calibri" w:hAnsi="Calibri" w:cs="Calibri"/>
        </w:rPr>
        <w:t xml:space="preserve"> "Количество способов определения поставщиков, проведенных для закупки </w:t>
      </w:r>
      <w:r>
        <w:rPr>
          <w:rFonts w:ascii="Calibri" w:hAnsi="Calibri" w:cs="Calibri"/>
        </w:rPr>
        <w:lastRenderedPageBreak/>
        <w:t xml:space="preserve">инновационной и высокотехнологичной продукции" показываются конкурсы (открытые и закрытые) с ограниченным участием и двухэтапные конкурсы, проведенные для закупки инновационной и высокотехнологичной продукции в соответствии со </w:t>
      </w:r>
      <w:hyperlink r:id="rId59" w:history="1">
        <w:r>
          <w:rPr>
            <w:rFonts w:ascii="Calibri" w:hAnsi="Calibri" w:cs="Calibri"/>
            <w:color w:val="0000FF"/>
          </w:rPr>
          <w:t>статьями 56</w:t>
        </w:r>
      </w:hyperlink>
      <w:r>
        <w:rPr>
          <w:rFonts w:ascii="Calibri" w:hAnsi="Calibri" w:cs="Calibri"/>
        </w:rPr>
        <w:t xml:space="preserve"> и </w:t>
      </w:r>
      <w:hyperlink r:id="rId60" w:history="1">
        <w:r>
          <w:rPr>
            <w:rFonts w:ascii="Calibri" w:hAnsi="Calibri" w:cs="Calibri"/>
            <w:color w:val="0000FF"/>
          </w:rPr>
          <w:t>57</w:t>
        </w:r>
      </w:hyperlink>
      <w:r>
        <w:rPr>
          <w:rFonts w:ascii="Calibri" w:hAnsi="Calibri" w:cs="Calibri"/>
        </w:rPr>
        <w:t xml:space="preserve">, повторные конкурсы, проведенные в соответствии с </w:t>
      </w:r>
      <w:hyperlink r:id="rId61" w:history="1">
        <w:r>
          <w:rPr>
            <w:rFonts w:ascii="Calibri" w:hAnsi="Calibri" w:cs="Calibri"/>
            <w:color w:val="0000FF"/>
          </w:rPr>
          <w:t>частью 9 статьи 57</w:t>
        </w:r>
      </w:hyperlink>
      <w:r>
        <w:rPr>
          <w:rFonts w:ascii="Calibri" w:hAnsi="Calibri" w:cs="Calibri"/>
        </w:rPr>
        <w:t xml:space="preserve"> и </w:t>
      </w:r>
      <w:hyperlink r:id="rId62" w:history="1">
        <w:r>
          <w:rPr>
            <w:rFonts w:ascii="Calibri" w:hAnsi="Calibri" w:cs="Calibri"/>
            <w:color w:val="0000FF"/>
          </w:rPr>
          <w:t>частью 15 статьи 57</w:t>
        </w:r>
      </w:hyperlink>
      <w:r>
        <w:rPr>
          <w:rFonts w:ascii="Calibri" w:hAnsi="Calibri" w:cs="Calibri"/>
        </w:rPr>
        <w:t xml:space="preserve"> Закона. В </w:t>
      </w:r>
      <w:hyperlink w:anchor="Par254" w:history="1">
        <w:r>
          <w:rPr>
            <w:rFonts w:ascii="Calibri" w:hAnsi="Calibri" w:cs="Calibri"/>
            <w:color w:val="0000FF"/>
          </w:rPr>
          <w:t>строке 106</w:t>
        </w:r>
      </w:hyperlink>
      <w:r>
        <w:rPr>
          <w:rFonts w:ascii="Calibri" w:hAnsi="Calibri" w:cs="Calibri"/>
        </w:rPr>
        <w:t xml:space="preserve"> показываются также закупки инновационной и высокотехнологичной продукции, осуществленные путем запроса предложений в соответствии с </w:t>
      </w:r>
      <w:hyperlink r:id="rId63" w:history="1">
        <w:r>
          <w:rPr>
            <w:rFonts w:ascii="Calibri" w:hAnsi="Calibri" w:cs="Calibri"/>
            <w:color w:val="0000FF"/>
          </w:rPr>
          <w:t>частью 4 статьи 55</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70" w:history="1">
        <w:r>
          <w:rPr>
            <w:rFonts w:ascii="Calibri" w:hAnsi="Calibri" w:cs="Calibri"/>
            <w:color w:val="0000FF"/>
          </w:rPr>
          <w:t>строке 107</w:t>
        </w:r>
      </w:hyperlink>
      <w:r>
        <w:rPr>
          <w:rFonts w:ascii="Calibri" w:hAnsi="Calibri" w:cs="Calibri"/>
        </w:rPr>
        <w:t xml:space="preserve"> "Проведено совместных конкурсов, аукционов (лотов)" количество совместных конкурсов, аукционов отражается организаторами совместных конкурсов, аукционов, определенными соглашением сторон в соответствии со </w:t>
      </w:r>
      <w:hyperlink r:id="rId64" w:history="1">
        <w:r>
          <w:rPr>
            <w:rFonts w:ascii="Calibri" w:hAnsi="Calibri" w:cs="Calibri"/>
            <w:color w:val="0000FF"/>
          </w:rPr>
          <w:t>статьей 25</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286" w:history="1">
        <w:r>
          <w:rPr>
            <w:rFonts w:ascii="Calibri" w:hAnsi="Calibri" w:cs="Calibri"/>
            <w:color w:val="0000FF"/>
          </w:rPr>
          <w:t>Строка 108</w:t>
        </w:r>
      </w:hyperlink>
      <w:r>
        <w:rPr>
          <w:rFonts w:ascii="Calibri" w:hAnsi="Calibri" w:cs="Calibri"/>
        </w:rPr>
        <w:t xml:space="preserve"> "Количество несостоявшихся совместных конкурсов, аукционов (лотов)" заполняется в случаях, предусмотренных для заполнения </w:t>
      </w:r>
      <w:hyperlink w:anchor="Par206" w:history="1">
        <w:r>
          <w:rPr>
            <w:rFonts w:ascii="Calibri" w:hAnsi="Calibri" w:cs="Calibri"/>
            <w:color w:val="0000FF"/>
          </w:rPr>
          <w:t>строки 103</w:t>
        </w:r>
      </w:hyperlink>
      <w:r>
        <w:rPr>
          <w:rFonts w:ascii="Calibri" w:hAnsi="Calibri" w:cs="Calibri"/>
        </w:rPr>
        <w:t xml:space="preserve"> в части проведения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02" w:history="1">
        <w:r>
          <w:rPr>
            <w:rFonts w:ascii="Calibri" w:hAnsi="Calibri" w:cs="Calibri"/>
            <w:color w:val="0000FF"/>
          </w:rPr>
          <w:t>строке 109</w:t>
        </w:r>
      </w:hyperlink>
      <w:r>
        <w:rPr>
          <w:rFonts w:ascii="Calibri" w:hAnsi="Calibri" w:cs="Calibri"/>
        </w:rPr>
        <w:t xml:space="preserve"> "Количество совместных конкурсов, аукционов, которые не привели к заключению контрактов" учитываются совместные конкурсы, аукционы, в результате проведения которых не было подано ни одной заявки или были отклонены все заявки, и контракты по ним не заключены, либо в случае уклонения победителя, второго участника конкурса, аукциона от заключения контракта.</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302" w:history="1">
        <w:r>
          <w:rPr>
            <w:rFonts w:ascii="Calibri" w:hAnsi="Calibri" w:cs="Calibri"/>
            <w:color w:val="0000FF"/>
          </w:rPr>
          <w:t>Строка 109</w:t>
        </w:r>
      </w:hyperlink>
      <w:r>
        <w:rPr>
          <w:rFonts w:ascii="Calibri" w:hAnsi="Calibri" w:cs="Calibri"/>
        </w:rPr>
        <w:t xml:space="preserve"> заполняется организаторами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74" w:history="1">
        <w:r>
          <w:rPr>
            <w:rFonts w:ascii="Calibri" w:hAnsi="Calibri" w:cs="Calibri"/>
            <w:color w:val="0000FF"/>
          </w:rPr>
          <w:t>строк 101</w:t>
        </w:r>
      </w:hyperlink>
      <w:r>
        <w:rPr>
          <w:rFonts w:ascii="Calibri" w:hAnsi="Calibri" w:cs="Calibri"/>
        </w:rPr>
        <w:t xml:space="preserve"> - </w:t>
      </w:r>
      <w:hyperlink w:anchor="Par302" w:history="1">
        <w:r>
          <w:rPr>
            <w:rFonts w:ascii="Calibri" w:hAnsi="Calibri" w:cs="Calibri"/>
            <w:color w:val="0000FF"/>
          </w:rPr>
          <w:t>109</w:t>
        </w:r>
      </w:hyperlink>
      <w:r>
        <w:rPr>
          <w:rFonts w:ascii="Calibri" w:hAnsi="Calibri" w:cs="Calibri"/>
        </w:rPr>
        <w:t xml:space="preserve"> следует иметь в виду, что количество проведенных конкурсов, закрытых аукционов должно соответствовать количеству лотов, выставленных на конкурсы, аукционы.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18" w:history="1">
        <w:r>
          <w:rPr>
            <w:rFonts w:ascii="Calibri" w:hAnsi="Calibri" w:cs="Calibri"/>
            <w:color w:val="0000FF"/>
          </w:rPr>
          <w:t>строке 110</w:t>
        </w:r>
      </w:hyperlink>
      <w:r>
        <w:rPr>
          <w:rFonts w:ascii="Calibri" w:hAnsi="Calibri" w:cs="Calibri"/>
        </w:rPr>
        <w:t xml:space="preserve"> "Количество заключенных контрактов и договоров" показывается общее количество заключенных за отчетный период контрактов, договоров, независимо от того, были они впоследствии в отчетном периоде расторгнуты или нет, а их стоимость указывается по </w:t>
      </w:r>
      <w:hyperlink w:anchor="Par1144" w:history="1">
        <w:r>
          <w:rPr>
            <w:rFonts w:ascii="Calibri" w:hAnsi="Calibri" w:cs="Calibri"/>
            <w:color w:val="0000FF"/>
          </w:rPr>
          <w:t>строке 309</w:t>
        </w:r>
      </w:hyperlink>
      <w:r>
        <w:rPr>
          <w:rFonts w:ascii="Calibri" w:hAnsi="Calibri" w:cs="Calibri"/>
        </w:rPr>
        <w:t xml:space="preserve">. По </w:t>
      </w:r>
      <w:hyperlink w:anchor="Par318" w:history="1">
        <w:r>
          <w:rPr>
            <w:rFonts w:ascii="Calibri" w:hAnsi="Calibri" w:cs="Calibri"/>
            <w:color w:val="0000FF"/>
          </w:rPr>
          <w:t>строке 110</w:t>
        </w:r>
      </w:hyperlink>
      <w:r>
        <w:rPr>
          <w:rFonts w:ascii="Calibri" w:hAnsi="Calibri" w:cs="Calibri"/>
        </w:rPr>
        <w:t xml:space="preserve"> показываются контракты, заключенные как с победителем конкурсов, аукционов, запросов котировок, запросов предложений, так и, в случае необходимости, со вторым участником.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в соответствии с </w:t>
      </w:r>
      <w:hyperlink r:id="rId65" w:history="1">
        <w:r>
          <w:rPr>
            <w:rFonts w:ascii="Calibri" w:hAnsi="Calibri" w:cs="Calibri"/>
            <w:color w:val="0000FF"/>
          </w:rPr>
          <w:t>частью 10 статьи 34</w:t>
        </w:r>
      </w:hyperlink>
      <w:r>
        <w:rPr>
          <w:rFonts w:ascii="Calibri" w:hAnsi="Calibri" w:cs="Calibri"/>
        </w:rPr>
        <w:t xml:space="preserve"> Закона, то учитывается количество всех заключенных контрактов.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318" w:history="1">
        <w:r>
          <w:rPr>
            <w:rFonts w:ascii="Calibri" w:hAnsi="Calibri" w:cs="Calibri"/>
            <w:color w:val="0000FF"/>
          </w:rPr>
          <w:t>строки 110</w:t>
        </w:r>
      </w:hyperlink>
      <w:r>
        <w:rPr>
          <w:rFonts w:ascii="Calibri" w:hAnsi="Calibri" w:cs="Calibri"/>
        </w:rPr>
        <w:t xml:space="preserve"> должна быть заполнена </w:t>
      </w:r>
      <w:hyperlink w:anchor="Par1144" w:history="1">
        <w:r>
          <w:rPr>
            <w:rFonts w:ascii="Calibri" w:hAnsi="Calibri" w:cs="Calibri"/>
            <w:color w:val="0000FF"/>
          </w:rPr>
          <w:t>строка 309</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расторжении контракта с победителем конкурсов, аукционов, запросов котировок, запросов предложений и заключении контракта со вторым участником в </w:t>
      </w:r>
      <w:hyperlink w:anchor="Par1144" w:history="1">
        <w:r>
          <w:rPr>
            <w:rFonts w:ascii="Calibri" w:hAnsi="Calibri" w:cs="Calibri"/>
            <w:color w:val="0000FF"/>
          </w:rPr>
          <w:t>строке 309</w:t>
        </w:r>
      </w:hyperlink>
      <w:r>
        <w:rPr>
          <w:rFonts w:ascii="Calibri" w:hAnsi="Calibri" w:cs="Calibri"/>
        </w:rPr>
        <w:t xml:space="preserve"> стоимость контракта, заключенного с победителем конкурсов, аукционов, запросов котировок, запросов предложений, заменяется стоимостью контракта, заключенного со вторым участником.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318" w:history="1">
        <w:r>
          <w:rPr>
            <w:rFonts w:ascii="Calibri" w:hAnsi="Calibri" w:cs="Calibri"/>
            <w:color w:val="0000FF"/>
          </w:rPr>
          <w:t>строки 110</w:t>
        </w:r>
      </w:hyperlink>
      <w:r>
        <w:rPr>
          <w:rFonts w:ascii="Calibri" w:hAnsi="Calibri" w:cs="Calibri"/>
        </w:rPr>
        <w:t xml:space="preserve"> соблюдается следующее условие: </w:t>
      </w:r>
      <w:hyperlink w:anchor="Par318" w:history="1">
        <w:r>
          <w:rPr>
            <w:rFonts w:ascii="Calibri" w:hAnsi="Calibri" w:cs="Calibri"/>
            <w:color w:val="0000FF"/>
          </w:rPr>
          <w:t>строка 110</w:t>
        </w:r>
      </w:hyperlink>
      <w:r>
        <w:rPr>
          <w:rFonts w:ascii="Calibri" w:hAnsi="Calibri" w:cs="Calibri"/>
        </w:rPr>
        <w:t xml:space="preserve"> по графе 15 = </w:t>
      </w:r>
      <w:hyperlink w:anchor="Par174" w:history="1">
        <w:r>
          <w:rPr>
            <w:rFonts w:ascii="Calibri" w:hAnsi="Calibri" w:cs="Calibri"/>
            <w:color w:val="0000FF"/>
          </w:rPr>
          <w:t>строка 101</w:t>
        </w:r>
      </w:hyperlink>
      <w:r>
        <w:rPr>
          <w:rFonts w:ascii="Calibri" w:hAnsi="Calibri" w:cs="Calibri"/>
        </w:rPr>
        <w:t xml:space="preserve"> по графе 15, </w:t>
      </w:r>
      <w:hyperlink w:anchor="Par318" w:history="1">
        <w:r>
          <w:rPr>
            <w:rFonts w:ascii="Calibri" w:hAnsi="Calibri" w:cs="Calibri"/>
            <w:color w:val="0000FF"/>
          </w:rPr>
          <w:t>строка 110</w:t>
        </w:r>
      </w:hyperlink>
      <w:r>
        <w:rPr>
          <w:rFonts w:ascii="Calibri" w:hAnsi="Calibri" w:cs="Calibri"/>
        </w:rPr>
        <w:t xml:space="preserve"> по графе 16 = </w:t>
      </w:r>
      <w:hyperlink w:anchor="Par174" w:history="1">
        <w:r>
          <w:rPr>
            <w:rFonts w:ascii="Calibri" w:hAnsi="Calibri" w:cs="Calibri"/>
            <w:color w:val="0000FF"/>
          </w:rPr>
          <w:t>строка 101</w:t>
        </w:r>
      </w:hyperlink>
      <w:r>
        <w:rPr>
          <w:rFonts w:ascii="Calibri" w:hAnsi="Calibri" w:cs="Calibri"/>
        </w:rPr>
        <w:t xml:space="preserve"> по графе 16.</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34" w:history="1">
        <w:r>
          <w:rPr>
            <w:rFonts w:ascii="Calibri" w:hAnsi="Calibri" w:cs="Calibri"/>
            <w:color w:val="0000FF"/>
          </w:rPr>
          <w:t>строке 111</w:t>
        </w:r>
      </w:hyperlink>
      <w:r>
        <w:rPr>
          <w:rFonts w:ascii="Calibri" w:hAnsi="Calibri" w:cs="Calibri"/>
        </w:rPr>
        <w:t xml:space="preserve"> "Количество заключенных контрактов по результатам несостоявшихся способов определения поставщиков (подрядчиков, исполнителей) (лотов)" учитываются конкурсы, аукционы, запросы котировок и запросы предложений в случаях:</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подана только одна заявка на участие в конкурсе, аукционе, запросе котировок, запросе предложений в соответствии с </w:t>
      </w:r>
      <w:hyperlink r:id="rId66" w:history="1">
        <w:r>
          <w:rPr>
            <w:rFonts w:ascii="Calibri" w:hAnsi="Calibri" w:cs="Calibri"/>
            <w:color w:val="0000FF"/>
          </w:rPr>
          <w:t>частью 13 статьи 51</w:t>
        </w:r>
      </w:hyperlink>
      <w:r>
        <w:rPr>
          <w:rFonts w:ascii="Calibri" w:hAnsi="Calibri" w:cs="Calibri"/>
        </w:rPr>
        <w:t xml:space="preserve">, </w:t>
      </w:r>
      <w:hyperlink r:id="rId67" w:history="1">
        <w:r>
          <w:rPr>
            <w:rFonts w:ascii="Calibri" w:hAnsi="Calibri" w:cs="Calibri"/>
            <w:color w:val="0000FF"/>
          </w:rPr>
          <w:t>частью 16 статьи 66</w:t>
        </w:r>
      </w:hyperlink>
      <w:r>
        <w:rPr>
          <w:rFonts w:ascii="Calibri" w:hAnsi="Calibri" w:cs="Calibri"/>
        </w:rPr>
        <w:t xml:space="preserve">, </w:t>
      </w:r>
      <w:hyperlink r:id="rId68" w:history="1">
        <w:r>
          <w:rPr>
            <w:rFonts w:ascii="Calibri" w:hAnsi="Calibri" w:cs="Calibri"/>
            <w:color w:val="0000FF"/>
          </w:rPr>
          <w:t>частью 6 статьи 77</w:t>
        </w:r>
      </w:hyperlink>
      <w:r>
        <w:rPr>
          <w:rFonts w:ascii="Calibri" w:hAnsi="Calibri" w:cs="Calibri"/>
        </w:rPr>
        <w:t xml:space="preserve">, </w:t>
      </w:r>
      <w:hyperlink r:id="rId69" w:history="1">
        <w:r>
          <w:rPr>
            <w:rFonts w:ascii="Calibri" w:hAnsi="Calibri" w:cs="Calibri"/>
            <w:color w:val="0000FF"/>
          </w:rPr>
          <w:t>частью 18 статьи 83</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только одна заявка, поданная на участие в конкурсе, в закрытом аукционе, в запросе котировок признана соответствующей </w:t>
      </w:r>
      <w:hyperlink r:id="rId70" w:history="1">
        <w:r>
          <w:rPr>
            <w:rFonts w:ascii="Calibri" w:hAnsi="Calibri" w:cs="Calibri"/>
            <w:color w:val="0000FF"/>
          </w:rPr>
          <w:t>Закону</w:t>
        </w:r>
      </w:hyperlink>
      <w:r>
        <w:rPr>
          <w:rFonts w:ascii="Calibri" w:hAnsi="Calibri" w:cs="Calibri"/>
        </w:rPr>
        <w:t xml:space="preserve"> и конкурсной документации, аукционной документации, требованиям, указанным в извещении о проведении запроса котировок, документации о проведении запроса предложений, в соответствии с </w:t>
      </w:r>
      <w:hyperlink r:id="rId71" w:history="1">
        <w:r>
          <w:rPr>
            <w:rFonts w:ascii="Calibri" w:hAnsi="Calibri" w:cs="Calibri"/>
            <w:color w:val="0000FF"/>
          </w:rPr>
          <w:t>частью 6 статьи 53</w:t>
        </w:r>
      </w:hyperlink>
      <w:r>
        <w:rPr>
          <w:rFonts w:ascii="Calibri" w:hAnsi="Calibri" w:cs="Calibri"/>
        </w:rPr>
        <w:t xml:space="preserve">, </w:t>
      </w:r>
      <w:hyperlink r:id="rId72" w:history="1">
        <w:r>
          <w:rPr>
            <w:rFonts w:ascii="Calibri" w:hAnsi="Calibri" w:cs="Calibri"/>
            <w:color w:val="0000FF"/>
          </w:rPr>
          <w:t>частью 15 статьи 57</w:t>
        </w:r>
      </w:hyperlink>
      <w:r>
        <w:rPr>
          <w:rFonts w:ascii="Calibri" w:hAnsi="Calibri" w:cs="Calibri"/>
        </w:rPr>
        <w:t xml:space="preserve">, </w:t>
      </w:r>
      <w:hyperlink r:id="rId73" w:history="1">
        <w:r>
          <w:rPr>
            <w:rFonts w:ascii="Calibri" w:hAnsi="Calibri" w:cs="Calibri"/>
            <w:color w:val="0000FF"/>
          </w:rPr>
          <w:t>частью 9 статьи 78</w:t>
        </w:r>
      </w:hyperlink>
      <w:r>
        <w:rPr>
          <w:rFonts w:ascii="Calibri" w:hAnsi="Calibri" w:cs="Calibri"/>
        </w:rPr>
        <w:t xml:space="preserve">, </w:t>
      </w:r>
      <w:hyperlink r:id="rId74" w:history="1">
        <w:r>
          <w:rPr>
            <w:rFonts w:ascii="Calibri" w:hAnsi="Calibri" w:cs="Calibri"/>
            <w:color w:val="0000FF"/>
          </w:rPr>
          <w:t>частью 18 статьи 83</w:t>
        </w:r>
      </w:hyperlink>
      <w:r>
        <w:rPr>
          <w:rFonts w:ascii="Calibri" w:hAnsi="Calibri" w:cs="Calibri"/>
        </w:rPr>
        <w:t xml:space="preserve">, </w:t>
      </w:r>
      <w:hyperlink r:id="rId75" w:history="1">
        <w:r>
          <w:rPr>
            <w:rFonts w:ascii="Calibri" w:hAnsi="Calibri" w:cs="Calibri"/>
            <w:color w:val="0000FF"/>
          </w:rPr>
          <w:t>частью 8 статьи 89</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w:t>
      </w:r>
      <w:r>
        <w:rPr>
          <w:rFonts w:ascii="Calibri" w:hAnsi="Calibri" w:cs="Calibri"/>
        </w:rPr>
        <w:lastRenderedPageBreak/>
        <w:t xml:space="preserve">заявку на участие в закрытом аукционе, его участником в соответствии с </w:t>
      </w:r>
      <w:hyperlink r:id="rId76" w:history="1">
        <w:r>
          <w:rPr>
            <w:rFonts w:ascii="Calibri" w:hAnsi="Calibri" w:cs="Calibri"/>
            <w:color w:val="0000FF"/>
          </w:rPr>
          <w:t>частью 8 статьи 89</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проведении конкурса с ограниченным участием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w:t>
      </w:r>
      <w:hyperlink r:id="rId77" w:history="1">
        <w:r>
          <w:rPr>
            <w:rFonts w:ascii="Calibri" w:hAnsi="Calibri" w:cs="Calibri"/>
            <w:color w:val="0000FF"/>
          </w:rPr>
          <w:t>Закона</w:t>
        </w:r>
      </w:hyperlink>
      <w:r>
        <w:rPr>
          <w:rFonts w:ascii="Calibri" w:hAnsi="Calibri" w:cs="Calibri"/>
        </w:rPr>
        <w:t xml:space="preserve">, конкурсной документации, в соответствии с </w:t>
      </w:r>
      <w:hyperlink r:id="rId78" w:history="1">
        <w:r>
          <w:rPr>
            <w:rFonts w:ascii="Calibri" w:hAnsi="Calibri" w:cs="Calibri"/>
            <w:color w:val="0000FF"/>
          </w:rPr>
          <w:t>частью 9 статьи 56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предквалификационного отбора, проведенного на первом этапе двухэтапного конкурса, только один участник закупки признан соответствующим установленным единым требованиям и дополнительным требованиям в соответствии с </w:t>
      </w:r>
      <w:hyperlink r:id="rId79" w:history="1">
        <w:r>
          <w:rPr>
            <w:rFonts w:ascii="Calibri" w:hAnsi="Calibri" w:cs="Calibri"/>
            <w:color w:val="0000FF"/>
          </w:rPr>
          <w:t>частью 10 статьи 57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рассмотрения первых частей заявок на участие в электронном аукционе аукционная комиссия приняла решение о признании только одного участника закупки, подавшего заявку на участие в таком аукционе, его участником, в соответствии с </w:t>
      </w:r>
      <w:hyperlink r:id="rId80" w:history="1">
        <w:r>
          <w:rPr>
            <w:rFonts w:ascii="Calibri" w:hAnsi="Calibri" w:cs="Calibri"/>
            <w:color w:val="0000FF"/>
          </w:rPr>
          <w:t>частью 8 статьи 67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в соответствии с </w:t>
      </w:r>
      <w:hyperlink r:id="rId81" w:history="1">
        <w:r>
          <w:rPr>
            <w:rFonts w:ascii="Calibri" w:hAnsi="Calibri" w:cs="Calibri"/>
            <w:color w:val="0000FF"/>
          </w:rPr>
          <w:t>частью 13 статьи 69</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результате осуществления закупок товаров, работ, услуг контракты были заключены по согласованию с уполномоченным на осуществление контроля в сфере закупок органом или контрольным органом в сфере государственного оборонного заказа с единственным поставщиком (подрядчиком, исполнителем), то такие данные отражаются соответственно в графах 4 - 10 (конкурсы), 11, 12 (аукционы), 13 (запрос котировок), 14 (запрос предложений) по </w:t>
      </w:r>
      <w:hyperlink w:anchor="Par318" w:history="1">
        <w:r>
          <w:rPr>
            <w:rFonts w:ascii="Calibri" w:hAnsi="Calibri" w:cs="Calibri"/>
            <w:color w:val="0000FF"/>
          </w:rPr>
          <w:t>строкам 110</w:t>
        </w:r>
      </w:hyperlink>
      <w:r>
        <w:rPr>
          <w:rFonts w:ascii="Calibri" w:hAnsi="Calibri" w:cs="Calibri"/>
        </w:rPr>
        <w:t xml:space="preserve"> и </w:t>
      </w:r>
      <w:hyperlink w:anchor="Par334" w:history="1">
        <w:r>
          <w:rPr>
            <w:rFonts w:ascii="Calibri" w:hAnsi="Calibri" w:cs="Calibri"/>
            <w:color w:val="0000FF"/>
          </w:rPr>
          <w:t>111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334" w:history="1">
        <w:r>
          <w:rPr>
            <w:rFonts w:ascii="Calibri" w:hAnsi="Calibri" w:cs="Calibri"/>
            <w:color w:val="0000FF"/>
          </w:rPr>
          <w:t>строки 111</w:t>
        </w:r>
      </w:hyperlink>
      <w:r>
        <w:rPr>
          <w:rFonts w:ascii="Calibri" w:hAnsi="Calibri" w:cs="Calibri"/>
        </w:rPr>
        <w:t xml:space="preserve"> должна быть заполнена </w:t>
      </w:r>
      <w:hyperlink w:anchor="Par1160" w:history="1">
        <w:r>
          <w:rPr>
            <w:rFonts w:ascii="Calibri" w:hAnsi="Calibri" w:cs="Calibri"/>
            <w:color w:val="0000FF"/>
          </w:rPr>
          <w:t>строка 310</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50" w:history="1">
        <w:r>
          <w:rPr>
            <w:rFonts w:ascii="Calibri" w:hAnsi="Calibri" w:cs="Calibri"/>
            <w:color w:val="0000FF"/>
          </w:rPr>
          <w:t>строке 112</w:t>
        </w:r>
      </w:hyperlink>
      <w:r>
        <w:rPr>
          <w:rFonts w:ascii="Calibri" w:hAnsi="Calibri" w:cs="Calibri"/>
        </w:rPr>
        <w:t xml:space="preserve"> "Заключено контрактов жизненного цикла" учитываются контракты, предусматривающие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(контракты жизненного цикла), заключенные в соответствии </w:t>
      </w:r>
      <w:hyperlink r:id="rId82" w:history="1">
        <w:r>
          <w:rPr>
            <w:rFonts w:ascii="Calibri" w:hAnsi="Calibri" w:cs="Calibri"/>
            <w:color w:val="0000FF"/>
          </w:rPr>
          <w:t>частью 16 статьи 34</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350" w:history="1">
        <w:r>
          <w:rPr>
            <w:rFonts w:ascii="Calibri" w:hAnsi="Calibri" w:cs="Calibri"/>
            <w:color w:val="0000FF"/>
          </w:rPr>
          <w:t>строки 112</w:t>
        </w:r>
      </w:hyperlink>
      <w:r>
        <w:rPr>
          <w:rFonts w:ascii="Calibri" w:hAnsi="Calibri" w:cs="Calibri"/>
        </w:rPr>
        <w:t xml:space="preserve"> должна быть заполнена </w:t>
      </w:r>
      <w:hyperlink w:anchor="Par1176" w:history="1">
        <w:r>
          <w:rPr>
            <w:rFonts w:ascii="Calibri" w:hAnsi="Calibri" w:cs="Calibri"/>
            <w:color w:val="0000FF"/>
          </w:rPr>
          <w:t>строка 311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66" w:history="1">
        <w:r>
          <w:rPr>
            <w:rFonts w:ascii="Calibri" w:hAnsi="Calibri" w:cs="Calibri"/>
            <w:color w:val="0000FF"/>
          </w:rPr>
          <w:t>строке 113</w:t>
        </w:r>
      </w:hyperlink>
      <w:r>
        <w:rPr>
          <w:rFonts w:ascii="Calibri" w:hAnsi="Calibri" w:cs="Calibri"/>
        </w:rPr>
        <w:t xml:space="preserve"> "Заключено контрактов на закупку инновационной и высокотехнологичной продукции" учитываются контракты, заключенные по результатам проведенных конкурсов (открытых и закрытых) с ограниченным участием и двухэтапных конкурсов в соответствии со </w:t>
      </w:r>
      <w:hyperlink r:id="rId83" w:history="1">
        <w:r>
          <w:rPr>
            <w:rFonts w:ascii="Calibri" w:hAnsi="Calibri" w:cs="Calibri"/>
            <w:color w:val="0000FF"/>
          </w:rPr>
          <w:t>статьями 56</w:t>
        </w:r>
      </w:hyperlink>
      <w:r>
        <w:rPr>
          <w:rFonts w:ascii="Calibri" w:hAnsi="Calibri" w:cs="Calibri"/>
        </w:rPr>
        <w:t xml:space="preserve"> и </w:t>
      </w:r>
      <w:hyperlink r:id="rId84" w:history="1">
        <w:r>
          <w:rPr>
            <w:rFonts w:ascii="Calibri" w:hAnsi="Calibri" w:cs="Calibri"/>
            <w:color w:val="0000FF"/>
          </w:rPr>
          <w:t>57</w:t>
        </w:r>
      </w:hyperlink>
      <w:r>
        <w:rPr>
          <w:rFonts w:ascii="Calibri" w:hAnsi="Calibri" w:cs="Calibri"/>
        </w:rPr>
        <w:t xml:space="preserve">, повторных конкурсов в соответствии с </w:t>
      </w:r>
      <w:hyperlink r:id="rId85" w:history="1">
        <w:r>
          <w:rPr>
            <w:rFonts w:ascii="Calibri" w:hAnsi="Calibri" w:cs="Calibri"/>
            <w:color w:val="0000FF"/>
          </w:rPr>
          <w:t>частью 9 статьи 56</w:t>
        </w:r>
      </w:hyperlink>
      <w:r>
        <w:rPr>
          <w:rFonts w:ascii="Calibri" w:hAnsi="Calibri" w:cs="Calibri"/>
        </w:rPr>
        <w:t xml:space="preserve"> и </w:t>
      </w:r>
      <w:hyperlink r:id="rId86" w:history="1">
        <w:r>
          <w:rPr>
            <w:rFonts w:ascii="Calibri" w:hAnsi="Calibri" w:cs="Calibri"/>
            <w:color w:val="0000FF"/>
          </w:rPr>
          <w:t>частью 15 статьи 57</w:t>
        </w:r>
      </w:hyperlink>
      <w:r>
        <w:rPr>
          <w:rFonts w:ascii="Calibri" w:hAnsi="Calibri" w:cs="Calibri"/>
        </w:rPr>
        <w:t xml:space="preserve">, запроса предложений в соответствии с </w:t>
      </w:r>
      <w:hyperlink r:id="rId87" w:history="1">
        <w:r>
          <w:rPr>
            <w:rFonts w:ascii="Calibri" w:hAnsi="Calibri" w:cs="Calibri"/>
            <w:color w:val="0000FF"/>
          </w:rPr>
          <w:t>частью 4 статьи 55</w:t>
        </w:r>
      </w:hyperlink>
      <w:r>
        <w:rPr>
          <w:rFonts w:ascii="Calibri" w:hAnsi="Calibri" w:cs="Calibri"/>
        </w:rPr>
        <w:t xml:space="preserve"> Закона. При заполнении </w:t>
      </w:r>
      <w:hyperlink w:anchor="Par366" w:history="1">
        <w:r>
          <w:rPr>
            <w:rFonts w:ascii="Calibri" w:hAnsi="Calibri" w:cs="Calibri"/>
            <w:color w:val="0000FF"/>
          </w:rPr>
          <w:t>строки 113</w:t>
        </w:r>
      </w:hyperlink>
      <w:r>
        <w:rPr>
          <w:rFonts w:ascii="Calibri" w:hAnsi="Calibri" w:cs="Calibri"/>
        </w:rPr>
        <w:t xml:space="preserve"> должна быть заполнена </w:t>
      </w:r>
      <w:hyperlink w:anchor="Par1192" w:history="1">
        <w:r>
          <w:rPr>
            <w:rFonts w:ascii="Calibri" w:hAnsi="Calibri" w:cs="Calibri"/>
            <w:color w:val="0000FF"/>
          </w:rPr>
          <w:t>строка 312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82" w:history="1">
        <w:r>
          <w:rPr>
            <w:rFonts w:ascii="Calibri" w:hAnsi="Calibri" w:cs="Calibri"/>
            <w:color w:val="0000FF"/>
          </w:rPr>
          <w:t>строке 114</w:t>
        </w:r>
      </w:hyperlink>
      <w:r>
        <w:rPr>
          <w:rFonts w:ascii="Calibri" w:hAnsi="Calibri" w:cs="Calibri"/>
        </w:rPr>
        <w:t xml:space="preserve"> "Количество контрактов, заключенных по результатам проведения совместных конкурсов, аукционов" и по </w:t>
      </w:r>
      <w:hyperlink w:anchor="Par398" w:history="1">
        <w:r>
          <w:rPr>
            <w:rFonts w:ascii="Calibri" w:hAnsi="Calibri" w:cs="Calibri"/>
            <w:color w:val="0000FF"/>
          </w:rPr>
          <w:t>строке 115</w:t>
        </w:r>
      </w:hyperlink>
      <w:r>
        <w:rPr>
          <w:rFonts w:ascii="Calibri" w:hAnsi="Calibri" w:cs="Calibri"/>
        </w:rPr>
        <w:t xml:space="preserve"> "Количество контрактов, заключенных по результатам несостоявшихся совместных конкурсов, аукционов" показывается количество контрактов, заключенных каждым участником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414" w:history="1">
        <w:r>
          <w:rPr>
            <w:rFonts w:ascii="Calibri" w:hAnsi="Calibri" w:cs="Calibri"/>
            <w:color w:val="0000FF"/>
          </w:rPr>
          <w:t>строке 116</w:t>
        </w:r>
      </w:hyperlink>
      <w:r>
        <w:rPr>
          <w:rFonts w:ascii="Calibri" w:hAnsi="Calibri" w:cs="Calibri"/>
        </w:rPr>
        <w:t xml:space="preserve"> показывается количество контрактов и договоров, заключенных с отечественными участниками закупок с выделением контрактов и договоров, заключенных с учреждениями УИС в соответствии со </w:t>
      </w:r>
      <w:hyperlink r:id="rId88" w:history="1">
        <w:r>
          <w:rPr>
            <w:rFonts w:ascii="Calibri" w:hAnsi="Calibri" w:cs="Calibri"/>
            <w:color w:val="0000FF"/>
          </w:rPr>
          <w:t>статьей 28</w:t>
        </w:r>
      </w:hyperlink>
      <w:r>
        <w:rPr>
          <w:rFonts w:ascii="Calibri" w:hAnsi="Calibri" w:cs="Calibri"/>
        </w:rPr>
        <w:t xml:space="preserve"> Закона </w:t>
      </w:r>
      <w:hyperlink w:anchor="Par430" w:history="1">
        <w:r>
          <w:rPr>
            <w:rFonts w:ascii="Calibri" w:hAnsi="Calibri" w:cs="Calibri"/>
            <w:color w:val="0000FF"/>
          </w:rPr>
          <w:t>(строка 117)</w:t>
        </w:r>
      </w:hyperlink>
      <w:r>
        <w:rPr>
          <w:rFonts w:ascii="Calibri" w:hAnsi="Calibri" w:cs="Calibri"/>
        </w:rPr>
        <w:t xml:space="preserve"> и с организациями инвалидов в соответствии со </w:t>
      </w:r>
      <w:hyperlink r:id="rId89" w:history="1">
        <w:r>
          <w:rPr>
            <w:rFonts w:ascii="Calibri" w:hAnsi="Calibri" w:cs="Calibri"/>
            <w:color w:val="0000FF"/>
          </w:rPr>
          <w:t>статьей 29</w:t>
        </w:r>
      </w:hyperlink>
      <w:r>
        <w:rPr>
          <w:rFonts w:ascii="Calibri" w:hAnsi="Calibri" w:cs="Calibri"/>
        </w:rPr>
        <w:t xml:space="preserve"> Закона </w:t>
      </w:r>
      <w:hyperlink w:anchor="Par448" w:history="1">
        <w:r>
          <w:rPr>
            <w:rFonts w:ascii="Calibri" w:hAnsi="Calibri" w:cs="Calibri"/>
            <w:color w:val="0000FF"/>
          </w:rPr>
          <w:t>(строка 118)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414" w:history="1">
        <w:r>
          <w:rPr>
            <w:rFonts w:ascii="Calibri" w:hAnsi="Calibri" w:cs="Calibri"/>
            <w:color w:val="0000FF"/>
          </w:rPr>
          <w:t>Строка 116</w:t>
        </w:r>
      </w:hyperlink>
      <w:r>
        <w:rPr>
          <w:rFonts w:ascii="Calibri" w:hAnsi="Calibri" w:cs="Calibri"/>
        </w:rPr>
        <w:t xml:space="preserve"> &gt;= </w:t>
      </w:r>
      <w:hyperlink w:anchor="Par430" w:history="1">
        <w:r>
          <w:rPr>
            <w:rFonts w:ascii="Calibri" w:hAnsi="Calibri" w:cs="Calibri"/>
            <w:color w:val="0000FF"/>
          </w:rPr>
          <w:t>строка 117</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414" w:history="1">
        <w:r>
          <w:rPr>
            <w:rFonts w:ascii="Calibri" w:hAnsi="Calibri" w:cs="Calibri"/>
            <w:color w:val="0000FF"/>
          </w:rPr>
          <w:t>Строка 116</w:t>
        </w:r>
      </w:hyperlink>
      <w:r>
        <w:rPr>
          <w:rFonts w:ascii="Calibri" w:hAnsi="Calibri" w:cs="Calibri"/>
        </w:rPr>
        <w:t xml:space="preserve"> &gt;= </w:t>
      </w:r>
      <w:hyperlink w:anchor="Par448" w:history="1">
        <w:r>
          <w:rPr>
            <w:rFonts w:ascii="Calibri" w:hAnsi="Calibri" w:cs="Calibri"/>
            <w:color w:val="0000FF"/>
          </w:rPr>
          <w:t>строка 118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465" w:history="1">
        <w:r>
          <w:rPr>
            <w:rFonts w:ascii="Calibri" w:hAnsi="Calibri" w:cs="Calibri"/>
            <w:color w:val="0000FF"/>
          </w:rPr>
          <w:t>строке 119</w:t>
        </w:r>
      </w:hyperlink>
      <w:r>
        <w:rPr>
          <w:rFonts w:ascii="Calibri" w:hAnsi="Calibri" w:cs="Calibri"/>
        </w:rPr>
        <w:t xml:space="preserve"> "Внесено изменений в контракты, договоры" показывается количество изменений, внесенных в дополнение к заключенным ранее контрактам, договорам. В случае если к контракту внесено несколько изменений, касающихся стоимости контракта, то учитывается каждое изменение. При этом показатели, отраженные в указанной строке, в </w:t>
      </w:r>
      <w:hyperlink w:anchor="Par174" w:history="1">
        <w:r>
          <w:rPr>
            <w:rFonts w:ascii="Calibri" w:hAnsi="Calibri" w:cs="Calibri"/>
            <w:color w:val="0000FF"/>
          </w:rPr>
          <w:t>строках 101</w:t>
        </w:r>
      </w:hyperlink>
      <w:r>
        <w:rPr>
          <w:rFonts w:ascii="Calibri" w:hAnsi="Calibri" w:cs="Calibri"/>
        </w:rPr>
        <w:t xml:space="preserve"> и </w:t>
      </w:r>
      <w:hyperlink w:anchor="Par318" w:history="1">
        <w:r>
          <w:rPr>
            <w:rFonts w:ascii="Calibri" w:hAnsi="Calibri" w:cs="Calibri"/>
            <w:color w:val="0000FF"/>
          </w:rPr>
          <w:t>110</w:t>
        </w:r>
      </w:hyperlink>
      <w:r>
        <w:rPr>
          <w:rFonts w:ascii="Calibri" w:hAnsi="Calibri" w:cs="Calibri"/>
        </w:rPr>
        <w:t xml:space="preserve"> не учитываются.</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465" w:history="1">
        <w:r>
          <w:rPr>
            <w:rFonts w:ascii="Calibri" w:hAnsi="Calibri" w:cs="Calibri"/>
            <w:color w:val="0000FF"/>
          </w:rPr>
          <w:t>строки 119</w:t>
        </w:r>
      </w:hyperlink>
      <w:r>
        <w:rPr>
          <w:rFonts w:ascii="Calibri" w:hAnsi="Calibri" w:cs="Calibri"/>
        </w:rPr>
        <w:t xml:space="preserve"> заполняется </w:t>
      </w:r>
      <w:hyperlink w:anchor="Par1307" w:history="1">
        <w:r>
          <w:rPr>
            <w:rFonts w:ascii="Calibri" w:hAnsi="Calibri" w:cs="Calibri"/>
            <w:color w:val="0000FF"/>
          </w:rPr>
          <w:t>строка 319</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481" w:history="1">
        <w:r>
          <w:rPr>
            <w:rFonts w:ascii="Calibri" w:hAnsi="Calibri" w:cs="Calibri"/>
            <w:color w:val="0000FF"/>
          </w:rPr>
          <w:t>строке 120</w:t>
        </w:r>
      </w:hyperlink>
      <w:r>
        <w:rPr>
          <w:rFonts w:ascii="Calibri" w:hAnsi="Calibri" w:cs="Calibri"/>
        </w:rPr>
        <w:t xml:space="preserve"> "Расторгнуто контрактов" проставляется количество расторгнутых в отчетном периоде контрактов независимо от того, когда они были заключены (в отчетном периоде или </w:t>
      </w:r>
      <w:r>
        <w:rPr>
          <w:rFonts w:ascii="Calibri" w:hAnsi="Calibri" w:cs="Calibri"/>
        </w:rPr>
        <w:lastRenderedPageBreak/>
        <w:t xml:space="preserve">ранее), а их стоимость проставляется по </w:t>
      </w:r>
      <w:hyperlink w:anchor="Par1323" w:history="1">
        <w:r>
          <w:rPr>
            <w:rFonts w:ascii="Calibri" w:hAnsi="Calibri" w:cs="Calibri"/>
            <w:color w:val="0000FF"/>
          </w:rPr>
          <w:t>строке 320</w:t>
        </w:r>
      </w:hyperlink>
      <w:r>
        <w:rPr>
          <w:rFonts w:ascii="Calibri" w:hAnsi="Calibri" w:cs="Calibri"/>
        </w:rPr>
        <w:t xml:space="preserve">. По этой строке не учитываются расторгнутые контракты, обязательства по которым частично выполнены. В случае если контракт частично исполнен, расторгнут и в дальнейшем заключен со вторым участником, то такой расторгнутый контракт учитывается в </w:t>
      </w:r>
      <w:hyperlink w:anchor="Par481" w:history="1">
        <w:r>
          <w:rPr>
            <w:rFonts w:ascii="Calibri" w:hAnsi="Calibri" w:cs="Calibri"/>
            <w:color w:val="0000FF"/>
          </w:rPr>
          <w:t>строке 120</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481" w:history="1">
        <w:r>
          <w:rPr>
            <w:rFonts w:ascii="Calibri" w:hAnsi="Calibri" w:cs="Calibri"/>
            <w:color w:val="0000FF"/>
          </w:rPr>
          <w:t>Строка 120</w:t>
        </w:r>
      </w:hyperlink>
      <w:r>
        <w:rPr>
          <w:rFonts w:ascii="Calibri" w:hAnsi="Calibri" w:cs="Calibri"/>
        </w:rPr>
        <w:t xml:space="preserve"> равняется сумме </w:t>
      </w:r>
      <w:hyperlink w:anchor="Par497" w:history="1">
        <w:r>
          <w:rPr>
            <w:rFonts w:ascii="Calibri" w:hAnsi="Calibri" w:cs="Calibri"/>
            <w:color w:val="0000FF"/>
          </w:rPr>
          <w:t>строк 121</w:t>
        </w:r>
      </w:hyperlink>
      <w:r>
        <w:rPr>
          <w:rFonts w:ascii="Calibri" w:hAnsi="Calibri" w:cs="Calibri"/>
        </w:rPr>
        <w:t xml:space="preserve">, </w:t>
      </w:r>
      <w:hyperlink w:anchor="Par516" w:history="1">
        <w:r>
          <w:rPr>
            <w:rFonts w:ascii="Calibri" w:hAnsi="Calibri" w:cs="Calibri"/>
            <w:color w:val="0000FF"/>
          </w:rPr>
          <w:t>122</w:t>
        </w:r>
      </w:hyperlink>
      <w:r>
        <w:rPr>
          <w:rFonts w:ascii="Calibri" w:hAnsi="Calibri" w:cs="Calibri"/>
        </w:rPr>
        <w:t xml:space="preserve">, </w:t>
      </w:r>
      <w:hyperlink w:anchor="Par537" w:history="1">
        <w:r>
          <w:rPr>
            <w:rFonts w:ascii="Calibri" w:hAnsi="Calibri" w:cs="Calibri"/>
            <w:color w:val="0000FF"/>
          </w:rPr>
          <w:t>123</w:t>
        </w:r>
      </w:hyperlink>
      <w:r>
        <w:rPr>
          <w:rFonts w:ascii="Calibri" w:hAnsi="Calibri" w:cs="Calibri"/>
        </w:rPr>
        <w:t xml:space="preserve">, </w:t>
      </w:r>
      <w:hyperlink w:anchor="Par560" w:history="1">
        <w:r>
          <w:rPr>
            <w:rFonts w:ascii="Calibri" w:hAnsi="Calibri" w:cs="Calibri"/>
            <w:color w:val="0000FF"/>
          </w:rPr>
          <w:t>124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577" w:history="1">
        <w:r>
          <w:rPr>
            <w:rFonts w:ascii="Calibri" w:hAnsi="Calibri" w:cs="Calibri"/>
            <w:color w:val="0000FF"/>
          </w:rPr>
          <w:t>строке 125</w:t>
        </w:r>
      </w:hyperlink>
      <w:r>
        <w:rPr>
          <w:rFonts w:ascii="Calibri" w:hAnsi="Calibri" w:cs="Calibri"/>
        </w:rPr>
        <w:t xml:space="preserve"> "Расторгнуто контрактов на закупку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отражаются контракты, расторгнутые в соответствии с </w:t>
      </w:r>
      <w:hyperlink r:id="rId90" w:history="1">
        <w:r>
          <w:rPr>
            <w:rFonts w:ascii="Calibri" w:hAnsi="Calibri" w:cs="Calibri"/>
            <w:color w:val="0000FF"/>
          </w:rPr>
          <w:t>пунктом 1 части 1 статьи 76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593" w:history="1">
        <w:r>
          <w:rPr>
            <w:rFonts w:ascii="Calibri" w:hAnsi="Calibri" w:cs="Calibri"/>
            <w:color w:val="0000FF"/>
          </w:rPr>
          <w:t>строке 126</w:t>
        </w:r>
      </w:hyperlink>
      <w:r>
        <w:rPr>
          <w:rFonts w:ascii="Calibri" w:hAnsi="Calibri" w:cs="Calibri"/>
        </w:rPr>
        <w:t xml:space="preserve"> "Количество осуществленных способов определения поставщиков (подрядчиков, исполнителей), признанных недействительными" указывается количество способов определения поставщиков (подрядчиков, исполнителей), признанных недействительными в соответствии с </w:t>
      </w:r>
      <w:hyperlink r:id="rId91" w:history="1">
        <w:r>
          <w:rPr>
            <w:rFonts w:ascii="Calibri" w:hAnsi="Calibri" w:cs="Calibri"/>
            <w:color w:val="0000FF"/>
          </w:rPr>
          <w:t>частью 9 статьи 32</w:t>
        </w:r>
      </w:hyperlink>
      <w:r>
        <w:rPr>
          <w:rFonts w:ascii="Calibri" w:hAnsi="Calibri" w:cs="Calibri"/>
        </w:rPr>
        <w:t xml:space="preserve">, </w:t>
      </w:r>
      <w:hyperlink r:id="rId92" w:history="1">
        <w:r>
          <w:rPr>
            <w:rFonts w:ascii="Calibri" w:hAnsi="Calibri" w:cs="Calibri"/>
            <w:color w:val="0000FF"/>
          </w:rPr>
          <w:t>частью 22 статьи 34</w:t>
        </w:r>
      </w:hyperlink>
      <w:r>
        <w:rPr>
          <w:rFonts w:ascii="Calibri" w:hAnsi="Calibri" w:cs="Calibri"/>
        </w:rPr>
        <w:t xml:space="preserve">, </w:t>
      </w:r>
      <w:hyperlink r:id="rId93" w:history="1">
        <w:r>
          <w:rPr>
            <w:rFonts w:ascii="Calibri" w:hAnsi="Calibri" w:cs="Calibri"/>
            <w:color w:val="0000FF"/>
          </w:rPr>
          <w:t>частью 22 статьи 99</w:t>
        </w:r>
      </w:hyperlink>
      <w:r>
        <w:rPr>
          <w:rFonts w:ascii="Calibri" w:hAnsi="Calibri" w:cs="Calibri"/>
        </w:rPr>
        <w:t xml:space="preserve"> Закона. Количество способов определения поставщиков (подрядчиков, исполнителей), признанных недействительными, учитывается в периоде, в котором было вынесено такое решение.</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610" w:history="1">
        <w:r>
          <w:rPr>
            <w:rFonts w:ascii="Calibri" w:hAnsi="Calibri" w:cs="Calibri"/>
            <w:color w:val="0000FF"/>
          </w:rPr>
          <w:t>Строка 201</w:t>
        </w:r>
      </w:hyperlink>
      <w:r>
        <w:rPr>
          <w:rFonts w:ascii="Calibri" w:hAnsi="Calibri" w:cs="Calibri"/>
        </w:rPr>
        <w:t xml:space="preserve"> "Общее количество поданных заявок" определяется количеством поданных заявок на участие в конкурсах (с графы 4 по 10), аукционах (графы 11 и 12), запросе котировок (графа 13), запросе предложений (графа 14), учтенных в </w:t>
      </w:r>
      <w:hyperlink w:anchor="Par174" w:history="1">
        <w:r>
          <w:rPr>
            <w:rFonts w:ascii="Calibri" w:hAnsi="Calibri" w:cs="Calibri"/>
            <w:color w:val="0000FF"/>
          </w:rPr>
          <w:t>строке 101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поставщик (исполнитель) - участник закупки участвует в нескольких конкурсах, аукционах (лотах), запросах котировок, запросах предложений, то учитывается каждое его предложение.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626" w:history="1">
        <w:r>
          <w:rPr>
            <w:rFonts w:ascii="Calibri" w:hAnsi="Calibri" w:cs="Calibri"/>
            <w:color w:val="0000FF"/>
          </w:rPr>
          <w:t>строке 202</w:t>
        </w:r>
      </w:hyperlink>
      <w:r>
        <w:rPr>
          <w:rFonts w:ascii="Calibri" w:hAnsi="Calibri" w:cs="Calibri"/>
        </w:rPr>
        <w:t xml:space="preserve"> "Количество заявок, поданных для участия в закрытых конкурсах, закрытых аукционах, извещения о проведении которых размещаются в единой информационной системе" учитываются заявки, поданные для участия в закрытых конкурсах и аукционах, учтенных в </w:t>
      </w:r>
      <w:hyperlink w:anchor="Par190" w:history="1">
        <w:r>
          <w:rPr>
            <w:rFonts w:ascii="Calibri" w:hAnsi="Calibri" w:cs="Calibri"/>
            <w:color w:val="0000FF"/>
          </w:rPr>
          <w:t>строке 102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642" w:history="1">
        <w:r>
          <w:rPr>
            <w:rFonts w:ascii="Calibri" w:hAnsi="Calibri" w:cs="Calibri"/>
            <w:color w:val="0000FF"/>
          </w:rPr>
          <w:t>строке 203</w:t>
        </w:r>
      </w:hyperlink>
      <w:r>
        <w:rPr>
          <w:rFonts w:ascii="Calibri" w:hAnsi="Calibri" w:cs="Calibri"/>
        </w:rPr>
        <w:t xml:space="preserve"> "Количество заявок, поданных для участия в способах определения поставщиков (подрядчиков, исполнителей), признанных несостоявшимися" учитываются заявки, поданные на участие в конкурентных способах определения поставщиков (подрядчиков, исполнителей), указанных в </w:t>
      </w:r>
      <w:hyperlink w:anchor="Par206" w:history="1">
        <w:r>
          <w:rPr>
            <w:rFonts w:ascii="Calibri" w:hAnsi="Calibri" w:cs="Calibri"/>
            <w:color w:val="0000FF"/>
          </w:rPr>
          <w:t>строке 103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658" w:history="1">
        <w:r>
          <w:rPr>
            <w:rFonts w:ascii="Calibri" w:hAnsi="Calibri" w:cs="Calibri"/>
            <w:color w:val="0000FF"/>
          </w:rPr>
          <w:t>строке 204</w:t>
        </w:r>
      </w:hyperlink>
      <w:r>
        <w:rPr>
          <w:rFonts w:ascii="Calibri" w:hAnsi="Calibri" w:cs="Calibri"/>
        </w:rPr>
        <w:t xml:space="preserve"> "Количество заявок, поданных для участия в закупках инновационной и высокотехнологичной продукции" учитываются заявки участников, поданные для участия в конкурсах (открытых и закрытых) с ограниченным участием и двухэтапных конкурсах в соответствии со </w:t>
      </w:r>
      <w:hyperlink r:id="rId94" w:history="1">
        <w:r>
          <w:rPr>
            <w:rFonts w:ascii="Calibri" w:hAnsi="Calibri" w:cs="Calibri"/>
            <w:color w:val="0000FF"/>
          </w:rPr>
          <w:t>статьями 56</w:t>
        </w:r>
      </w:hyperlink>
      <w:r>
        <w:rPr>
          <w:rFonts w:ascii="Calibri" w:hAnsi="Calibri" w:cs="Calibri"/>
        </w:rPr>
        <w:t xml:space="preserve"> и </w:t>
      </w:r>
      <w:hyperlink r:id="rId95" w:history="1">
        <w:r>
          <w:rPr>
            <w:rFonts w:ascii="Calibri" w:hAnsi="Calibri" w:cs="Calibri"/>
            <w:color w:val="0000FF"/>
          </w:rPr>
          <w:t>57</w:t>
        </w:r>
      </w:hyperlink>
      <w:r>
        <w:rPr>
          <w:rFonts w:ascii="Calibri" w:hAnsi="Calibri" w:cs="Calibri"/>
        </w:rPr>
        <w:t xml:space="preserve">, повторных конкурсах в соответствии с </w:t>
      </w:r>
      <w:hyperlink r:id="rId96" w:history="1">
        <w:r>
          <w:rPr>
            <w:rFonts w:ascii="Calibri" w:hAnsi="Calibri" w:cs="Calibri"/>
            <w:color w:val="0000FF"/>
          </w:rPr>
          <w:t>частью 9 статьи 56</w:t>
        </w:r>
      </w:hyperlink>
      <w:r>
        <w:rPr>
          <w:rFonts w:ascii="Calibri" w:hAnsi="Calibri" w:cs="Calibri"/>
        </w:rPr>
        <w:t xml:space="preserve"> и </w:t>
      </w:r>
      <w:hyperlink r:id="rId97" w:history="1">
        <w:r>
          <w:rPr>
            <w:rFonts w:ascii="Calibri" w:hAnsi="Calibri" w:cs="Calibri"/>
            <w:color w:val="0000FF"/>
          </w:rPr>
          <w:t>частью 15 статьи 57</w:t>
        </w:r>
      </w:hyperlink>
      <w:r>
        <w:rPr>
          <w:rFonts w:ascii="Calibri" w:hAnsi="Calibri" w:cs="Calibri"/>
        </w:rPr>
        <w:t xml:space="preserve">, запросе предложений в соответствии с </w:t>
      </w:r>
      <w:hyperlink r:id="rId98" w:history="1">
        <w:r>
          <w:rPr>
            <w:rFonts w:ascii="Calibri" w:hAnsi="Calibri" w:cs="Calibri"/>
            <w:color w:val="0000FF"/>
          </w:rPr>
          <w:t>частью 4 статьи 55</w:t>
        </w:r>
      </w:hyperlink>
      <w:r>
        <w:rPr>
          <w:rFonts w:ascii="Calibri" w:hAnsi="Calibri" w:cs="Calibri"/>
        </w:rPr>
        <w:t xml:space="preserve"> Закона при определении поставщиков инновационной и высокотехнологичной продукции.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674" w:history="1">
        <w:r>
          <w:rPr>
            <w:rFonts w:ascii="Calibri" w:hAnsi="Calibri" w:cs="Calibri"/>
            <w:color w:val="0000FF"/>
          </w:rPr>
          <w:t>строке 205</w:t>
        </w:r>
      </w:hyperlink>
      <w:r>
        <w:rPr>
          <w:rFonts w:ascii="Calibri" w:hAnsi="Calibri" w:cs="Calibri"/>
        </w:rPr>
        <w:t xml:space="preserve"> "Количество заявок участников конкурсов, аукционов, предложивших цену контракта на двадцать пять и более процентов ниже начальной цены контракта" учитываются заявки участников, конкурсов, аукционов, предложивших цену контракта на двадцать пять и более процентов ниже начальной цены контракта, в соответствии со </w:t>
      </w:r>
      <w:hyperlink r:id="rId99" w:history="1">
        <w:r>
          <w:rPr>
            <w:rFonts w:ascii="Calibri" w:hAnsi="Calibri" w:cs="Calibri"/>
            <w:color w:val="0000FF"/>
          </w:rPr>
          <w:t>статьей 37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690" w:history="1">
        <w:r>
          <w:rPr>
            <w:rFonts w:ascii="Calibri" w:hAnsi="Calibri" w:cs="Calibri"/>
            <w:color w:val="0000FF"/>
          </w:rPr>
          <w:t>строке 206</w:t>
        </w:r>
      </w:hyperlink>
      <w:r>
        <w:rPr>
          <w:rFonts w:ascii="Calibri" w:hAnsi="Calibri" w:cs="Calibri"/>
        </w:rPr>
        <w:t xml:space="preserve"> "Количество заявок, поданных для участия в совместных конкурсах, аукционах" и по </w:t>
      </w:r>
      <w:hyperlink w:anchor="Par706" w:history="1">
        <w:r>
          <w:rPr>
            <w:rFonts w:ascii="Calibri" w:hAnsi="Calibri" w:cs="Calibri"/>
            <w:color w:val="0000FF"/>
          </w:rPr>
          <w:t>строке 207</w:t>
        </w:r>
      </w:hyperlink>
      <w:r>
        <w:rPr>
          <w:rFonts w:ascii="Calibri" w:hAnsi="Calibri" w:cs="Calibri"/>
        </w:rPr>
        <w:t xml:space="preserve"> "Количество заявок, поданных для участия в совместных конкурсах, аукционах, признанных несостоявшимися" учитываются заявки, поданные для участия в совместных конкурсах, аукционах, указанных соответственно в </w:t>
      </w:r>
      <w:hyperlink w:anchor="Par270" w:history="1">
        <w:r>
          <w:rPr>
            <w:rFonts w:ascii="Calibri" w:hAnsi="Calibri" w:cs="Calibri"/>
            <w:color w:val="0000FF"/>
          </w:rPr>
          <w:t>строках 107</w:t>
        </w:r>
      </w:hyperlink>
      <w:r>
        <w:rPr>
          <w:rFonts w:ascii="Calibri" w:hAnsi="Calibri" w:cs="Calibri"/>
        </w:rPr>
        <w:t xml:space="preserve">, </w:t>
      </w:r>
      <w:hyperlink w:anchor="Par286" w:history="1">
        <w:r>
          <w:rPr>
            <w:rFonts w:ascii="Calibri" w:hAnsi="Calibri" w:cs="Calibri"/>
            <w:color w:val="0000FF"/>
          </w:rPr>
          <w:t>108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строки заполняются организаторами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722" w:history="1">
        <w:r>
          <w:rPr>
            <w:rFonts w:ascii="Calibri" w:hAnsi="Calibri" w:cs="Calibri"/>
            <w:color w:val="0000FF"/>
          </w:rPr>
          <w:t>Строки 208</w:t>
        </w:r>
      </w:hyperlink>
      <w:r>
        <w:rPr>
          <w:rFonts w:ascii="Calibri" w:hAnsi="Calibri" w:cs="Calibri"/>
        </w:rPr>
        <w:t xml:space="preserve"> - </w:t>
      </w:r>
      <w:hyperlink w:anchor="Par756" w:history="1">
        <w:r>
          <w:rPr>
            <w:rFonts w:ascii="Calibri" w:hAnsi="Calibri" w:cs="Calibri"/>
            <w:color w:val="0000FF"/>
          </w:rPr>
          <w:t>210</w:t>
        </w:r>
      </w:hyperlink>
      <w:r>
        <w:rPr>
          <w:rFonts w:ascii="Calibri" w:hAnsi="Calibri" w:cs="Calibri"/>
        </w:rPr>
        <w:t xml:space="preserve"> заполняются в соответствии с указанием по заполнению </w:t>
      </w:r>
      <w:hyperlink w:anchor="Par414" w:history="1">
        <w:r>
          <w:rPr>
            <w:rFonts w:ascii="Calibri" w:hAnsi="Calibri" w:cs="Calibri"/>
            <w:color w:val="0000FF"/>
          </w:rPr>
          <w:t>строк 116</w:t>
        </w:r>
      </w:hyperlink>
      <w:r>
        <w:rPr>
          <w:rFonts w:ascii="Calibri" w:hAnsi="Calibri" w:cs="Calibri"/>
        </w:rPr>
        <w:t xml:space="preserve"> - </w:t>
      </w:r>
      <w:hyperlink w:anchor="Par448" w:history="1">
        <w:r>
          <w:rPr>
            <w:rFonts w:ascii="Calibri" w:hAnsi="Calibri" w:cs="Calibri"/>
            <w:color w:val="0000FF"/>
          </w:rPr>
          <w:t>118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774" w:history="1">
        <w:r>
          <w:rPr>
            <w:rFonts w:ascii="Calibri" w:hAnsi="Calibri" w:cs="Calibri"/>
            <w:color w:val="0000FF"/>
          </w:rPr>
          <w:t>Строка 211</w:t>
        </w:r>
      </w:hyperlink>
      <w:r>
        <w:rPr>
          <w:rFonts w:ascii="Calibri" w:hAnsi="Calibri" w:cs="Calibri"/>
        </w:rPr>
        <w:t xml:space="preserve"> "Не допущено заявок к участию в определении поставщиков (подрядчиков, исполнителей)" учитывает заявки участников, не допущенных комиссией по осуществлению закупок к участию в конкурсе, аукционе, запросе котировок и запросе предложений (в том числе участник не отвечал требованиям, установленным Законом в соответствии с </w:t>
      </w:r>
      <w:hyperlink r:id="rId100" w:history="1">
        <w:r>
          <w:rPr>
            <w:rFonts w:ascii="Calibri" w:hAnsi="Calibri" w:cs="Calibri"/>
            <w:color w:val="0000FF"/>
          </w:rPr>
          <w:t>частью 9 статьи 31</w:t>
        </w:r>
      </w:hyperlink>
      <w:r>
        <w:rPr>
          <w:rFonts w:ascii="Calibri" w:hAnsi="Calibri" w:cs="Calibri"/>
        </w:rPr>
        <w:t xml:space="preserve"> </w:t>
      </w:r>
      <w:hyperlink w:anchor="Par790" w:history="1">
        <w:r>
          <w:rPr>
            <w:rFonts w:ascii="Calibri" w:hAnsi="Calibri" w:cs="Calibri"/>
            <w:color w:val="0000FF"/>
          </w:rPr>
          <w:t>(строка 212)</w:t>
        </w:r>
      </w:hyperlink>
      <w:r>
        <w:rPr>
          <w:rFonts w:ascii="Calibri" w:hAnsi="Calibri" w:cs="Calibri"/>
        </w:rPr>
        <w:t xml:space="preserve">, участником не представлено обеспечение заявки </w:t>
      </w:r>
      <w:hyperlink w:anchor="Par811" w:history="1">
        <w:r>
          <w:rPr>
            <w:rFonts w:ascii="Calibri" w:hAnsi="Calibri" w:cs="Calibri"/>
            <w:color w:val="0000FF"/>
          </w:rPr>
          <w:t>(строка 213)</w:t>
        </w:r>
      </w:hyperlink>
      <w:r>
        <w:rPr>
          <w:rFonts w:ascii="Calibri" w:hAnsi="Calibri" w:cs="Calibri"/>
        </w:rPr>
        <w:t xml:space="preserve">, заявка не отвечала требованиям, предусмотренным документацией о закупке в соответствии с </w:t>
      </w:r>
      <w:hyperlink r:id="rId101" w:history="1">
        <w:r>
          <w:rPr>
            <w:rFonts w:ascii="Calibri" w:hAnsi="Calibri" w:cs="Calibri"/>
            <w:color w:val="0000FF"/>
          </w:rPr>
          <w:t>частью 3 статьи 53</w:t>
        </w:r>
      </w:hyperlink>
      <w:r>
        <w:rPr>
          <w:rFonts w:ascii="Calibri" w:hAnsi="Calibri" w:cs="Calibri"/>
        </w:rPr>
        <w:t xml:space="preserve">, </w:t>
      </w:r>
      <w:hyperlink r:id="rId102" w:history="1">
        <w:r>
          <w:rPr>
            <w:rFonts w:ascii="Calibri" w:hAnsi="Calibri" w:cs="Calibri"/>
            <w:color w:val="0000FF"/>
          </w:rPr>
          <w:t>частью 11 статьи 66</w:t>
        </w:r>
      </w:hyperlink>
      <w:r>
        <w:rPr>
          <w:rFonts w:ascii="Calibri" w:hAnsi="Calibri" w:cs="Calibri"/>
        </w:rPr>
        <w:t xml:space="preserve">, </w:t>
      </w:r>
      <w:hyperlink r:id="rId103" w:history="1">
        <w:r>
          <w:rPr>
            <w:rFonts w:ascii="Calibri" w:hAnsi="Calibri" w:cs="Calibri"/>
            <w:color w:val="0000FF"/>
          </w:rPr>
          <w:t>частью 7 статьи 78</w:t>
        </w:r>
      </w:hyperlink>
      <w:r>
        <w:rPr>
          <w:rFonts w:ascii="Calibri" w:hAnsi="Calibri" w:cs="Calibri"/>
        </w:rPr>
        <w:t xml:space="preserve">, </w:t>
      </w:r>
      <w:hyperlink r:id="rId104" w:history="1">
        <w:r>
          <w:rPr>
            <w:rFonts w:ascii="Calibri" w:hAnsi="Calibri" w:cs="Calibri"/>
            <w:color w:val="0000FF"/>
          </w:rPr>
          <w:t>частью 10 статьи 83</w:t>
        </w:r>
      </w:hyperlink>
      <w:r>
        <w:rPr>
          <w:rFonts w:ascii="Calibri" w:hAnsi="Calibri" w:cs="Calibri"/>
        </w:rPr>
        <w:t xml:space="preserve"> </w:t>
      </w:r>
      <w:hyperlink w:anchor="Par830" w:history="1">
        <w:r>
          <w:rPr>
            <w:rFonts w:ascii="Calibri" w:hAnsi="Calibri" w:cs="Calibri"/>
            <w:color w:val="0000FF"/>
          </w:rPr>
          <w:t>(строка 214)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774" w:history="1">
        <w:r>
          <w:rPr>
            <w:rFonts w:ascii="Calibri" w:hAnsi="Calibri" w:cs="Calibri"/>
            <w:color w:val="0000FF"/>
          </w:rPr>
          <w:t>Строка 211</w:t>
        </w:r>
      </w:hyperlink>
      <w:r>
        <w:rPr>
          <w:rFonts w:ascii="Calibri" w:hAnsi="Calibri" w:cs="Calibri"/>
        </w:rPr>
        <w:t xml:space="preserve"> равняется сумме </w:t>
      </w:r>
      <w:hyperlink w:anchor="Par790" w:history="1">
        <w:r>
          <w:rPr>
            <w:rFonts w:ascii="Calibri" w:hAnsi="Calibri" w:cs="Calibri"/>
            <w:color w:val="0000FF"/>
          </w:rPr>
          <w:t>строк 212</w:t>
        </w:r>
      </w:hyperlink>
      <w:r>
        <w:rPr>
          <w:rFonts w:ascii="Calibri" w:hAnsi="Calibri" w:cs="Calibri"/>
        </w:rPr>
        <w:t xml:space="preserve">, </w:t>
      </w:r>
      <w:hyperlink w:anchor="Par811" w:history="1">
        <w:r>
          <w:rPr>
            <w:rFonts w:ascii="Calibri" w:hAnsi="Calibri" w:cs="Calibri"/>
            <w:color w:val="0000FF"/>
          </w:rPr>
          <w:t>213</w:t>
        </w:r>
      </w:hyperlink>
      <w:r>
        <w:rPr>
          <w:rFonts w:ascii="Calibri" w:hAnsi="Calibri" w:cs="Calibri"/>
        </w:rPr>
        <w:t xml:space="preserve">, </w:t>
      </w:r>
      <w:hyperlink w:anchor="Par830" w:history="1">
        <w:r>
          <w:rPr>
            <w:rFonts w:ascii="Calibri" w:hAnsi="Calibri" w:cs="Calibri"/>
            <w:color w:val="0000FF"/>
          </w:rPr>
          <w:t>214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51" w:history="1">
        <w:r>
          <w:rPr>
            <w:rFonts w:ascii="Calibri" w:hAnsi="Calibri" w:cs="Calibri"/>
            <w:color w:val="0000FF"/>
          </w:rPr>
          <w:t>строке 215</w:t>
        </w:r>
      </w:hyperlink>
      <w:r>
        <w:rPr>
          <w:rFonts w:ascii="Calibri" w:hAnsi="Calibri" w:cs="Calibri"/>
        </w:rPr>
        <w:t xml:space="preserve"> и по </w:t>
      </w:r>
      <w:hyperlink w:anchor="Par867" w:history="1">
        <w:r>
          <w:rPr>
            <w:rFonts w:ascii="Calibri" w:hAnsi="Calibri" w:cs="Calibri"/>
            <w:color w:val="0000FF"/>
          </w:rPr>
          <w:t>строке 216</w:t>
        </w:r>
      </w:hyperlink>
      <w:r>
        <w:rPr>
          <w:rFonts w:ascii="Calibri" w:hAnsi="Calibri" w:cs="Calibri"/>
        </w:rPr>
        <w:t xml:space="preserve"> показывается количество заявок, отозванных участниками </w:t>
      </w:r>
      <w:r>
        <w:rPr>
          <w:rFonts w:ascii="Calibri" w:hAnsi="Calibri" w:cs="Calibri"/>
        </w:rPr>
        <w:lastRenderedPageBreak/>
        <w:t>закупок.</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83" w:history="1">
        <w:r>
          <w:rPr>
            <w:rFonts w:ascii="Calibri" w:hAnsi="Calibri" w:cs="Calibri"/>
            <w:color w:val="0000FF"/>
          </w:rPr>
          <w:t>строке 217</w:t>
        </w:r>
      </w:hyperlink>
      <w:r>
        <w:rPr>
          <w:rFonts w:ascii="Calibri" w:hAnsi="Calibri" w:cs="Calibri"/>
        </w:rPr>
        <w:t xml:space="preserve"> "Количество заявок участников, не принявших участие в аукционе" учитываются участники, не явившиеся на процедуру проведения закрытого аукциона, а также участники открытого электронного аукциона, не подавшие предложения о цене контракта при проведении открытого аукциона в электронной форме.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99" w:history="1">
        <w:r>
          <w:rPr>
            <w:rFonts w:ascii="Calibri" w:hAnsi="Calibri" w:cs="Calibri"/>
            <w:color w:val="0000FF"/>
          </w:rPr>
          <w:t>строке 218</w:t>
        </w:r>
      </w:hyperlink>
      <w:r>
        <w:rPr>
          <w:rFonts w:ascii="Calibri" w:hAnsi="Calibri" w:cs="Calibri"/>
        </w:rPr>
        <w:t xml:space="preserve"> "Количество заявок участников, признанных победителями конкурентных способов определения поставщиков (подрядчиков, исполнителей)" учитываются заявки участников, признанных победителями способов определения поставщиков (подрядчиков, исполнителей), также в случае, если контракты с ними не были заключены из-за отказа от заключения контрактов.</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899" w:history="1">
        <w:r>
          <w:rPr>
            <w:rFonts w:ascii="Calibri" w:hAnsi="Calibri" w:cs="Calibri"/>
            <w:color w:val="0000FF"/>
          </w:rPr>
          <w:t>Строка 218</w:t>
        </w:r>
      </w:hyperlink>
      <w:r>
        <w:rPr>
          <w:rFonts w:ascii="Calibri" w:hAnsi="Calibri" w:cs="Calibri"/>
        </w:rPr>
        <w:t xml:space="preserve"> не может быть больше, чем выражение (</w:t>
      </w:r>
      <w:hyperlink w:anchor="Par610" w:history="1">
        <w:r>
          <w:rPr>
            <w:rFonts w:ascii="Calibri" w:hAnsi="Calibri" w:cs="Calibri"/>
            <w:color w:val="0000FF"/>
          </w:rPr>
          <w:t>строка 201</w:t>
        </w:r>
      </w:hyperlink>
      <w:r>
        <w:rPr>
          <w:rFonts w:ascii="Calibri" w:hAnsi="Calibri" w:cs="Calibri"/>
        </w:rPr>
        <w:t xml:space="preserve"> - </w:t>
      </w:r>
      <w:hyperlink w:anchor="Par774" w:history="1">
        <w:r>
          <w:rPr>
            <w:rFonts w:ascii="Calibri" w:hAnsi="Calibri" w:cs="Calibri"/>
            <w:color w:val="0000FF"/>
          </w:rPr>
          <w:t>строка 211</w:t>
        </w:r>
      </w:hyperlink>
      <w:r>
        <w:rPr>
          <w:rFonts w:ascii="Calibri" w:hAnsi="Calibri" w:cs="Calibri"/>
        </w:rPr>
        <w:t xml:space="preserve"> - </w:t>
      </w:r>
      <w:hyperlink w:anchor="Par851" w:history="1">
        <w:r>
          <w:rPr>
            <w:rFonts w:ascii="Calibri" w:hAnsi="Calibri" w:cs="Calibri"/>
            <w:color w:val="0000FF"/>
          </w:rPr>
          <w:t>строка 215</w:t>
        </w:r>
      </w:hyperlink>
      <w:r>
        <w:rPr>
          <w:rFonts w:ascii="Calibri" w:hAnsi="Calibri" w:cs="Calibri"/>
        </w:rPr>
        <w:t xml:space="preserve"> - </w:t>
      </w:r>
      <w:hyperlink w:anchor="Par883" w:history="1">
        <w:r>
          <w:rPr>
            <w:rFonts w:ascii="Calibri" w:hAnsi="Calibri" w:cs="Calibri"/>
            <w:color w:val="0000FF"/>
          </w:rPr>
          <w:t>строка 217</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915" w:history="1">
        <w:r>
          <w:rPr>
            <w:rFonts w:ascii="Calibri" w:hAnsi="Calibri" w:cs="Calibri"/>
            <w:color w:val="0000FF"/>
          </w:rPr>
          <w:t>строке 219</w:t>
        </w:r>
      </w:hyperlink>
      <w:r>
        <w:rPr>
          <w:rFonts w:ascii="Calibri" w:hAnsi="Calibri" w:cs="Calibri"/>
        </w:rPr>
        <w:t xml:space="preserve"> "Количество заявок участников, признанных победителями конкурсов, аукционов, предложивших цену контракта на двадцать пять и более процентов ниже начальной цены контракта" учитываются заявки участников, признанных победителями конкурсов, аукционов, предложивших при этом цену контракта на двадцать пять и более процентов ниже начальной цены контракта, в соответствии со </w:t>
      </w:r>
      <w:hyperlink r:id="rId105" w:history="1">
        <w:r>
          <w:rPr>
            <w:rFonts w:ascii="Calibri" w:hAnsi="Calibri" w:cs="Calibri"/>
            <w:color w:val="0000FF"/>
          </w:rPr>
          <w:t>статьей 37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915" w:history="1">
        <w:r>
          <w:rPr>
            <w:rFonts w:ascii="Calibri" w:hAnsi="Calibri" w:cs="Calibri"/>
            <w:color w:val="0000FF"/>
          </w:rPr>
          <w:t>Строка 219</w:t>
        </w:r>
      </w:hyperlink>
      <w:r>
        <w:rPr>
          <w:rFonts w:ascii="Calibri" w:hAnsi="Calibri" w:cs="Calibri"/>
        </w:rPr>
        <w:t xml:space="preserve"> &lt;= </w:t>
      </w:r>
      <w:hyperlink w:anchor="Par674" w:history="1">
        <w:r>
          <w:rPr>
            <w:rFonts w:ascii="Calibri" w:hAnsi="Calibri" w:cs="Calibri"/>
            <w:color w:val="0000FF"/>
          </w:rPr>
          <w:t>строки 205</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931" w:history="1">
        <w:r>
          <w:rPr>
            <w:rFonts w:ascii="Calibri" w:hAnsi="Calibri" w:cs="Calibri"/>
            <w:color w:val="0000FF"/>
          </w:rPr>
          <w:t>строке 220</w:t>
        </w:r>
      </w:hyperlink>
      <w:r>
        <w:rPr>
          <w:rFonts w:ascii="Calibri" w:hAnsi="Calibri" w:cs="Calibri"/>
        </w:rPr>
        <w:t xml:space="preserve"> "Количество заявок победителей конкурсов, аукционов, проводимых на поставку товаров, необходимых для нормального жизнеобеспечения" учитываются заявки участников, признанных победителями конкурсов, аукционов, проводимых на поставку товаров, необходимых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предложивших при этом цену контракта на двадцать пять и более процентов ниже начальной цены контракта, в соответствии с </w:t>
      </w:r>
      <w:hyperlink r:id="rId106" w:history="1">
        <w:r>
          <w:rPr>
            <w:rFonts w:ascii="Calibri" w:hAnsi="Calibri" w:cs="Calibri"/>
            <w:color w:val="0000FF"/>
          </w:rPr>
          <w:t>частями 9</w:t>
        </w:r>
      </w:hyperlink>
      <w:r>
        <w:rPr>
          <w:rFonts w:ascii="Calibri" w:hAnsi="Calibri" w:cs="Calibri"/>
        </w:rPr>
        <w:t xml:space="preserve">, </w:t>
      </w:r>
      <w:hyperlink r:id="rId107" w:history="1">
        <w:r>
          <w:rPr>
            <w:rFonts w:ascii="Calibri" w:hAnsi="Calibri" w:cs="Calibri"/>
            <w:color w:val="0000FF"/>
          </w:rPr>
          <w:t>10 статьи 37</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931" w:history="1">
        <w:r>
          <w:rPr>
            <w:rFonts w:ascii="Calibri" w:hAnsi="Calibri" w:cs="Calibri"/>
            <w:color w:val="0000FF"/>
          </w:rPr>
          <w:t>Строка 220</w:t>
        </w:r>
      </w:hyperlink>
      <w:r>
        <w:rPr>
          <w:rFonts w:ascii="Calibri" w:hAnsi="Calibri" w:cs="Calibri"/>
        </w:rPr>
        <w:t xml:space="preserve"> &lt;= </w:t>
      </w:r>
      <w:hyperlink w:anchor="Par915" w:history="1">
        <w:r>
          <w:rPr>
            <w:rFonts w:ascii="Calibri" w:hAnsi="Calibri" w:cs="Calibri"/>
            <w:color w:val="0000FF"/>
          </w:rPr>
          <w:t>строка 219</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947" w:history="1">
        <w:r>
          <w:rPr>
            <w:rFonts w:ascii="Calibri" w:hAnsi="Calibri" w:cs="Calibri"/>
            <w:color w:val="0000FF"/>
          </w:rPr>
          <w:t>Строки 221</w:t>
        </w:r>
      </w:hyperlink>
      <w:r>
        <w:rPr>
          <w:rFonts w:ascii="Calibri" w:hAnsi="Calibri" w:cs="Calibri"/>
        </w:rPr>
        <w:t xml:space="preserve"> - </w:t>
      </w:r>
      <w:hyperlink w:anchor="Par981" w:history="1">
        <w:r>
          <w:rPr>
            <w:rFonts w:ascii="Calibri" w:hAnsi="Calibri" w:cs="Calibri"/>
            <w:color w:val="0000FF"/>
          </w:rPr>
          <w:t>223</w:t>
        </w:r>
      </w:hyperlink>
      <w:r>
        <w:rPr>
          <w:rFonts w:ascii="Calibri" w:hAnsi="Calibri" w:cs="Calibri"/>
        </w:rPr>
        <w:t xml:space="preserve"> заполняются в соответствии с указанием по заполнению </w:t>
      </w:r>
      <w:hyperlink w:anchor="Par414" w:history="1">
        <w:r>
          <w:rPr>
            <w:rFonts w:ascii="Calibri" w:hAnsi="Calibri" w:cs="Calibri"/>
            <w:color w:val="0000FF"/>
          </w:rPr>
          <w:t>строк 116</w:t>
        </w:r>
      </w:hyperlink>
      <w:r>
        <w:rPr>
          <w:rFonts w:ascii="Calibri" w:hAnsi="Calibri" w:cs="Calibri"/>
        </w:rPr>
        <w:t xml:space="preserve"> - </w:t>
      </w:r>
      <w:hyperlink w:anchor="Par448" w:history="1">
        <w:r>
          <w:rPr>
            <w:rFonts w:ascii="Calibri" w:hAnsi="Calibri" w:cs="Calibri"/>
            <w:color w:val="0000FF"/>
          </w:rPr>
          <w:t>118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999" w:history="1">
        <w:r>
          <w:rPr>
            <w:rFonts w:ascii="Calibri" w:hAnsi="Calibri" w:cs="Calibri"/>
            <w:color w:val="0000FF"/>
          </w:rPr>
          <w:t>строке 224</w:t>
        </w:r>
      </w:hyperlink>
      <w:r>
        <w:rPr>
          <w:rFonts w:ascii="Calibri" w:hAnsi="Calibri" w:cs="Calibri"/>
        </w:rPr>
        <w:t xml:space="preserve"> "Количество обжалований по осуществлению закупок" указывается общее количество жалоб, поступивших от участников закупки в соответствии с </w:t>
      </w:r>
      <w:hyperlink r:id="rId108" w:history="1">
        <w:r>
          <w:rPr>
            <w:rFonts w:ascii="Calibri" w:hAnsi="Calibri" w:cs="Calibri"/>
            <w:color w:val="0000FF"/>
          </w:rPr>
          <w:t>главой 6</w:t>
        </w:r>
      </w:hyperlink>
      <w:r>
        <w:rPr>
          <w:rFonts w:ascii="Calibri" w:hAnsi="Calibri" w:cs="Calibri"/>
        </w:rPr>
        <w:t xml:space="preserve"> Закона. Жалобы учитываются в том периоде, в котором они поступили.</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016" w:history="1">
        <w:r>
          <w:rPr>
            <w:rFonts w:ascii="Calibri" w:hAnsi="Calibri" w:cs="Calibri"/>
            <w:color w:val="0000FF"/>
          </w:rPr>
          <w:t>Строка 301</w:t>
        </w:r>
      </w:hyperlink>
      <w:r>
        <w:rPr>
          <w:rFonts w:ascii="Calibri" w:hAnsi="Calibri" w:cs="Calibri"/>
        </w:rPr>
        <w:t xml:space="preserve"> "Суммарная начальная цена контрактов (лотов) и договоров" заполняется по всем графам. По графам 15, 16 </w:t>
      </w:r>
      <w:hyperlink w:anchor="Par1016" w:history="1">
        <w:r>
          <w:rPr>
            <w:rFonts w:ascii="Calibri" w:hAnsi="Calibri" w:cs="Calibri"/>
            <w:color w:val="0000FF"/>
          </w:rPr>
          <w:t>строка 301</w:t>
        </w:r>
      </w:hyperlink>
      <w:r>
        <w:rPr>
          <w:rFonts w:ascii="Calibri" w:hAnsi="Calibri" w:cs="Calibri"/>
        </w:rPr>
        <w:t xml:space="preserve"> равняется </w:t>
      </w:r>
      <w:hyperlink w:anchor="Par1144" w:history="1">
        <w:r>
          <w:rPr>
            <w:rFonts w:ascii="Calibri" w:hAnsi="Calibri" w:cs="Calibri"/>
            <w:color w:val="0000FF"/>
          </w:rPr>
          <w:t>строке 309</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этой строке указывается вся сумма начальных (максимальных) цен контрактов, указываемых в документации о закупках, в том числе сумма средств, выделенных заказчиками на совместные конкурсы, аукционы, и сумма цен контрактов (договоров), заключаемых с единственным поставщиком (подрядчиком, исполнителем).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w:t>
      </w:r>
      <w:hyperlink w:anchor="Par1016" w:history="1">
        <w:r>
          <w:rPr>
            <w:rFonts w:ascii="Calibri" w:hAnsi="Calibri" w:cs="Calibri"/>
            <w:color w:val="0000FF"/>
          </w:rPr>
          <w:t>строке 301</w:t>
        </w:r>
      </w:hyperlink>
      <w:r>
        <w:rPr>
          <w:rFonts w:ascii="Calibri" w:hAnsi="Calibri" w:cs="Calibri"/>
        </w:rPr>
        <w:t xml:space="preserve"> не учитывается. Она показывается по </w:t>
      </w:r>
      <w:hyperlink w:anchor="Par1016" w:history="1">
        <w:r>
          <w:rPr>
            <w:rFonts w:ascii="Calibri" w:hAnsi="Calibri" w:cs="Calibri"/>
            <w:color w:val="0000FF"/>
          </w:rPr>
          <w:t>строке 301</w:t>
        </w:r>
      </w:hyperlink>
      <w:r>
        <w:rPr>
          <w:rFonts w:ascii="Calibri" w:hAnsi="Calibri" w:cs="Calibri"/>
        </w:rPr>
        <w:t xml:space="preserve"> в отчетном периоде, когда заключен контракт (в целях правильного расчета суммы экономии).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результате проведения конкурсов, аукционов, запросов котировок, запросов предложений контракты не будут заключены из-за отказа от заключения контрактов, а также, если контракты не будут заключены по результатам несостоявшихся конкурсов, аукционов, запросов котировок, запросов предложений, на которые не было подано заявок или заявки были отклонены, то суммарная (начальная) цена таких контрактов (лотов) учитывается по </w:t>
      </w:r>
      <w:hyperlink w:anchor="Par1016" w:history="1">
        <w:r>
          <w:rPr>
            <w:rFonts w:ascii="Calibri" w:hAnsi="Calibri" w:cs="Calibri"/>
            <w:color w:val="0000FF"/>
          </w:rPr>
          <w:t>строке 301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032" w:history="1">
        <w:r>
          <w:rPr>
            <w:rFonts w:ascii="Calibri" w:hAnsi="Calibri" w:cs="Calibri"/>
            <w:color w:val="0000FF"/>
          </w:rPr>
          <w:t>строке 302</w:t>
        </w:r>
      </w:hyperlink>
      <w:r>
        <w:rPr>
          <w:rFonts w:ascii="Calibri" w:hAnsi="Calibri" w:cs="Calibri"/>
        </w:rPr>
        <w:t xml:space="preserve"> "Суммарная начальная цена закрытых конкурсов, закрытых аукционов, извещения о проведении которых размещаются в единой информационной системе" показывается суммарная начальная цена закрытых конкурсов и аукционов на закупку товара, работы или услуги, сведения о которых составляют государственную тайну, при условии, что эти сведения содержатся в конкурсной или аукционной документации или в проекте контракта, при этом извещения о проведении таких конкурсов, аукционов размещаются заказчиком в единой информационной системе в соответствии с </w:t>
      </w:r>
      <w:hyperlink r:id="rId109" w:history="1">
        <w:r>
          <w:rPr>
            <w:rFonts w:ascii="Calibri" w:hAnsi="Calibri" w:cs="Calibri"/>
            <w:color w:val="0000FF"/>
          </w:rPr>
          <w:t>частью 3 статьи 85</w:t>
        </w:r>
      </w:hyperlink>
      <w:r>
        <w:rPr>
          <w:rFonts w:ascii="Calibri" w:hAnsi="Calibri" w:cs="Calibri"/>
        </w:rPr>
        <w:t xml:space="preserve">, </w:t>
      </w:r>
      <w:hyperlink r:id="rId110" w:history="1">
        <w:r>
          <w:rPr>
            <w:rFonts w:ascii="Calibri" w:hAnsi="Calibri" w:cs="Calibri"/>
            <w:color w:val="0000FF"/>
          </w:rPr>
          <w:t>частью 4 статьи 86</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032" w:history="1">
        <w:r>
          <w:rPr>
            <w:rFonts w:ascii="Calibri" w:hAnsi="Calibri" w:cs="Calibri"/>
            <w:color w:val="0000FF"/>
          </w:rPr>
          <w:t>строки 302</w:t>
        </w:r>
      </w:hyperlink>
      <w:r>
        <w:rPr>
          <w:rFonts w:ascii="Calibri" w:hAnsi="Calibri" w:cs="Calibri"/>
        </w:rPr>
        <w:t xml:space="preserve"> должна быть заполнена </w:t>
      </w:r>
      <w:hyperlink w:anchor="Par190" w:history="1">
        <w:r>
          <w:rPr>
            <w:rFonts w:ascii="Calibri" w:hAnsi="Calibri" w:cs="Calibri"/>
            <w:color w:val="0000FF"/>
          </w:rPr>
          <w:t>строка 102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w:t>
      </w:r>
      <w:hyperlink w:anchor="Par1048" w:history="1">
        <w:r>
          <w:rPr>
            <w:rFonts w:ascii="Calibri" w:hAnsi="Calibri" w:cs="Calibri"/>
            <w:color w:val="0000FF"/>
          </w:rPr>
          <w:t>строке 303</w:t>
        </w:r>
      </w:hyperlink>
      <w:r>
        <w:rPr>
          <w:rFonts w:ascii="Calibri" w:hAnsi="Calibri" w:cs="Calibri"/>
        </w:rPr>
        <w:t xml:space="preserve"> "Суммарная начальная цена контрактов несостоявшихся конкурсов, аукционов (лотов), запросов котировок, запросов предложений" показываются данные в случаях, приведенных для заполнения </w:t>
      </w:r>
      <w:hyperlink w:anchor="Par206" w:history="1">
        <w:r>
          <w:rPr>
            <w:rFonts w:ascii="Calibri" w:hAnsi="Calibri" w:cs="Calibri"/>
            <w:color w:val="0000FF"/>
          </w:rPr>
          <w:t>строки 103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w:t>
      </w:r>
      <w:hyperlink w:anchor="Par1048" w:history="1">
        <w:r>
          <w:rPr>
            <w:rFonts w:ascii="Calibri" w:hAnsi="Calibri" w:cs="Calibri"/>
            <w:color w:val="0000FF"/>
          </w:rPr>
          <w:t>строке 303</w:t>
        </w:r>
      </w:hyperlink>
      <w:r>
        <w:rPr>
          <w:rFonts w:ascii="Calibri" w:hAnsi="Calibri" w:cs="Calibri"/>
        </w:rPr>
        <w:t xml:space="preserve"> не учитывается. Она показывается по </w:t>
      </w:r>
      <w:hyperlink w:anchor="Par1048" w:history="1">
        <w:r>
          <w:rPr>
            <w:rFonts w:ascii="Calibri" w:hAnsi="Calibri" w:cs="Calibri"/>
            <w:color w:val="0000FF"/>
          </w:rPr>
          <w:t>строке 303</w:t>
        </w:r>
      </w:hyperlink>
      <w:r>
        <w:rPr>
          <w:rFonts w:ascii="Calibri" w:hAnsi="Calibri" w:cs="Calibri"/>
        </w:rPr>
        <w:t xml:space="preserve"> в отчетном периоде, когда заключен контракт (в целях правильного расчета суммы экономии).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несостоявшихся конкурсов, аукционов, запросов котировок, запросов предложений не будут заключены контракты, то суммарная (начальная) цена таких контрактов (лотов) учитывается по </w:t>
      </w:r>
      <w:hyperlink w:anchor="Par1048" w:history="1">
        <w:r>
          <w:rPr>
            <w:rFonts w:ascii="Calibri" w:hAnsi="Calibri" w:cs="Calibri"/>
            <w:color w:val="0000FF"/>
          </w:rPr>
          <w:t>строке 303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064" w:history="1">
        <w:r>
          <w:rPr>
            <w:rFonts w:ascii="Calibri" w:hAnsi="Calibri" w:cs="Calibri"/>
            <w:color w:val="0000FF"/>
          </w:rPr>
          <w:t>строке 304</w:t>
        </w:r>
      </w:hyperlink>
      <w:r>
        <w:rPr>
          <w:rFonts w:ascii="Calibri" w:hAnsi="Calibri" w:cs="Calibri"/>
        </w:rPr>
        <w:t xml:space="preserve"> "Суммарная начальная цена контрактов несостоявшихся конкурсов, аукционов (лотов), запросов котировок, запросов предложений, которые не привели к заключению контрактов" учитываются начальные цены контрактов (лотов) несостоявшихся конкурсов, аукционов (лотов), запросов котировок, запросов предложений, по которым не были и не будут заключены контракты.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080" w:history="1">
        <w:r>
          <w:rPr>
            <w:rFonts w:ascii="Calibri" w:hAnsi="Calibri" w:cs="Calibri"/>
            <w:color w:val="0000FF"/>
          </w:rPr>
          <w:t>строке 305</w:t>
        </w:r>
      </w:hyperlink>
      <w:r>
        <w:rPr>
          <w:rFonts w:ascii="Calibri" w:hAnsi="Calibri" w:cs="Calibri"/>
        </w:rPr>
        <w:t xml:space="preserve"> "Суммарная начальная цена контрактов (лотов), которые не привели к заключению контрактов из-за отказа от заключения контрактов" учитываются начальные цены контрактов (лотов) конкурсов, аукционов, запросов котировок, запросов предложений, по которым не были заключены контракты в случае отказа заказчика от заключения контракта, либо при уклонении победителя, второго участника конкурса, аукциона или победителя, второго участника в проведении запроса котировок, запроса предложений от заключения контракта.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096" w:history="1">
        <w:r>
          <w:rPr>
            <w:rFonts w:ascii="Calibri" w:hAnsi="Calibri" w:cs="Calibri"/>
            <w:color w:val="0000FF"/>
          </w:rPr>
          <w:t>строке 306</w:t>
        </w:r>
      </w:hyperlink>
      <w:r>
        <w:rPr>
          <w:rFonts w:ascii="Calibri" w:hAnsi="Calibri" w:cs="Calibri"/>
        </w:rPr>
        <w:t xml:space="preserve"> "Суммарная начальная цена контрактов, выставленных для закупки инновационной и высокотехнологичной продукции" показывается начальная цена контрактов конкурсов с ограниченным участием, двухэтапных конкурсов, повторных конкурсов, запросов предложений, проведенных для закупки инновационной и высокотехнологичной продукции.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096" w:history="1">
        <w:r>
          <w:rPr>
            <w:rFonts w:ascii="Calibri" w:hAnsi="Calibri" w:cs="Calibri"/>
            <w:color w:val="0000FF"/>
          </w:rPr>
          <w:t>строки 306</w:t>
        </w:r>
      </w:hyperlink>
      <w:r>
        <w:rPr>
          <w:rFonts w:ascii="Calibri" w:hAnsi="Calibri" w:cs="Calibri"/>
        </w:rPr>
        <w:t xml:space="preserve"> должна быть заполнена </w:t>
      </w:r>
      <w:hyperlink w:anchor="Par254" w:history="1">
        <w:r>
          <w:rPr>
            <w:rFonts w:ascii="Calibri" w:hAnsi="Calibri" w:cs="Calibri"/>
            <w:color w:val="0000FF"/>
          </w:rPr>
          <w:t>строка 106</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112" w:history="1">
        <w:r>
          <w:rPr>
            <w:rFonts w:ascii="Calibri" w:hAnsi="Calibri" w:cs="Calibri"/>
            <w:color w:val="0000FF"/>
          </w:rPr>
          <w:t>строке 307</w:t>
        </w:r>
      </w:hyperlink>
      <w:r>
        <w:rPr>
          <w:rFonts w:ascii="Calibri" w:hAnsi="Calibri" w:cs="Calibri"/>
        </w:rPr>
        <w:t xml:space="preserve"> "Суммарная начальная цена контрактов (лотов), выставленных на совместные конкурсы, аукционы (лоты)" данные отражаются каждым участником совместных конкурсов, аукционов в части начальной цены контракта, относящейся к этому участнику.</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128" w:history="1">
        <w:r>
          <w:rPr>
            <w:rFonts w:ascii="Calibri" w:hAnsi="Calibri" w:cs="Calibri"/>
            <w:color w:val="0000FF"/>
          </w:rPr>
          <w:t>Строка 308</w:t>
        </w:r>
      </w:hyperlink>
      <w:r>
        <w:rPr>
          <w:rFonts w:ascii="Calibri" w:hAnsi="Calibri" w:cs="Calibri"/>
        </w:rPr>
        <w:t xml:space="preserve"> "Суммарная начальная цена контрактов несостоявшихся совместных конкурсов, аукционов (лотов)" заполняется в соответствии с указанием по заполнению </w:t>
      </w:r>
      <w:hyperlink w:anchor="Par1048" w:history="1">
        <w:r>
          <w:rPr>
            <w:rFonts w:ascii="Calibri" w:hAnsi="Calibri" w:cs="Calibri"/>
            <w:color w:val="0000FF"/>
          </w:rPr>
          <w:t>строки 303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144" w:history="1">
        <w:r>
          <w:rPr>
            <w:rFonts w:ascii="Calibri" w:hAnsi="Calibri" w:cs="Calibri"/>
            <w:color w:val="0000FF"/>
          </w:rPr>
          <w:t>строке 309</w:t>
        </w:r>
      </w:hyperlink>
      <w:r>
        <w:rPr>
          <w:rFonts w:ascii="Calibri" w:hAnsi="Calibri" w:cs="Calibri"/>
        </w:rPr>
        <w:t xml:space="preserve"> "Общая стоимость заключенных контрактов и договоров" проставляется стоимость всех заключенных в отчетном периоде контрактов и договоров, независимо от того, были они впоследствии в отчетном периоде расторгнуты или нет, а их количество указывается по </w:t>
      </w:r>
      <w:hyperlink w:anchor="Par318" w:history="1">
        <w:r>
          <w:rPr>
            <w:rFonts w:ascii="Calibri" w:hAnsi="Calibri" w:cs="Calibri"/>
            <w:color w:val="0000FF"/>
          </w:rPr>
          <w:t>строке 110</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144" w:history="1">
        <w:r>
          <w:rPr>
            <w:rFonts w:ascii="Calibri" w:hAnsi="Calibri" w:cs="Calibri"/>
            <w:color w:val="0000FF"/>
          </w:rPr>
          <w:t>строки 309</w:t>
        </w:r>
      </w:hyperlink>
      <w:r>
        <w:rPr>
          <w:rFonts w:ascii="Calibri" w:hAnsi="Calibri" w:cs="Calibri"/>
        </w:rPr>
        <w:t xml:space="preserve"> должна быть заполнена </w:t>
      </w:r>
      <w:hyperlink w:anchor="Par318" w:history="1">
        <w:r>
          <w:rPr>
            <w:rFonts w:ascii="Calibri" w:hAnsi="Calibri" w:cs="Calibri"/>
            <w:color w:val="0000FF"/>
          </w:rPr>
          <w:t>строка 110</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Контракты, заключенные в условных единицах или в иностранной валюте, учитываются в рублевом эквиваленте в зависимости от условий пересчета, предусмотренных контрактом, а если таковые отсутствуют, то пересчет производится по курсу валют на дату заключения контракта.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160" w:history="1">
        <w:r>
          <w:rPr>
            <w:rFonts w:ascii="Calibri" w:hAnsi="Calibri" w:cs="Calibri"/>
            <w:color w:val="0000FF"/>
          </w:rPr>
          <w:t>строке 310</w:t>
        </w:r>
      </w:hyperlink>
      <w:r>
        <w:rPr>
          <w:rFonts w:ascii="Calibri" w:hAnsi="Calibri" w:cs="Calibri"/>
        </w:rPr>
        <w:t xml:space="preserve"> "Общая стоимость контрактов, заключенных по результатам несостоявшихся конкурсов, аукционов (лотов), запросов котировок, запросов предложений" учитывается стоимость контрактов, заключенных по результатам несостоявшихся конкурсов, аукционов (лотов), запросов котировок, запросов предложений, данные показываются в случаях, приведенных для заполнения </w:t>
      </w:r>
      <w:hyperlink w:anchor="Par334" w:history="1">
        <w:r>
          <w:rPr>
            <w:rFonts w:ascii="Calibri" w:hAnsi="Calibri" w:cs="Calibri"/>
            <w:color w:val="0000FF"/>
          </w:rPr>
          <w:t>строки 111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заполнена </w:t>
      </w:r>
      <w:hyperlink w:anchor="Par1160" w:history="1">
        <w:r>
          <w:rPr>
            <w:rFonts w:ascii="Calibri" w:hAnsi="Calibri" w:cs="Calibri"/>
            <w:color w:val="0000FF"/>
          </w:rPr>
          <w:t>строка 310</w:t>
        </w:r>
      </w:hyperlink>
      <w:r>
        <w:rPr>
          <w:rFonts w:ascii="Calibri" w:hAnsi="Calibri" w:cs="Calibri"/>
        </w:rPr>
        <w:t xml:space="preserve">, то должна быть заполнена </w:t>
      </w:r>
      <w:hyperlink w:anchor="Par334" w:history="1">
        <w:r>
          <w:rPr>
            <w:rFonts w:ascii="Calibri" w:hAnsi="Calibri" w:cs="Calibri"/>
            <w:color w:val="0000FF"/>
          </w:rPr>
          <w:t>строка 111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176" w:history="1">
        <w:r>
          <w:rPr>
            <w:rFonts w:ascii="Calibri" w:hAnsi="Calibri" w:cs="Calibri"/>
            <w:color w:val="0000FF"/>
          </w:rPr>
          <w:t>строке 311</w:t>
        </w:r>
      </w:hyperlink>
      <w:r>
        <w:rPr>
          <w:rFonts w:ascii="Calibri" w:hAnsi="Calibri" w:cs="Calibri"/>
        </w:rPr>
        <w:t xml:space="preserve"> "Стоимость заключенных контрактов жизненного цикла" учитывается стоимость заключенных контрактов, предусматривающих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176" w:history="1">
        <w:r>
          <w:rPr>
            <w:rFonts w:ascii="Calibri" w:hAnsi="Calibri" w:cs="Calibri"/>
            <w:color w:val="0000FF"/>
          </w:rPr>
          <w:t>строки 311</w:t>
        </w:r>
      </w:hyperlink>
      <w:r>
        <w:rPr>
          <w:rFonts w:ascii="Calibri" w:hAnsi="Calibri" w:cs="Calibri"/>
        </w:rPr>
        <w:t xml:space="preserve"> должна быть заполнена </w:t>
      </w:r>
      <w:hyperlink w:anchor="Par350" w:history="1">
        <w:r>
          <w:rPr>
            <w:rFonts w:ascii="Calibri" w:hAnsi="Calibri" w:cs="Calibri"/>
            <w:color w:val="0000FF"/>
          </w:rPr>
          <w:t>строка 112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192" w:history="1">
        <w:r>
          <w:rPr>
            <w:rFonts w:ascii="Calibri" w:hAnsi="Calibri" w:cs="Calibri"/>
            <w:color w:val="0000FF"/>
          </w:rPr>
          <w:t>строке 312</w:t>
        </w:r>
      </w:hyperlink>
      <w:r>
        <w:rPr>
          <w:rFonts w:ascii="Calibri" w:hAnsi="Calibri" w:cs="Calibri"/>
        </w:rPr>
        <w:t xml:space="preserve"> показывается стоимость контрактов, заключенных по результатам проведенных конкурсов с ограниченным участием, двухэтапных конкурсов, повторных конкурсов, запросов предложений для закупки инновационной и высокотехнологичной продукции.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заполнении </w:t>
      </w:r>
      <w:hyperlink w:anchor="Par1192" w:history="1">
        <w:r>
          <w:rPr>
            <w:rFonts w:ascii="Calibri" w:hAnsi="Calibri" w:cs="Calibri"/>
            <w:color w:val="0000FF"/>
          </w:rPr>
          <w:t>строки 312</w:t>
        </w:r>
      </w:hyperlink>
      <w:r>
        <w:rPr>
          <w:rFonts w:ascii="Calibri" w:hAnsi="Calibri" w:cs="Calibri"/>
        </w:rPr>
        <w:t xml:space="preserve"> должна быть заполнена </w:t>
      </w:r>
      <w:hyperlink w:anchor="Par366" w:history="1">
        <w:r>
          <w:rPr>
            <w:rFonts w:ascii="Calibri" w:hAnsi="Calibri" w:cs="Calibri"/>
            <w:color w:val="0000FF"/>
          </w:rPr>
          <w:t>строка 113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208" w:history="1">
        <w:r>
          <w:rPr>
            <w:rFonts w:ascii="Calibri" w:hAnsi="Calibri" w:cs="Calibri"/>
            <w:color w:val="0000FF"/>
          </w:rPr>
          <w:t>строке 313</w:t>
        </w:r>
      </w:hyperlink>
      <w:r>
        <w:rPr>
          <w:rFonts w:ascii="Calibri" w:hAnsi="Calibri" w:cs="Calibri"/>
        </w:rPr>
        <w:t xml:space="preserve"> "Стоимость контрактов, заключенных по результатам проведения совместных конкурсов, аукционов" и по </w:t>
      </w:r>
      <w:hyperlink w:anchor="Par1224" w:history="1">
        <w:r>
          <w:rPr>
            <w:rFonts w:ascii="Calibri" w:hAnsi="Calibri" w:cs="Calibri"/>
            <w:color w:val="0000FF"/>
          </w:rPr>
          <w:t>строке 314</w:t>
        </w:r>
      </w:hyperlink>
      <w:r>
        <w:rPr>
          <w:rFonts w:ascii="Calibri" w:hAnsi="Calibri" w:cs="Calibri"/>
        </w:rPr>
        <w:t xml:space="preserve"> "Стоимость контрактов, заключенных по результатам несостоявшихся совместных конкурсов, аукционов" показывается стоимость контрактов, заключенных по результатам проведения совместных конкурсов и аукционов каждым участником совместных конкурсов, аукционов.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240" w:history="1">
        <w:r>
          <w:rPr>
            <w:rFonts w:ascii="Calibri" w:hAnsi="Calibri" w:cs="Calibri"/>
            <w:color w:val="0000FF"/>
          </w:rPr>
          <w:t>строке 315</w:t>
        </w:r>
      </w:hyperlink>
      <w:r>
        <w:rPr>
          <w:rFonts w:ascii="Calibri" w:hAnsi="Calibri" w:cs="Calibri"/>
        </w:rPr>
        <w:t xml:space="preserve"> "Затраты заказчика по проведению способов определения поставщиков (подрядчиков, исполнителей)" показываются суммы по заключенным в отчетном периоде контрактам на оказание услуг специализированной организации по осуществлению закупок, на привлечение экспертов и экспертных организаций.</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затраты заказчика по проведению конкурентных способов определения поставщиков (подрядчиков, исполнителей) (осуществление закупок по выбору специализированной организации, привлечению экспертов и экспертных организаций) отражаются как любая проведенная закупка, эти данные должны быть учтены в </w:t>
      </w:r>
      <w:hyperlink w:anchor="Par1016" w:history="1">
        <w:r>
          <w:rPr>
            <w:rFonts w:ascii="Calibri" w:hAnsi="Calibri" w:cs="Calibri"/>
            <w:color w:val="0000FF"/>
          </w:rPr>
          <w:t>строках 301</w:t>
        </w:r>
      </w:hyperlink>
      <w:r>
        <w:rPr>
          <w:rFonts w:ascii="Calibri" w:hAnsi="Calibri" w:cs="Calibri"/>
        </w:rPr>
        <w:t xml:space="preserve">, </w:t>
      </w:r>
      <w:hyperlink w:anchor="Par1144" w:history="1">
        <w:r>
          <w:rPr>
            <w:rFonts w:ascii="Calibri" w:hAnsi="Calibri" w:cs="Calibri"/>
            <w:color w:val="0000FF"/>
          </w:rPr>
          <w:t>309</w:t>
        </w:r>
      </w:hyperlink>
      <w:r>
        <w:rPr>
          <w:rFonts w:ascii="Calibri" w:hAnsi="Calibri" w:cs="Calibri"/>
        </w:rPr>
        <w:t xml:space="preserve">, поэтому </w:t>
      </w:r>
      <w:hyperlink w:anchor="Par1240" w:history="1">
        <w:r>
          <w:rPr>
            <w:rFonts w:ascii="Calibri" w:hAnsi="Calibri" w:cs="Calibri"/>
            <w:color w:val="0000FF"/>
          </w:rPr>
          <w:t>строка 315</w:t>
        </w:r>
      </w:hyperlink>
      <w:r>
        <w:rPr>
          <w:rFonts w:ascii="Calibri" w:hAnsi="Calibri" w:cs="Calibri"/>
        </w:rPr>
        <w:t xml:space="preserve"> заполняется в той графе, в которой показываются данные по указанной закупке.</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240" w:history="1">
        <w:r>
          <w:rPr>
            <w:rFonts w:ascii="Calibri" w:hAnsi="Calibri" w:cs="Calibri"/>
            <w:color w:val="0000FF"/>
          </w:rPr>
          <w:t>Строка 315</w:t>
        </w:r>
      </w:hyperlink>
      <w:r>
        <w:rPr>
          <w:rFonts w:ascii="Calibri" w:hAnsi="Calibri" w:cs="Calibri"/>
        </w:rPr>
        <w:t xml:space="preserve"> &lt; </w:t>
      </w:r>
      <w:hyperlink w:anchor="Par1016" w:history="1">
        <w:r>
          <w:rPr>
            <w:rFonts w:ascii="Calibri" w:hAnsi="Calibri" w:cs="Calibri"/>
            <w:color w:val="0000FF"/>
          </w:rPr>
          <w:t>строки 301</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240" w:history="1">
        <w:r>
          <w:rPr>
            <w:rFonts w:ascii="Calibri" w:hAnsi="Calibri" w:cs="Calibri"/>
            <w:color w:val="0000FF"/>
          </w:rPr>
          <w:t>Строка 315</w:t>
        </w:r>
      </w:hyperlink>
      <w:r>
        <w:rPr>
          <w:rFonts w:ascii="Calibri" w:hAnsi="Calibri" w:cs="Calibri"/>
        </w:rPr>
        <w:t xml:space="preserve"> &lt; </w:t>
      </w:r>
      <w:hyperlink w:anchor="Par1144" w:history="1">
        <w:r>
          <w:rPr>
            <w:rFonts w:ascii="Calibri" w:hAnsi="Calibri" w:cs="Calibri"/>
            <w:color w:val="0000FF"/>
          </w:rPr>
          <w:t>строки 309</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256" w:history="1">
        <w:r>
          <w:rPr>
            <w:rFonts w:ascii="Calibri" w:hAnsi="Calibri" w:cs="Calibri"/>
            <w:color w:val="0000FF"/>
          </w:rPr>
          <w:t>Строки 316</w:t>
        </w:r>
      </w:hyperlink>
      <w:r>
        <w:rPr>
          <w:rFonts w:ascii="Calibri" w:hAnsi="Calibri" w:cs="Calibri"/>
        </w:rPr>
        <w:t xml:space="preserve"> - </w:t>
      </w:r>
      <w:hyperlink w:anchor="Par1290" w:history="1">
        <w:r>
          <w:rPr>
            <w:rFonts w:ascii="Calibri" w:hAnsi="Calibri" w:cs="Calibri"/>
            <w:color w:val="0000FF"/>
          </w:rPr>
          <w:t>318</w:t>
        </w:r>
      </w:hyperlink>
      <w:r>
        <w:rPr>
          <w:rFonts w:ascii="Calibri" w:hAnsi="Calibri" w:cs="Calibri"/>
        </w:rPr>
        <w:t xml:space="preserve"> заполняются в соответствии с указанием по заполнению </w:t>
      </w:r>
      <w:hyperlink w:anchor="Par414" w:history="1">
        <w:r>
          <w:rPr>
            <w:rFonts w:ascii="Calibri" w:hAnsi="Calibri" w:cs="Calibri"/>
            <w:color w:val="0000FF"/>
          </w:rPr>
          <w:t>строк 116</w:t>
        </w:r>
      </w:hyperlink>
      <w:r>
        <w:rPr>
          <w:rFonts w:ascii="Calibri" w:hAnsi="Calibri" w:cs="Calibri"/>
        </w:rPr>
        <w:t xml:space="preserve"> - </w:t>
      </w:r>
      <w:hyperlink w:anchor="Par448" w:history="1">
        <w:r>
          <w:rPr>
            <w:rFonts w:ascii="Calibri" w:hAnsi="Calibri" w:cs="Calibri"/>
            <w:color w:val="0000FF"/>
          </w:rPr>
          <w:t>118</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307" w:history="1">
        <w:r>
          <w:rPr>
            <w:rFonts w:ascii="Calibri" w:hAnsi="Calibri" w:cs="Calibri"/>
            <w:color w:val="0000FF"/>
          </w:rPr>
          <w:t>Строка 319</w:t>
        </w:r>
      </w:hyperlink>
      <w:r>
        <w:rPr>
          <w:rFonts w:ascii="Calibri" w:hAnsi="Calibri" w:cs="Calibri"/>
        </w:rPr>
        <w:t xml:space="preserve"> "Сумма изменения стоимости заключенных контрактов и договоров" показывает сумму стоимостных изменений, внесенных заказчиком по согласованию с исполнителем в ходе исполнения контракта в соответствии со </w:t>
      </w:r>
      <w:hyperlink r:id="rId111" w:history="1">
        <w:r>
          <w:rPr>
            <w:rFonts w:ascii="Calibri" w:hAnsi="Calibri" w:cs="Calibri"/>
            <w:color w:val="0000FF"/>
          </w:rPr>
          <w:t>статьей 95</w:t>
        </w:r>
      </w:hyperlink>
      <w:r>
        <w:rPr>
          <w:rFonts w:ascii="Calibri" w:hAnsi="Calibri" w:cs="Calibri"/>
        </w:rPr>
        <w:t xml:space="preserve"> Закона. При этом данные по </w:t>
      </w:r>
      <w:hyperlink w:anchor="Par1016" w:history="1">
        <w:r>
          <w:rPr>
            <w:rFonts w:ascii="Calibri" w:hAnsi="Calibri" w:cs="Calibri"/>
            <w:color w:val="0000FF"/>
          </w:rPr>
          <w:t>строке 301</w:t>
        </w:r>
      </w:hyperlink>
      <w:r>
        <w:rPr>
          <w:rFonts w:ascii="Calibri" w:hAnsi="Calibri" w:cs="Calibri"/>
        </w:rPr>
        <w:t xml:space="preserve"> "Суммарная начальная цена контрактов (лотов) и договоров", </w:t>
      </w:r>
      <w:hyperlink w:anchor="Par1144" w:history="1">
        <w:r>
          <w:rPr>
            <w:rFonts w:ascii="Calibri" w:hAnsi="Calibri" w:cs="Calibri"/>
            <w:color w:val="0000FF"/>
          </w:rPr>
          <w:t>строке 309</w:t>
        </w:r>
      </w:hyperlink>
      <w:r>
        <w:rPr>
          <w:rFonts w:ascii="Calibri" w:hAnsi="Calibri" w:cs="Calibri"/>
        </w:rPr>
        <w:t xml:space="preserve"> "Общая стоимость заключенных контрактов и договоров", а также количество заключенных контрактов не меняются.</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307" w:history="1">
        <w:r>
          <w:rPr>
            <w:rFonts w:ascii="Calibri" w:hAnsi="Calibri" w:cs="Calibri"/>
            <w:color w:val="0000FF"/>
          </w:rPr>
          <w:t>Строка 319</w:t>
        </w:r>
      </w:hyperlink>
      <w:r>
        <w:rPr>
          <w:rFonts w:ascii="Calibri" w:hAnsi="Calibri" w:cs="Calibri"/>
        </w:rPr>
        <w:t xml:space="preserve"> заполняется в том периоде, когда было заключено соглашение об изменении стоимости контракта, независимо от того, когда был заключен контракт. Сумма изменения стоимости заключенных контрактов может быть положительной или отрицательной (со знаком "минус") в случае уменьшения стоимости заключенных контрактов.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323" w:history="1">
        <w:r>
          <w:rPr>
            <w:rFonts w:ascii="Calibri" w:hAnsi="Calibri" w:cs="Calibri"/>
            <w:color w:val="0000FF"/>
          </w:rPr>
          <w:t>строке 320</w:t>
        </w:r>
      </w:hyperlink>
      <w:r>
        <w:rPr>
          <w:rFonts w:ascii="Calibri" w:hAnsi="Calibri" w:cs="Calibri"/>
        </w:rPr>
        <w:t xml:space="preserve"> "Общая стоимость расторгнутых контрактов" проставляется стоимость расторгнутых в отчетном периоде контрактов и договоров независимо от того, когда они были заключены (в отчетном периоде или ранее), а их количество указывается по </w:t>
      </w:r>
      <w:hyperlink w:anchor="Par481" w:history="1">
        <w:r>
          <w:rPr>
            <w:rFonts w:ascii="Calibri" w:hAnsi="Calibri" w:cs="Calibri"/>
            <w:color w:val="0000FF"/>
          </w:rPr>
          <w:t>строке 120</w:t>
        </w:r>
      </w:hyperlink>
      <w:r>
        <w:rPr>
          <w:rFonts w:ascii="Calibri" w:hAnsi="Calibri" w:cs="Calibri"/>
        </w:rPr>
        <w:t xml:space="preserve"> "Расторгнуто контрактов".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расторжении контрактов, договоров, обязательства по которым частично выполнены, в </w:t>
      </w:r>
      <w:hyperlink w:anchor="Par1323" w:history="1">
        <w:r>
          <w:rPr>
            <w:rFonts w:ascii="Calibri" w:hAnsi="Calibri" w:cs="Calibri"/>
            <w:color w:val="0000FF"/>
          </w:rPr>
          <w:t>строке 320</w:t>
        </w:r>
      </w:hyperlink>
      <w:r>
        <w:rPr>
          <w:rFonts w:ascii="Calibri" w:hAnsi="Calibri" w:cs="Calibri"/>
        </w:rPr>
        <w:t xml:space="preserve"> отражается стоимость неисполненных обязательств. При этом, если контракт расторгнут без дальнейшего заключения контракта со вторым участником, данные по такому контракту по </w:t>
      </w:r>
      <w:hyperlink w:anchor="Par481" w:history="1">
        <w:r>
          <w:rPr>
            <w:rFonts w:ascii="Calibri" w:hAnsi="Calibri" w:cs="Calibri"/>
            <w:color w:val="0000FF"/>
          </w:rPr>
          <w:t>строке 120</w:t>
        </w:r>
      </w:hyperlink>
      <w:r>
        <w:rPr>
          <w:rFonts w:ascii="Calibri" w:hAnsi="Calibri" w:cs="Calibri"/>
        </w:rPr>
        <w:t xml:space="preserve"> не показываются.</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323" w:history="1">
        <w:r>
          <w:rPr>
            <w:rFonts w:ascii="Calibri" w:hAnsi="Calibri" w:cs="Calibri"/>
            <w:color w:val="0000FF"/>
          </w:rPr>
          <w:t>Строка 320</w:t>
        </w:r>
      </w:hyperlink>
      <w:r>
        <w:rPr>
          <w:rFonts w:ascii="Calibri" w:hAnsi="Calibri" w:cs="Calibri"/>
        </w:rPr>
        <w:t xml:space="preserve"> равняется сумме </w:t>
      </w:r>
      <w:hyperlink w:anchor="Par1339" w:history="1">
        <w:r>
          <w:rPr>
            <w:rFonts w:ascii="Calibri" w:hAnsi="Calibri" w:cs="Calibri"/>
            <w:color w:val="0000FF"/>
          </w:rPr>
          <w:t>строк 321</w:t>
        </w:r>
      </w:hyperlink>
      <w:r>
        <w:rPr>
          <w:rFonts w:ascii="Calibri" w:hAnsi="Calibri" w:cs="Calibri"/>
        </w:rPr>
        <w:t xml:space="preserve">, </w:t>
      </w:r>
      <w:hyperlink w:anchor="Par1357" w:history="1">
        <w:r>
          <w:rPr>
            <w:rFonts w:ascii="Calibri" w:hAnsi="Calibri" w:cs="Calibri"/>
            <w:color w:val="0000FF"/>
          </w:rPr>
          <w:t>322</w:t>
        </w:r>
      </w:hyperlink>
      <w:r>
        <w:rPr>
          <w:rFonts w:ascii="Calibri" w:hAnsi="Calibri" w:cs="Calibri"/>
        </w:rPr>
        <w:t xml:space="preserve">, </w:t>
      </w:r>
      <w:hyperlink w:anchor="Par1378" w:history="1">
        <w:r>
          <w:rPr>
            <w:rFonts w:ascii="Calibri" w:hAnsi="Calibri" w:cs="Calibri"/>
            <w:color w:val="0000FF"/>
          </w:rPr>
          <w:t>323</w:t>
        </w:r>
      </w:hyperlink>
      <w:r>
        <w:rPr>
          <w:rFonts w:ascii="Calibri" w:hAnsi="Calibri" w:cs="Calibri"/>
        </w:rPr>
        <w:t xml:space="preserve">, </w:t>
      </w:r>
      <w:hyperlink w:anchor="Par1401" w:history="1">
        <w:r>
          <w:rPr>
            <w:rFonts w:ascii="Calibri" w:hAnsi="Calibri" w:cs="Calibri"/>
            <w:color w:val="0000FF"/>
          </w:rPr>
          <w:t>324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Заполнение </w:t>
      </w:r>
      <w:hyperlink w:anchor="Par1418" w:history="1">
        <w:r>
          <w:rPr>
            <w:rFonts w:ascii="Calibri" w:hAnsi="Calibri" w:cs="Calibri"/>
            <w:color w:val="0000FF"/>
          </w:rPr>
          <w:t>Раздела 3</w:t>
        </w:r>
      </w:hyperlink>
      <w:r>
        <w:rPr>
          <w:rFonts w:ascii="Calibri" w:hAnsi="Calibri" w:cs="Calibri"/>
        </w:rPr>
        <w:t xml:space="preserve"> бланка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 </w:t>
      </w:r>
      <w:hyperlink w:anchor="Par1418" w:history="1">
        <w:r>
          <w:rPr>
            <w:rFonts w:ascii="Calibri" w:hAnsi="Calibri" w:cs="Calibri"/>
            <w:color w:val="0000FF"/>
          </w:rPr>
          <w:t>Разделе</w:t>
        </w:r>
      </w:hyperlink>
      <w:r>
        <w:rPr>
          <w:rFonts w:ascii="Calibri" w:hAnsi="Calibri" w:cs="Calibri"/>
        </w:rPr>
        <w:t xml:space="preserve"> заполняются сведения об определении поставщиков (подрядчиков, исполнителей) для обеспечения государственных и муниципальных нужд, осуществленных у субъектов малого предпринимательства, социально ориентированных некоммерческих организаций.</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w:t>
      </w:r>
      <w:hyperlink r:id="rId112" w:history="1">
        <w:r>
          <w:rPr>
            <w:rFonts w:ascii="Calibri" w:hAnsi="Calibri" w:cs="Calibri"/>
            <w:color w:val="0000FF"/>
          </w:rPr>
          <w:t>Законом</w:t>
        </w:r>
      </w:hyperlink>
      <w:r>
        <w:rPr>
          <w:rFonts w:ascii="Calibri" w:hAnsi="Calibri" w:cs="Calibri"/>
        </w:rPr>
        <w:t xml:space="preserve"> предусмотрена обязанность государственных (муниципальных) заказчиков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(за исключением случаев осуществления закупок товаров, работ, услуг для обеспечения обороны страны и безопасности государства и закупок работ в области использования атомной энергии) (</w:t>
      </w:r>
      <w:hyperlink r:id="rId113" w:history="1">
        <w:r>
          <w:rPr>
            <w:rFonts w:ascii="Calibri" w:hAnsi="Calibri" w:cs="Calibri"/>
            <w:color w:val="0000FF"/>
          </w:rPr>
          <w:t>статья 30</w:t>
        </w:r>
      </w:hyperlink>
      <w:r>
        <w:rPr>
          <w:rFonts w:ascii="Calibri" w:hAnsi="Calibri" w:cs="Calibri"/>
        </w:rPr>
        <w:t xml:space="preserve"> Закона). При этом в соответствии с </w:t>
      </w:r>
      <w:hyperlink r:id="rId114" w:history="1">
        <w:r>
          <w:rPr>
            <w:rFonts w:ascii="Calibri" w:hAnsi="Calibri" w:cs="Calibri"/>
            <w:color w:val="0000FF"/>
          </w:rPr>
          <w:t>частью 3 статьи 112</w:t>
        </w:r>
      </w:hyperlink>
      <w:r>
        <w:rPr>
          <w:rFonts w:ascii="Calibri" w:hAnsi="Calibri" w:cs="Calibri"/>
        </w:rPr>
        <w:t xml:space="preserve"> Закона в 2014 году расчет совокупного годового объема закупок, предусмотренного </w:t>
      </w:r>
      <w:hyperlink r:id="rId115" w:history="1">
        <w:r>
          <w:rPr>
            <w:rFonts w:ascii="Calibri" w:hAnsi="Calibri" w:cs="Calibri"/>
            <w:color w:val="0000FF"/>
          </w:rPr>
          <w:t>частью 1 статьи 30</w:t>
        </w:r>
      </w:hyperlink>
      <w:r>
        <w:rPr>
          <w:rFonts w:ascii="Calibri" w:hAnsi="Calibri" w:cs="Calibri"/>
        </w:rPr>
        <w:t xml:space="preserve"> Закона, производится заказчиками без использования планов-графиков.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 В графах 4, 5, 6 "Конкурсы", графе 7 "Электронные аукционы", графе 8 "Запрос котировок", графе 9 "Запрос предложений" учитываются соответственно конкурсы, электронные аукционы, запрос котировок, запрос предложений, проведенные в отчетном периоде специально </w:t>
      </w:r>
      <w:r>
        <w:rPr>
          <w:rFonts w:ascii="Calibri" w:hAnsi="Calibri" w:cs="Calibri"/>
        </w:rPr>
        <w:lastRenderedPageBreak/>
        <w:t>для субъектов малого предпринимательства, социально ориентированных некоммерческих организаций.</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45" w:history="1">
        <w:r>
          <w:rPr>
            <w:rFonts w:ascii="Calibri" w:hAnsi="Calibri" w:cs="Calibri"/>
            <w:color w:val="0000FF"/>
          </w:rPr>
          <w:t>строке 101</w:t>
        </w:r>
      </w:hyperlink>
      <w:r>
        <w:rPr>
          <w:rFonts w:ascii="Calibri" w:hAnsi="Calibri" w:cs="Calibri"/>
        </w:rPr>
        <w:t xml:space="preserve"> "Всего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учитывается количество фактически проведенных конкурсов (лотов), аукционов, запросов котировок, запросов предложений для субъектов малого предпринимательства, социально ориентированных некоммерческих организаций в отчетном периоде независимо от того, были заключены контракты в результате определения поставщиков (подрядчиков, исполнителей) или нет.</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445" w:history="1">
        <w:r>
          <w:rPr>
            <w:rFonts w:ascii="Calibri" w:hAnsi="Calibri" w:cs="Calibri"/>
            <w:color w:val="0000FF"/>
          </w:rPr>
          <w:t>Строка 101</w:t>
        </w:r>
      </w:hyperlink>
      <w:r>
        <w:rPr>
          <w:rFonts w:ascii="Calibri" w:hAnsi="Calibri" w:cs="Calibri"/>
        </w:rPr>
        <w:t xml:space="preserve"> по графе 3 определяется как сумма граф с 4 по 9.</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54" w:history="1">
        <w:r>
          <w:rPr>
            <w:rFonts w:ascii="Calibri" w:hAnsi="Calibri" w:cs="Calibri"/>
            <w:color w:val="0000FF"/>
          </w:rPr>
          <w:t>строке 102</w:t>
        </w:r>
      </w:hyperlink>
      <w:r>
        <w:rPr>
          <w:rFonts w:ascii="Calibri" w:hAnsi="Calibri" w:cs="Calibri"/>
        </w:rPr>
        <w:t xml:space="preserve"> "Проведено конкурентных способов определения поставщиков (подрядчиков, исполнителей) (лотов) для субъектов малого предпринимательства, социально ориентированных некоммерческих организаций, по которым не были заключены контракты" учитываются конкурсы, аукционы, запросы котировок, запросы предложений, проведенные для субъектов малого предпринимательства, социально ориентированных некоммерческих организаций, по которым не были заключены контракты в случае, если не была подана ни одна заявка субъектом малого предпринимательства, социально ориентированной некоммерческой организацией или заявка, поданная единственным участником размещения заказов, являющимся субъектом малого предпринимательства, социально ориентированной некоммерческой организацией, не соответствовала требованиям документации о закупке.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454" w:history="1">
        <w:r>
          <w:rPr>
            <w:rFonts w:ascii="Calibri" w:hAnsi="Calibri" w:cs="Calibri"/>
            <w:color w:val="0000FF"/>
          </w:rPr>
          <w:t>строки 102</w:t>
        </w:r>
      </w:hyperlink>
      <w:r>
        <w:rPr>
          <w:rFonts w:ascii="Calibri" w:hAnsi="Calibri" w:cs="Calibri"/>
        </w:rPr>
        <w:t xml:space="preserve"> должна быть заполнена </w:t>
      </w:r>
      <w:hyperlink w:anchor="Par1558" w:history="1">
        <w:r>
          <w:rPr>
            <w:rFonts w:ascii="Calibri" w:hAnsi="Calibri" w:cs="Calibri"/>
            <w:color w:val="0000FF"/>
          </w:rPr>
          <w:t>строка 303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63" w:history="1">
        <w:r>
          <w:rPr>
            <w:rFonts w:ascii="Calibri" w:hAnsi="Calibri" w:cs="Calibri"/>
            <w:color w:val="0000FF"/>
          </w:rPr>
          <w:t>строке 103</w:t>
        </w:r>
      </w:hyperlink>
      <w:r>
        <w:rPr>
          <w:rFonts w:ascii="Calibri" w:hAnsi="Calibri" w:cs="Calibri"/>
        </w:rPr>
        <w:t xml:space="preserve"> "Количество заключенных контрактов" показываются заключенные в отчетном периоде (независимо от того, были они впоследствии в отчетном периоде расторгнуты или нет) контракты с субъектами малого предпринимательства, социально ориентированными некоммерческими организациями в результате конкурсов, электронных аукционов, запросов котировок, запросов предложений, проведенных для субъектов малого предпринимательства и социально ориентированных некоммерческих организаций, а их стоимость указывается по </w:t>
      </w:r>
      <w:hyperlink w:anchor="Par1567" w:history="1">
        <w:r>
          <w:rPr>
            <w:rFonts w:ascii="Calibri" w:hAnsi="Calibri" w:cs="Calibri"/>
            <w:color w:val="0000FF"/>
          </w:rPr>
          <w:t>строке 304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463" w:history="1">
        <w:r>
          <w:rPr>
            <w:rFonts w:ascii="Calibri" w:hAnsi="Calibri" w:cs="Calibri"/>
            <w:color w:val="0000FF"/>
          </w:rPr>
          <w:t>строки 103</w:t>
        </w:r>
      </w:hyperlink>
      <w:r>
        <w:rPr>
          <w:rFonts w:ascii="Calibri" w:hAnsi="Calibri" w:cs="Calibri"/>
        </w:rPr>
        <w:t xml:space="preserve"> должна быть заполнена </w:t>
      </w:r>
      <w:hyperlink w:anchor="Par1567" w:history="1">
        <w:r>
          <w:rPr>
            <w:rFonts w:ascii="Calibri" w:hAnsi="Calibri" w:cs="Calibri"/>
            <w:color w:val="0000FF"/>
          </w:rPr>
          <w:t>строка 304</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73" w:history="1">
        <w:r>
          <w:rPr>
            <w:rFonts w:ascii="Calibri" w:hAnsi="Calibri" w:cs="Calibri"/>
            <w:color w:val="0000FF"/>
          </w:rPr>
          <w:t>строке 201</w:t>
        </w:r>
      </w:hyperlink>
      <w:r>
        <w:rPr>
          <w:rFonts w:ascii="Calibri" w:hAnsi="Calibri" w:cs="Calibri"/>
        </w:rPr>
        <w:t xml:space="preserve"> "Общее количество заявок, поданных на конкурентные способы определения поставщиков (подрядчиков, исполнителей) (лотов), проведенные для субъектов малого предпринимательства, социально ориентированных некоммерческих организаций" учитываются заявки, поданные всеми участниками закупки при проведении конкурсов, электронных аукционов, запросов котировок, запросов предложений для субъектов малого предпринимательства и социально ориентированных некоммерческих организаций.</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82" w:history="1">
        <w:r>
          <w:rPr>
            <w:rFonts w:ascii="Calibri" w:hAnsi="Calibri" w:cs="Calibri"/>
            <w:color w:val="0000FF"/>
          </w:rPr>
          <w:t>строке 202</w:t>
        </w:r>
      </w:hyperlink>
      <w:r>
        <w:rPr>
          <w:rFonts w:ascii="Calibri" w:hAnsi="Calibri" w:cs="Calibri"/>
        </w:rPr>
        <w:t xml:space="preserve"> "Не допущено заявок к участию в определении поставщиков (подрядчиков, исполнителей)" учитываются недопущенные заявки, поданные всеми участниками закупки при проведении конкурсов, аукционов, запросов котировок и запросов предложений для субъектов малого предпринимательства и социально ориентированных некоммерческих организаций, включая заявки, поданные участниками закупки, не являющимися субъектами малого предпринимательства и социально ориентированными некоммерческими организациями.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491" w:history="1">
        <w:r>
          <w:rPr>
            <w:rFonts w:ascii="Calibri" w:hAnsi="Calibri" w:cs="Calibri"/>
            <w:color w:val="0000FF"/>
          </w:rPr>
          <w:t>строке 203</w:t>
        </w:r>
      </w:hyperlink>
      <w:r>
        <w:rPr>
          <w:rFonts w:ascii="Calibri" w:hAnsi="Calibri" w:cs="Calibri"/>
        </w:rPr>
        <w:t xml:space="preserve"> "Не допущено заявок участников, не являющихся субъектами малого предпринимательства, социально ориентированными некоммерческими организациями" учитываются заявки, поданные участниками размещения заказа, не являющимися субъектами малого предпринимательства, социально ориентированными некоммерческими организациями при проведении конкурсов, электронных аукционов, запросов котировок, запросов предложений для субъектов малого предпринимательства и социально ориентированных некоммерческих организаций.</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08" w:history="1">
        <w:r>
          <w:rPr>
            <w:rFonts w:ascii="Calibri" w:hAnsi="Calibri" w:cs="Calibri"/>
            <w:color w:val="0000FF"/>
          </w:rPr>
          <w:t>строке 204</w:t>
        </w:r>
      </w:hyperlink>
      <w:r>
        <w:rPr>
          <w:rFonts w:ascii="Calibri" w:hAnsi="Calibri" w:cs="Calibri"/>
        </w:rPr>
        <w:t xml:space="preserve"> "Отозвано заявок участниками закупок" и </w:t>
      </w:r>
      <w:hyperlink w:anchor="Par1517" w:history="1">
        <w:r>
          <w:rPr>
            <w:rFonts w:ascii="Calibri" w:hAnsi="Calibri" w:cs="Calibri"/>
            <w:color w:val="0000FF"/>
          </w:rPr>
          <w:t>строке 205</w:t>
        </w:r>
      </w:hyperlink>
      <w:r>
        <w:rPr>
          <w:rFonts w:ascii="Calibri" w:hAnsi="Calibri" w:cs="Calibri"/>
        </w:rPr>
        <w:t xml:space="preserve"> "Количество заявок участников, не принявших участие в электронных аукционах" учитываются заявки, поданные только субъектами малого предпринимательства, социально ориентированными некоммерческими организациями.</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526" w:history="1">
        <w:r>
          <w:rPr>
            <w:rFonts w:ascii="Calibri" w:hAnsi="Calibri" w:cs="Calibri"/>
            <w:color w:val="0000FF"/>
          </w:rPr>
          <w:t>Строка 206</w:t>
        </w:r>
      </w:hyperlink>
      <w:r>
        <w:rPr>
          <w:rFonts w:ascii="Calibri" w:hAnsi="Calibri" w:cs="Calibri"/>
        </w:rPr>
        <w:t xml:space="preserve"> "Количество заявок участников, выигравших конкурентные способы определения поставщиков (подрядчиков, исполнителей)" не может быть больше, чем выражение (</w:t>
      </w:r>
      <w:hyperlink w:anchor="Par1473" w:history="1">
        <w:r>
          <w:rPr>
            <w:rFonts w:ascii="Calibri" w:hAnsi="Calibri" w:cs="Calibri"/>
            <w:color w:val="0000FF"/>
          </w:rPr>
          <w:t>строка 201</w:t>
        </w:r>
      </w:hyperlink>
      <w:r>
        <w:rPr>
          <w:rFonts w:ascii="Calibri" w:hAnsi="Calibri" w:cs="Calibri"/>
        </w:rPr>
        <w:t xml:space="preserve"> - </w:t>
      </w:r>
      <w:hyperlink w:anchor="Par1482" w:history="1">
        <w:r>
          <w:rPr>
            <w:rFonts w:ascii="Calibri" w:hAnsi="Calibri" w:cs="Calibri"/>
            <w:color w:val="0000FF"/>
          </w:rPr>
          <w:t>строка 202</w:t>
        </w:r>
      </w:hyperlink>
      <w:r>
        <w:rPr>
          <w:rFonts w:ascii="Calibri" w:hAnsi="Calibri" w:cs="Calibri"/>
        </w:rPr>
        <w:t xml:space="preserve"> - </w:t>
      </w:r>
      <w:hyperlink w:anchor="Par1508" w:history="1">
        <w:r>
          <w:rPr>
            <w:rFonts w:ascii="Calibri" w:hAnsi="Calibri" w:cs="Calibri"/>
            <w:color w:val="0000FF"/>
          </w:rPr>
          <w:t>строка 204</w:t>
        </w:r>
      </w:hyperlink>
      <w:r>
        <w:rPr>
          <w:rFonts w:ascii="Calibri" w:hAnsi="Calibri" w:cs="Calibri"/>
        </w:rPr>
        <w:t xml:space="preserve"> - </w:t>
      </w:r>
      <w:hyperlink w:anchor="Par1517" w:history="1">
        <w:r>
          <w:rPr>
            <w:rFonts w:ascii="Calibri" w:hAnsi="Calibri" w:cs="Calibri"/>
            <w:color w:val="0000FF"/>
          </w:rPr>
          <w:t>строка 205</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40" w:history="1">
        <w:r>
          <w:rPr>
            <w:rFonts w:ascii="Calibri" w:hAnsi="Calibri" w:cs="Calibri"/>
            <w:color w:val="0000FF"/>
          </w:rPr>
          <w:t>строке 301</w:t>
        </w:r>
      </w:hyperlink>
      <w:r>
        <w:rPr>
          <w:rFonts w:ascii="Calibri" w:hAnsi="Calibri" w:cs="Calibri"/>
        </w:rPr>
        <w:t xml:space="preserve"> "Совокупный годовой объем закупок" показывается общий годовой объем средств, выделенных на закупку всей продукции.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49" w:history="1">
        <w:r>
          <w:rPr>
            <w:rFonts w:ascii="Calibri" w:hAnsi="Calibri" w:cs="Calibri"/>
            <w:color w:val="0000FF"/>
          </w:rPr>
          <w:t>строке 302</w:t>
        </w:r>
      </w:hyperlink>
      <w:r>
        <w:rPr>
          <w:rFonts w:ascii="Calibri" w:hAnsi="Calibri" w:cs="Calibri"/>
        </w:rPr>
        <w:t xml:space="preserve"> "Суммарная начальная цена контрактов по процедурам, проведенным для субъектов малого предпринимательства, социально ориентированных некоммерческих организаций" отражается вся сумма начальных (максимальных) цен контрактов, указываемых в документации о закупке по процедурам, проведенным специально для субъектов малого предпринимательства, социально ориентированных некоммерческих организаций. В случае если закупки проведены в одном отчетном периоде, а контракт в этом периоде не заключен, но будет заключен в дальнейшем, суммарная (начальная) цена таких контрактов (лотов) по </w:t>
      </w:r>
      <w:hyperlink w:anchor="Par1549" w:history="1">
        <w:r>
          <w:rPr>
            <w:rFonts w:ascii="Calibri" w:hAnsi="Calibri" w:cs="Calibri"/>
            <w:color w:val="0000FF"/>
          </w:rPr>
          <w:t>строке 302</w:t>
        </w:r>
      </w:hyperlink>
      <w:r>
        <w:rPr>
          <w:rFonts w:ascii="Calibri" w:hAnsi="Calibri" w:cs="Calibri"/>
        </w:rPr>
        <w:t xml:space="preserve"> не учитывается. Они показываются по </w:t>
      </w:r>
      <w:hyperlink w:anchor="Par1549" w:history="1">
        <w:r>
          <w:rPr>
            <w:rFonts w:ascii="Calibri" w:hAnsi="Calibri" w:cs="Calibri"/>
            <w:color w:val="0000FF"/>
          </w:rPr>
          <w:t>строке 302</w:t>
        </w:r>
      </w:hyperlink>
      <w:r>
        <w:rPr>
          <w:rFonts w:ascii="Calibri" w:hAnsi="Calibri" w:cs="Calibri"/>
        </w:rPr>
        <w:t xml:space="preserve"> в отчетном периоде, когда заключен контракт (в целях единства методологии заполнения </w:t>
      </w:r>
      <w:hyperlink w:anchor="Par130" w:history="1">
        <w:r>
          <w:rPr>
            <w:rFonts w:ascii="Calibri" w:hAnsi="Calibri" w:cs="Calibri"/>
            <w:color w:val="0000FF"/>
          </w:rPr>
          <w:t>Раздела 2</w:t>
        </w:r>
      </w:hyperlink>
      <w:r>
        <w:rPr>
          <w:rFonts w:ascii="Calibri" w:hAnsi="Calibri" w:cs="Calibri"/>
        </w:rPr>
        <w:t xml:space="preserve"> и </w:t>
      </w:r>
      <w:hyperlink w:anchor="Par1418" w:history="1">
        <w:r>
          <w:rPr>
            <w:rFonts w:ascii="Calibri" w:hAnsi="Calibri" w:cs="Calibri"/>
            <w:color w:val="0000FF"/>
          </w:rPr>
          <w:t>Раздела 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58" w:history="1">
        <w:r>
          <w:rPr>
            <w:rFonts w:ascii="Calibri" w:hAnsi="Calibri" w:cs="Calibri"/>
            <w:color w:val="0000FF"/>
          </w:rPr>
          <w:t>строке 303</w:t>
        </w:r>
      </w:hyperlink>
      <w:r>
        <w:rPr>
          <w:rFonts w:ascii="Calibri" w:hAnsi="Calibri" w:cs="Calibri"/>
        </w:rPr>
        <w:t xml:space="preserve"> "Суммарная начальная цена контрактов по процедурам, проведенным для субъектов малого предпринимательства, социально ориентированных некоммерческих организаций, по которым не были заключены контракты" учитываются начальные цены контрактов (лотов) конкурсов, аукционов, запросов котировок, запросов предложений, по которым не были заключены контракты с субъектами малого предпринимательства, социально ориентированными некоммерческими организациями в случае, если не была подана ни одна заявка субъектом малого предпринимательства, социально ориентированной некоммерческой организацией или заявка, поданная единственным участником размещения заказов, являющимся субъектом малого предпринимательства, социально ориентированной некоммерческой организацией, не соответствовала требованиям документации о закупке.</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558" w:history="1">
        <w:r>
          <w:rPr>
            <w:rFonts w:ascii="Calibri" w:hAnsi="Calibri" w:cs="Calibri"/>
            <w:color w:val="0000FF"/>
          </w:rPr>
          <w:t>строки 303</w:t>
        </w:r>
      </w:hyperlink>
      <w:r>
        <w:rPr>
          <w:rFonts w:ascii="Calibri" w:hAnsi="Calibri" w:cs="Calibri"/>
        </w:rPr>
        <w:t xml:space="preserve"> должна быть заполнена </w:t>
      </w:r>
      <w:hyperlink w:anchor="Par1454" w:history="1">
        <w:r>
          <w:rPr>
            <w:rFonts w:ascii="Calibri" w:hAnsi="Calibri" w:cs="Calibri"/>
            <w:color w:val="0000FF"/>
          </w:rPr>
          <w:t>строка 102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67" w:history="1">
        <w:r>
          <w:rPr>
            <w:rFonts w:ascii="Calibri" w:hAnsi="Calibri" w:cs="Calibri"/>
            <w:color w:val="0000FF"/>
          </w:rPr>
          <w:t>строке 304</w:t>
        </w:r>
      </w:hyperlink>
      <w:r>
        <w:rPr>
          <w:rFonts w:ascii="Calibri" w:hAnsi="Calibri" w:cs="Calibri"/>
        </w:rPr>
        <w:t xml:space="preserve"> "Стоимость заключенных контрактов с субъектами малого предпринимательства, социально ориентированными некоммерческими организациями" проставляется стоимость всех заключенных в отчетном периоде контрактов (независимо от того, были они впоследствии в отчетном периоде расторгнуты или нет) с субъектами малого предпринимательства, социально ориентированными некоммерческими организациями по процедурам, проведенным специально для субъектов малого предпринимательства, социально ориентированных некоммерческих организаций, а их количество указывается по </w:t>
      </w:r>
      <w:hyperlink w:anchor="Par1463" w:history="1">
        <w:r>
          <w:rPr>
            <w:rFonts w:ascii="Calibri" w:hAnsi="Calibri" w:cs="Calibri"/>
            <w:color w:val="0000FF"/>
          </w:rPr>
          <w:t>строке 103</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576" w:history="1">
        <w:r>
          <w:rPr>
            <w:rFonts w:ascii="Calibri" w:hAnsi="Calibri" w:cs="Calibri"/>
            <w:color w:val="0000FF"/>
          </w:rPr>
          <w:t>строке 305</w:t>
        </w:r>
      </w:hyperlink>
      <w:r>
        <w:rPr>
          <w:rFonts w:ascii="Calibri" w:hAnsi="Calibri" w:cs="Calibri"/>
        </w:rPr>
        <w:t xml:space="preserve">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 учитывается стоимость заключенных контрактов с субъектами малого предпринимательства, социально ориентированными некоммерческими организациями, привлекаемыми к исполнению контрактов в качестве субподрядчиков, соисполнителей, если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включено в контракты в соответствии с </w:t>
      </w:r>
      <w:hyperlink r:id="rId116" w:history="1">
        <w:r>
          <w:rPr>
            <w:rFonts w:ascii="Calibri" w:hAnsi="Calibri" w:cs="Calibri"/>
            <w:color w:val="0000FF"/>
          </w:rPr>
          <w:t>частями 5</w:t>
        </w:r>
      </w:hyperlink>
      <w:r>
        <w:rPr>
          <w:rFonts w:ascii="Calibri" w:hAnsi="Calibri" w:cs="Calibri"/>
        </w:rPr>
        <w:t xml:space="preserve"> и </w:t>
      </w:r>
      <w:hyperlink r:id="rId117" w:history="1">
        <w:r>
          <w:rPr>
            <w:rFonts w:ascii="Calibri" w:hAnsi="Calibri" w:cs="Calibri"/>
            <w:color w:val="0000FF"/>
          </w:rPr>
          <w:t>6 статьи 30</w:t>
        </w:r>
      </w:hyperlink>
      <w:r>
        <w:rPr>
          <w:rFonts w:ascii="Calibri" w:hAnsi="Calibri" w:cs="Calibri"/>
        </w:rPr>
        <w:t xml:space="preserve"> Закона.</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Заполнение </w:t>
      </w:r>
      <w:hyperlink w:anchor="Par1586" w:history="1">
        <w:r>
          <w:rPr>
            <w:rFonts w:ascii="Calibri" w:hAnsi="Calibri" w:cs="Calibri"/>
            <w:color w:val="0000FF"/>
          </w:rPr>
          <w:t>Раздела 4</w:t>
        </w:r>
      </w:hyperlink>
      <w:r>
        <w:rPr>
          <w:rFonts w:ascii="Calibri" w:hAnsi="Calibri" w:cs="Calibri"/>
        </w:rPr>
        <w:t xml:space="preserve"> бланка формы.</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В </w:t>
      </w:r>
      <w:hyperlink w:anchor="Par1586" w:history="1">
        <w:r>
          <w:rPr>
            <w:rFonts w:ascii="Calibri" w:hAnsi="Calibri" w:cs="Calibri"/>
            <w:color w:val="0000FF"/>
          </w:rPr>
          <w:t>Разделе 4</w:t>
        </w:r>
      </w:hyperlink>
      <w:r>
        <w:rPr>
          <w:rFonts w:ascii="Calibri" w:hAnsi="Calibri" w:cs="Calibri"/>
        </w:rPr>
        <w:t xml:space="preserve"> учитываются сведения о проведении конкурсов, аукционов, запросов предложений в соответствии со </w:t>
      </w:r>
      <w:hyperlink r:id="rId118" w:history="1">
        <w:r>
          <w:rPr>
            <w:rFonts w:ascii="Calibri" w:hAnsi="Calibri" w:cs="Calibri"/>
            <w:color w:val="0000FF"/>
          </w:rPr>
          <w:t>статьей 14</w:t>
        </w:r>
      </w:hyperlink>
      <w:r>
        <w:rPr>
          <w:rFonts w:ascii="Calibri" w:hAnsi="Calibri" w:cs="Calibri"/>
        </w:rPr>
        <w:t xml:space="preserve"> Закона в случае, если при осуществлении закупок товаров, работ, услуг для обеспечения государственных и муниципальных нужд, товары российского, белорусского или казахстанского происхождения имели приоритет по отношению к товарам, происходящим из иностранного государства или группы иностранных государств, в соответствии с приказом Минэкономразвития России об установлении условий допуска товаров, происходящих из иностранного государства, для целей осуществления закупок товаров для обеспечения государственных и муниципальных нужд. Определение страны происхождения указанных товаров осуществляется в соответствии с законодательством Российской Федерации.</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w:t>
      </w:r>
      <w:hyperlink w:anchor="Par1586" w:history="1">
        <w:r>
          <w:rPr>
            <w:rFonts w:ascii="Calibri" w:hAnsi="Calibri" w:cs="Calibri"/>
            <w:color w:val="0000FF"/>
          </w:rPr>
          <w:t>Разделе</w:t>
        </w:r>
      </w:hyperlink>
      <w:r>
        <w:rPr>
          <w:rFonts w:ascii="Calibri" w:hAnsi="Calibri" w:cs="Calibri"/>
        </w:rPr>
        <w:t xml:space="preserve"> не учитываются данные в случаях, если в заявке на участие в конкурсе или аукционе, запросе предложений не содержалось предложений о поставке товаров российского, белорусского, казахстанского происхождения.</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По </w:t>
      </w:r>
      <w:hyperlink w:anchor="Par1624" w:history="1">
        <w:r>
          <w:rPr>
            <w:rFonts w:ascii="Calibri" w:hAnsi="Calibri" w:cs="Calibri"/>
            <w:color w:val="0000FF"/>
          </w:rPr>
          <w:t>строке 101</w:t>
        </w:r>
      </w:hyperlink>
      <w:r>
        <w:rPr>
          <w:rFonts w:ascii="Calibri" w:hAnsi="Calibri" w:cs="Calibri"/>
        </w:rPr>
        <w:t xml:space="preserve"> "Количество конкурсов, аукционов (лотов), запросов предложений, проведенных с предоставлением преференций отечественным, белорусским и казахстанским </w:t>
      </w:r>
      <w:r>
        <w:rPr>
          <w:rFonts w:ascii="Calibri" w:hAnsi="Calibri" w:cs="Calibri"/>
        </w:rPr>
        <w:lastRenderedPageBreak/>
        <w:t>товарам" учитывается количество фактически проведенных конкурсов, аукционов (лотов), запросов предложений.</w:t>
      </w:r>
    </w:p>
    <w:p w:rsidR="00B5099A" w:rsidRDefault="00B5099A">
      <w:pPr>
        <w:widowControl w:val="0"/>
        <w:autoSpaceDE w:val="0"/>
        <w:autoSpaceDN w:val="0"/>
        <w:adjustRightInd w:val="0"/>
        <w:spacing w:after="0" w:line="240" w:lineRule="auto"/>
        <w:ind w:firstLine="540"/>
        <w:jc w:val="both"/>
        <w:rPr>
          <w:rFonts w:ascii="Calibri" w:hAnsi="Calibri" w:cs="Calibri"/>
        </w:rPr>
      </w:pPr>
      <w:hyperlink w:anchor="Par1624" w:history="1">
        <w:r>
          <w:rPr>
            <w:rFonts w:ascii="Calibri" w:hAnsi="Calibri" w:cs="Calibri"/>
            <w:color w:val="0000FF"/>
          </w:rPr>
          <w:t>Строка 101</w:t>
        </w:r>
      </w:hyperlink>
      <w:r>
        <w:rPr>
          <w:rFonts w:ascii="Calibri" w:hAnsi="Calibri" w:cs="Calibri"/>
        </w:rPr>
        <w:t xml:space="preserve"> по графе 3 определяется как сумма граф с 4 по 13.</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637" w:history="1">
        <w:r>
          <w:rPr>
            <w:rFonts w:ascii="Calibri" w:hAnsi="Calibri" w:cs="Calibri"/>
            <w:color w:val="0000FF"/>
          </w:rPr>
          <w:t>строке 102</w:t>
        </w:r>
      </w:hyperlink>
      <w:r>
        <w:rPr>
          <w:rFonts w:ascii="Calibri" w:hAnsi="Calibri" w:cs="Calibri"/>
        </w:rPr>
        <w:t xml:space="preserve"> "Количество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 учитываются контракты на поставку отечественных, белорусских, казахстанских товаров, заключенные в отчетном периоде (независимо от того, были они впоследствии в отчетном периоде расторгнуты или нет)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 а их стоимость указывается по </w:t>
      </w:r>
      <w:hyperlink w:anchor="Par1792" w:history="1">
        <w:r>
          <w:rPr>
            <w:rFonts w:ascii="Calibri" w:hAnsi="Calibri" w:cs="Calibri"/>
            <w:color w:val="0000FF"/>
          </w:rPr>
          <w:t>строке 302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637" w:history="1">
        <w:r>
          <w:rPr>
            <w:rFonts w:ascii="Calibri" w:hAnsi="Calibri" w:cs="Calibri"/>
            <w:color w:val="0000FF"/>
          </w:rPr>
          <w:t>строки 102</w:t>
        </w:r>
      </w:hyperlink>
      <w:r>
        <w:rPr>
          <w:rFonts w:ascii="Calibri" w:hAnsi="Calibri" w:cs="Calibri"/>
        </w:rPr>
        <w:t xml:space="preserve"> должна быть заполнена </w:t>
      </w:r>
      <w:hyperlink w:anchor="Par1792" w:history="1">
        <w:r>
          <w:rPr>
            <w:rFonts w:ascii="Calibri" w:hAnsi="Calibri" w:cs="Calibri"/>
            <w:color w:val="0000FF"/>
          </w:rPr>
          <w:t>строка 302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703" w:history="1">
        <w:r>
          <w:rPr>
            <w:rFonts w:ascii="Calibri" w:hAnsi="Calibri" w:cs="Calibri"/>
            <w:color w:val="0000FF"/>
          </w:rPr>
          <w:t>строке 201</w:t>
        </w:r>
      </w:hyperlink>
      <w:r>
        <w:rPr>
          <w:rFonts w:ascii="Calibri" w:hAnsi="Calibri" w:cs="Calibri"/>
        </w:rPr>
        <w:t xml:space="preserve"> "Количество заявок, поданных на конкурсы, аукционы (лоты), запросы предложений, на которых были предоставлены преференции отечественным, белорусским и казахстанским товарам" учитываются все заявки, поданные на конкурсы, аукционы (лоты), запросы предложений, проведенные с предоставлением приоритета отечественным, белорусским и казахстанским товарам.</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716" w:history="1">
        <w:r>
          <w:rPr>
            <w:rFonts w:ascii="Calibri" w:hAnsi="Calibri" w:cs="Calibri"/>
            <w:color w:val="0000FF"/>
          </w:rPr>
          <w:t>строке 202</w:t>
        </w:r>
      </w:hyperlink>
      <w:r>
        <w:rPr>
          <w:rFonts w:ascii="Calibri" w:hAnsi="Calibri" w:cs="Calibri"/>
        </w:rPr>
        <w:t xml:space="preserve"> "Количество заявок, выигравших конкурсы, аукционы (лоты), запросы предложений, на которых были предоставлены преференции отечественным, белорусским и казахстанским товарам" учитываются заявки участников, выигравших конкурсы, аукционы (лоты), запросы предложений, проведенные с предоставлением приоритета отечественным, белорусским и казахстанским товарам на поставку товаров отечественных, белорусских и казахстанских товаров.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779" w:history="1">
        <w:r>
          <w:rPr>
            <w:rFonts w:ascii="Calibri" w:hAnsi="Calibri" w:cs="Calibri"/>
            <w:color w:val="0000FF"/>
          </w:rPr>
          <w:t>строке 301</w:t>
        </w:r>
      </w:hyperlink>
      <w:r>
        <w:rPr>
          <w:rFonts w:ascii="Calibri" w:hAnsi="Calibri" w:cs="Calibri"/>
        </w:rPr>
        <w:t xml:space="preserve"> "Суммарная начальная цена контрактов (лотов), выставленных на конкурсы, аукционы (лоты), запросы предложений с предоставлением преференций отечественным, белорусским и казахстанским товарам" указывается вся сумма начальных (максимальных) цен контрактов, указываемых в документации о конкурсах, аукционах, запросах предложений, проведенных с предоставлением приоритета для отечественных, белорусских и казахстанских товаров.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торги проведены в одном отчетном периоде, а контракт пока не заключен, по </w:t>
      </w:r>
      <w:hyperlink w:anchor="Par1779" w:history="1">
        <w:r>
          <w:rPr>
            <w:rFonts w:ascii="Calibri" w:hAnsi="Calibri" w:cs="Calibri"/>
            <w:color w:val="0000FF"/>
          </w:rPr>
          <w:t>строке 301</w:t>
        </w:r>
      </w:hyperlink>
      <w:r>
        <w:rPr>
          <w:rFonts w:ascii="Calibri" w:hAnsi="Calibri" w:cs="Calibri"/>
        </w:rPr>
        <w:t xml:space="preserve"> не учитывается суммарная (начальная) цена таких контрактов (лотов).</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792" w:history="1">
        <w:r>
          <w:rPr>
            <w:rFonts w:ascii="Calibri" w:hAnsi="Calibri" w:cs="Calibri"/>
            <w:color w:val="0000FF"/>
          </w:rPr>
          <w:t>строке 302</w:t>
        </w:r>
      </w:hyperlink>
      <w:r>
        <w:rPr>
          <w:rFonts w:ascii="Calibri" w:hAnsi="Calibri" w:cs="Calibri"/>
        </w:rPr>
        <w:t xml:space="preserve"> "Стоимость заключенных контрактов по результатам конкурсов, аукционов, запросов предложений, проведенных с предоставлением преференций отечественным, белорусским и казахстанским товарам" учитывается стоимость контрактов на поставку отечественных, белорусских, казахстанских товаров, заключенных в отчетном периоде (независимо от того, были они впоследствии в отчетном периоде расторгнуты или нет) по результатам конкурсов, аукционов, запросов предложений, проведенных с предоставлением приоритета отечественным, белорусским и казахстанским товарам, а их количество указывается по </w:t>
      </w:r>
      <w:hyperlink w:anchor="Par1637" w:history="1">
        <w:r>
          <w:rPr>
            <w:rFonts w:ascii="Calibri" w:hAnsi="Calibri" w:cs="Calibri"/>
            <w:color w:val="0000FF"/>
          </w:rPr>
          <w:t>строке 102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w:anchor="Par1792" w:history="1">
        <w:r>
          <w:rPr>
            <w:rFonts w:ascii="Calibri" w:hAnsi="Calibri" w:cs="Calibri"/>
            <w:color w:val="0000FF"/>
          </w:rPr>
          <w:t>строки 302</w:t>
        </w:r>
      </w:hyperlink>
      <w:r>
        <w:rPr>
          <w:rFonts w:ascii="Calibri" w:hAnsi="Calibri" w:cs="Calibri"/>
        </w:rPr>
        <w:t xml:space="preserve"> должна быть заполнена </w:t>
      </w:r>
      <w:hyperlink w:anchor="Par1637" w:history="1">
        <w:r>
          <w:rPr>
            <w:rFonts w:ascii="Calibri" w:hAnsi="Calibri" w:cs="Calibri"/>
            <w:color w:val="0000FF"/>
          </w:rPr>
          <w:t>строка 102</w:t>
        </w:r>
      </w:hyperlink>
      <w:r>
        <w:rPr>
          <w:rFonts w:ascii="Calibri" w:hAnsi="Calibri" w:cs="Calibri"/>
        </w:rPr>
        <w:t>.</w:t>
      </w:r>
    </w:p>
    <w:p w:rsidR="00B5099A" w:rsidRDefault="00B509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Методология заполнения показателей формы относится к компенсации Департамента развития контрактной системы Минэкономразвития России. Контактный телефон 8 (495)-953-12-47.</w:t>
      </w: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autoSpaceDE w:val="0"/>
        <w:autoSpaceDN w:val="0"/>
        <w:adjustRightInd w:val="0"/>
        <w:spacing w:after="0" w:line="240" w:lineRule="auto"/>
        <w:ind w:firstLine="540"/>
        <w:jc w:val="both"/>
        <w:rPr>
          <w:rFonts w:ascii="Calibri" w:hAnsi="Calibri" w:cs="Calibri"/>
        </w:rPr>
      </w:pPr>
    </w:p>
    <w:p w:rsidR="00B5099A" w:rsidRDefault="00B509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11A1E" w:rsidRDefault="00011A1E">
      <w:bookmarkStart w:id="112" w:name="_GoBack"/>
      <w:bookmarkEnd w:id="112"/>
    </w:p>
    <w:sectPr w:rsidR="00011A1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9A"/>
    <w:rsid w:val="00011A1E"/>
    <w:rsid w:val="00B5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99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5099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5099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5099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99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5099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5099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5099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8192FB69B7F55870C9F11E42A9272FD4873468DB27DDF2CD2113067452D9AA27E07757086C7070z8G0L" TargetMode="External"/><Relationship Id="rId117" Type="http://schemas.openxmlformats.org/officeDocument/2006/relationships/hyperlink" Target="consultantplus://offline/ref=908192FB69B7F55870C9F11E42A9272FD4873468DB27DDF2CD2113067452D9AA27E07757086D7176z8GAL" TargetMode="External"/><Relationship Id="rId21" Type="http://schemas.openxmlformats.org/officeDocument/2006/relationships/hyperlink" Target="consultantplus://offline/ref=908192FB69B7F55870C9F11E42A9272FD4863F64DE24DDF2CD2113067452D9AA27E0775E09z6GBL" TargetMode="External"/><Relationship Id="rId42" Type="http://schemas.openxmlformats.org/officeDocument/2006/relationships/hyperlink" Target="consultantplus://offline/ref=908192FB69B7F55870C9F11E42A9272FD4873468DB27DDF2CD2113067452D9AA27E07757086D7473z8GFL" TargetMode="External"/><Relationship Id="rId47" Type="http://schemas.openxmlformats.org/officeDocument/2006/relationships/hyperlink" Target="consultantplus://offline/ref=908192FB69B7F55870C9F11E42A9272FD4873468DB27DDF2CD2113067452D9AA27E07757086C7077z8GEL" TargetMode="External"/><Relationship Id="rId63" Type="http://schemas.openxmlformats.org/officeDocument/2006/relationships/hyperlink" Target="consultantplus://offline/ref=908192FB69B7F55870C9F11E42A9272FD4873468DB27DDF2CD2113067452D9AA27E07757086D7575z8G1L" TargetMode="External"/><Relationship Id="rId68" Type="http://schemas.openxmlformats.org/officeDocument/2006/relationships/hyperlink" Target="consultantplus://offline/ref=908192FB69B7F55870C9F11E42A9272FD4873468DB27DDF2CD2113067452D9AA27E07757086C7277z8GAL" TargetMode="External"/><Relationship Id="rId84" Type="http://schemas.openxmlformats.org/officeDocument/2006/relationships/hyperlink" Target="consultantplus://offline/ref=908192FB69B7F55870C9F11E42A9272FD4873468DB27DDF2CD2113067452D9AA27E07757086D7577z8GCL" TargetMode="External"/><Relationship Id="rId89" Type="http://schemas.openxmlformats.org/officeDocument/2006/relationships/hyperlink" Target="consultantplus://offline/ref=908192FB69B7F55870C9F11E42A9272FD4873468DB27DDF2CD2113067452D9AA27E07757086D7177z8GAL" TargetMode="External"/><Relationship Id="rId112" Type="http://schemas.openxmlformats.org/officeDocument/2006/relationships/hyperlink" Target="consultantplus://offline/ref=908192FB69B7F55870C9F11E42A9272FD4873468DB27DDF2CD21130674z5G2L" TargetMode="External"/><Relationship Id="rId16" Type="http://schemas.openxmlformats.org/officeDocument/2006/relationships/hyperlink" Target="consultantplus://offline/ref=908192FB69B7F55870C9F11E42A9272FD0803A6CD82E80F8C5781F04735D86BD20A97B56086E71z7G5L" TargetMode="External"/><Relationship Id="rId107" Type="http://schemas.openxmlformats.org/officeDocument/2006/relationships/hyperlink" Target="consultantplus://offline/ref=908192FB69B7F55870C9F11E42A9272FD4873468DB27DDF2CD2113067452D9AA27E07757086D7671z8G1L" TargetMode="External"/><Relationship Id="rId11" Type="http://schemas.openxmlformats.org/officeDocument/2006/relationships/hyperlink" Target="consultantplus://offline/ref=908192FB69B7F55870C9F11E42A9272FD0803A6CD82E80F8C5781F04735D86BD20A97B56086E71z7G5L" TargetMode="External"/><Relationship Id="rId24" Type="http://schemas.openxmlformats.org/officeDocument/2006/relationships/hyperlink" Target="consultantplus://offline/ref=908192FB69B7F55870C9F11E42A9272FD4863F64DD23DDF2CD21130674z5G2L" TargetMode="External"/><Relationship Id="rId32" Type="http://schemas.openxmlformats.org/officeDocument/2006/relationships/hyperlink" Target="consultantplus://offline/ref=908192FB69B7F55870C9F11E42A9272FD4873468DB27DDF2CD2113067452D9AA27E07757086C7073z8G9L" TargetMode="External"/><Relationship Id="rId37" Type="http://schemas.openxmlformats.org/officeDocument/2006/relationships/hyperlink" Target="consultantplus://offline/ref=908192FB69B7F55870C9F11E42A9272FD4873468DB27DDF2CD2113067452D9AA27E07757086C7277z8GAL" TargetMode="External"/><Relationship Id="rId40" Type="http://schemas.openxmlformats.org/officeDocument/2006/relationships/hyperlink" Target="consultantplus://offline/ref=908192FB69B7F55870C9F11E42A9272FD4873468DB27DDF2CD2113067452D9AA27E07757086C7074z8GEL" TargetMode="External"/><Relationship Id="rId45" Type="http://schemas.openxmlformats.org/officeDocument/2006/relationships/hyperlink" Target="consultantplus://offline/ref=908192FB69B7F55870C9F11E42A9272FD4873468DB27DDF2CD2113067452D9AA27E07757086C7376z8GAL" TargetMode="External"/><Relationship Id="rId53" Type="http://schemas.openxmlformats.org/officeDocument/2006/relationships/hyperlink" Target="consultantplus://offline/ref=908192FB69B7F55870C9F11E42A9272FD4873468DB27DDF2CD2113067452D9AA27E07757086D7B76z8G1L" TargetMode="External"/><Relationship Id="rId58" Type="http://schemas.openxmlformats.org/officeDocument/2006/relationships/hyperlink" Target="consultantplus://offline/ref=908192FB69B7F55870C9F11E42A9272FD4873468DB27DDF2CD2113067452D9AA27E07757086C7376z8G9L" TargetMode="External"/><Relationship Id="rId66" Type="http://schemas.openxmlformats.org/officeDocument/2006/relationships/hyperlink" Target="consultantplus://offline/ref=908192FB69B7F55870C9F11E42A9272FD4873468DB27DDF2CD2113067452D9AA27E07757086D7470z8G9L" TargetMode="External"/><Relationship Id="rId74" Type="http://schemas.openxmlformats.org/officeDocument/2006/relationships/hyperlink" Target="consultantplus://offline/ref=908192FB69B7F55870C9F11E42A9272FD4873468DB27DDF2CD2113067452D9AA27E07757086C7376z8GAL" TargetMode="External"/><Relationship Id="rId79" Type="http://schemas.openxmlformats.org/officeDocument/2006/relationships/hyperlink" Target="consultantplus://offline/ref=908192FB69B7F55870C9F11E42A9272FD4873468DB27DDF2CD2113067452D9AA27E07757086D7576z8G0L" TargetMode="External"/><Relationship Id="rId87" Type="http://schemas.openxmlformats.org/officeDocument/2006/relationships/hyperlink" Target="consultantplus://offline/ref=908192FB69B7F55870C9F11E42A9272FD4873468DB27DDF2CD2113067452D9AA27E07757086D7575z8G1L" TargetMode="External"/><Relationship Id="rId102" Type="http://schemas.openxmlformats.org/officeDocument/2006/relationships/hyperlink" Target="consultantplus://offline/ref=908192FB69B7F55870C9F11E42A9272FD4873468DB27DDF2CD2113067452D9AA27E07757086D7A73z8G0L" TargetMode="External"/><Relationship Id="rId110" Type="http://schemas.openxmlformats.org/officeDocument/2006/relationships/hyperlink" Target="consultantplus://offline/ref=908192FB69B7F55870C9F11E42A9272FD4873468DB27DDF2CD2113067452D9AA27E07757086C7373z8G1L" TargetMode="External"/><Relationship Id="rId115" Type="http://schemas.openxmlformats.org/officeDocument/2006/relationships/hyperlink" Target="consultantplus://offline/ref=908192FB69B7F55870C9F11E42A9272FD4873468DB27DDF2CD2113067452D9AA27E07757086D7177z8GFL" TargetMode="External"/><Relationship Id="rId5" Type="http://schemas.openxmlformats.org/officeDocument/2006/relationships/hyperlink" Target="consultantplus://offline/ref=908192FB69B7F55870C9F11E42A9272FD486386FD922DDF2CD2113067452D9AA27E07757086D7276z8GAL" TargetMode="External"/><Relationship Id="rId61" Type="http://schemas.openxmlformats.org/officeDocument/2006/relationships/hyperlink" Target="consultantplus://offline/ref=908192FB69B7F55870C9F11E42A9272FD4873468DB27DDF2CD2113067452D9AA27E07757086D7576z8GDL" TargetMode="External"/><Relationship Id="rId82" Type="http://schemas.openxmlformats.org/officeDocument/2006/relationships/hyperlink" Target="consultantplus://offline/ref=908192FB69B7F55870C9F11E42A9272FD4873468DB27DDF2CD2113067452D9AA27E07757086D7674z8GEL" TargetMode="External"/><Relationship Id="rId90" Type="http://schemas.openxmlformats.org/officeDocument/2006/relationships/hyperlink" Target="consultantplus://offline/ref=908192FB69B7F55870C9F11E42A9272FD4873468DB27DDF2CD2113067452D9AA27E07757086C7274z8GAL" TargetMode="External"/><Relationship Id="rId95" Type="http://schemas.openxmlformats.org/officeDocument/2006/relationships/hyperlink" Target="consultantplus://offline/ref=908192FB69B7F55870C9F11E42A9272FD4873468DB27DDF2CD2113067452D9AA27E07757086D7577z8GCL" TargetMode="External"/><Relationship Id="rId19" Type="http://schemas.openxmlformats.org/officeDocument/2006/relationships/hyperlink" Target="consultantplus://offline/ref=908192FB69B7F55870C9F11E42A9272FD4873468DB27DDF2CD21130674z5G2L" TargetMode="External"/><Relationship Id="rId14" Type="http://schemas.openxmlformats.org/officeDocument/2006/relationships/hyperlink" Target="consultantplus://offline/ref=908192FB69B7F55870C9F11E42A9272FD0803A6CD82E80F8C5781F04735D86BD20A97B56086E71z7G5L" TargetMode="External"/><Relationship Id="rId22" Type="http://schemas.openxmlformats.org/officeDocument/2006/relationships/hyperlink" Target="consultantplus://offline/ref=908192FB69B7F55870C9F11E42A9272FD4873468DB27DDF2CD21130674z5G2L" TargetMode="External"/><Relationship Id="rId27" Type="http://schemas.openxmlformats.org/officeDocument/2006/relationships/hyperlink" Target="consultantplus://offline/ref=908192FB69B7F55870C9F11E42A9272FD4873468DB27DDF2CD2113067452D9AA27E07757086C7073z8G8L" TargetMode="External"/><Relationship Id="rId30" Type="http://schemas.openxmlformats.org/officeDocument/2006/relationships/hyperlink" Target="consultantplus://offline/ref=908192FB69B7F55870C9F11E42A9272FD4873468DB27DDF2CD2113067452D9AA27E07757086C707Dz8GBL" TargetMode="External"/><Relationship Id="rId35" Type="http://schemas.openxmlformats.org/officeDocument/2006/relationships/hyperlink" Target="consultantplus://offline/ref=908192FB69B7F55870C9F11E42A9272FD4873468DB27DDF2CD2113067452D9AA27E07757086D7470z8G9L" TargetMode="External"/><Relationship Id="rId43" Type="http://schemas.openxmlformats.org/officeDocument/2006/relationships/hyperlink" Target="consultantplus://offline/ref=908192FB69B7F55870C9F11E42A9272FD4873468DB27DDF2CD2113067452D9AA27E07757086D7571z8GBL" TargetMode="External"/><Relationship Id="rId48" Type="http://schemas.openxmlformats.org/officeDocument/2006/relationships/hyperlink" Target="consultantplus://offline/ref=908192FB69B7F55870C9F11E42A9272FD4873468DB27DDF2CD21130674z5G2L" TargetMode="External"/><Relationship Id="rId56" Type="http://schemas.openxmlformats.org/officeDocument/2006/relationships/hyperlink" Target="consultantplus://offline/ref=908192FB69B7F55870C9F11E42A9272FD4873468DB27DDF2CD2113067452D9AA27E07757086D747Cz8GCL" TargetMode="External"/><Relationship Id="rId64" Type="http://schemas.openxmlformats.org/officeDocument/2006/relationships/hyperlink" Target="consultantplus://offline/ref=908192FB69B7F55870C9F11E42A9272FD4873468DB27DDF2CD2113067452D9AA27E07757086D7072z8GAL" TargetMode="External"/><Relationship Id="rId69" Type="http://schemas.openxmlformats.org/officeDocument/2006/relationships/hyperlink" Target="consultantplus://offline/ref=908192FB69B7F55870C9F11E42A9272FD4873468DB27DDF2CD2113067452D9AA27E07757086C7376z8GAL" TargetMode="External"/><Relationship Id="rId77" Type="http://schemas.openxmlformats.org/officeDocument/2006/relationships/hyperlink" Target="consultantplus://offline/ref=908192FB69B7F55870C9F11E42A9272FD4873468DB27DDF2CD21130674z5G2L" TargetMode="External"/><Relationship Id="rId100" Type="http://schemas.openxmlformats.org/officeDocument/2006/relationships/hyperlink" Target="consultantplus://offline/ref=908192FB69B7F55870C9F11E42A9272FD4873468DB27DDF2CD2113067452D9AA27E07757086D7170z8GDL" TargetMode="External"/><Relationship Id="rId105" Type="http://schemas.openxmlformats.org/officeDocument/2006/relationships/hyperlink" Target="consultantplus://offline/ref=908192FB69B7F55870C9F11E42A9272FD4873468DB27DDF2CD2113067452D9AA27E07757086D7676z8GFL" TargetMode="External"/><Relationship Id="rId113" Type="http://schemas.openxmlformats.org/officeDocument/2006/relationships/hyperlink" Target="consultantplus://offline/ref=908192FB69B7F55870C9F11E42A9272FD4873468DB27DDF2CD2113067452D9AA27E07757086D7177z8GEL" TargetMode="External"/><Relationship Id="rId118" Type="http://schemas.openxmlformats.org/officeDocument/2006/relationships/hyperlink" Target="consultantplus://offline/ref=908192FB69B7F55870C9F11E42A9272FD4873468DB27DDF2CD2113067452D9AA27E07757086D7374z8GEL" TargetMode="External"/><Relationship Id="rId8" Type="http://schemas.openxmlformats.org/officeDocument/2006/relationships/hyperlink" Target="consultantplus://offline/ref=908192FB69B7F55870C9F11E42A9272FD4863865D924DDF2CD2113067452D9AA27E07757086C7373z8G1L" TargetMode="External"/><Relationship Id="rId51" Type="http://schemas.openxmlformats.org/officeDocument/2006/relationships/hyperlink" Target="consultantplus://offline/ref=908192FB69B7F55870C9F11E42A9272FD4873468DB27DDF2CD2113067452D9AA27E07757086D7A7Cz8GAL" TargetMode="External"/><Relationship Id="rId72" Type="http://schemas.openxmlformats.org/officeDocument/2006/relationships/hyperlink" Target="consultantplus://offline/ref=908192FB69B7F55870C9F11E42A9272FD4873468DB27DDF2CD2113067452D9AA27E07757086D7571z8GBL" TargetMode="External"/><Relationship Id="rId80" Type="http://schemas.openxmlformats.org/officeDocument/2006/relationships/hyperlink" Target="consultantplus://offline/ref=908192FB69B7F55870C9F11E42A9272FD4873468DB27DDF2CD2113067452D9AA27E07757086D7A7Cz8GAL" TargetMode="External"/><Relationship Id="rId85" Type="http://schemas.openxmlformats.org/officeDocument/2006/relationships/hyperlink" Target="consultantplus://offline/ref=908192FB69B7F55870C9F11E42A9272FD4873468DB27DDF2CD2113067452D9AA27E07757086D7577z8GAL" TargetMode="External"/><Relationship Id="rId93" Type="http://schemas.openxmlformats.org/officeDocument/2006/relationships/hyperlink" Target="consultantplus://offline/ref=908192FB69B7F55870C9F11E42A9272FD4873468DB27DDF2CD2113067452D9AA27E07757086C7671z8G8L" TargetMode="External"/><Relationship Id="rId98" Type="http://schemas.openxmlformats.org/officeDocument/2006/relationships/hyperlink" Target="consultantplus://offline/ref=908192FB69B7F55870C9F11E42A9272FD4873468DB27DDF2CD2113067452D9AA27E07757086D7575z8G1L" TargetMode="External"/><Relationship Id="rId3" Type="http://schemas.openxmlformats.org/officeDocument/2006/relationships/settings" Target="settings.xml"/><Relationship Id="rId12" Type="http://schemas.openxmlformats.org/officeDocument/2006/relationships/hyperlink" Target="consultantplus://offline/ref=908192FB69B7F55870C9F11E42A9272FD4873468DB27DDF2CD21130674z5G2L" TargetMode="External"/><Relationship Id="rId17" Type="http://schemas.openxmlformats.org/officeDocument/2006/relationships/hyperlink" Target="consultantplus://offline/ref=908192FB69B7F55870C9F11E42A9272FD0803A6CD82E80F8C5781F04735D86BD20A97B56086F7Az7G1L" TargetMode="External"/><Relationship Id="rId25" Type="http://schemas.openxmlformats.org/officeDocument/2006/relationships/hyperlink" Target="consultantplus://offline/ref=908192FB69B7F55870C9F11E42A9272FD4873468DB27DDF2CD21130674z5G2L" TargetMode="External"/><Relationship Id="rId33" Type="http://schemas.openxmlformats.org/officeDocument/2006/relationships/hyperlink" Target="consultantplus://offline/ref=908192FB69B7F55870C9F11E42A9272FD4873468DB27DDF2CD2113067452D9AA27E07757086C7371z8G0L" TargetMode="External"/><Relationship Id="rId38" Type="http://schemas.openxmlformats.org/officeDocument/2006/relationships/hyperlink" Target="consultantplus://offline/ref=908192FB69B7F55870C9F11E42A9272FD4873468DB27DDF2CD2113067452D9AA27E07757086C727Dz8G9L" TargetMode="External"/><Relationship Id="rId46" Type="http://schemas.openxmlformats.org/officeDocument/2006/relationships/hyperlink" Target="consultantplus://offline/ref=908192FB69B7F55870C9F11E42A9272FD4873468DB27DDF2CD2113067452D9AA27E07757086C7077z8GDL" TargetMode="External"/><Relationship Id="rId59" Type="http://schemas.openxmlformats.org/officeDocument/2006/relationships/hyperlink" Target="consultantplus://offline/ref=908192FB69B7F55870C9F11E42A9272FD4873468DB27DDF2CD2113067452D9AA27E07757086D7574z8GBL" TargetMode="External"/><Relationship Id="rId67" Type="http://schemas.openxmlformats.org/officeDocument/2006/relationships/hyperlink" Target="consultantplus://offline/ref=908192FB69B7F55870C9F11E42A9272FD4873468DB27DDF2CD2113067452D9AA27E07757086D7A72z8G0L" TargetMode="External"/><Relationship Id="rId103" Type="http://schemas.openxmlformats.org/officeDocument/2006/relationships/hyperlink" Target="consultantplus://offline/ref=908192FB69B7F55870C9F11E42A9272FD4873468DB27DDF2CD2113067452D9AA27E07757086C7276z8G8L" TargetMode="External"/><Relationship Id="rId108" Type="http://schemas.openxmlformats.org/officeDocument/2006/relationships/hyperlink" Target="consultantplus://offline/ref=908192FB69B7F55870C9F11E42A9272FD4873468DB27DDF2CD2113067452D9AA27E07757086C7774z8GEL" TargetMode="External"/><Relationship Id="rId116" Type="http://schemas.openxmlformats.org/officeDocument/2006/relationships/hyperlink" Target="consultantplus://offline/ref=908192FB69B7F55870C9F11E42A9272FD4873468DB27DDF2CD2113067452D9AA27E07757086D7176z8G9L" TargetMode="External"/><Relationship Id="rId20" Type="http://schemas.openxmlformats.org/officeDocument/2006/relationships/hyperlink" Target="consultantplus://offline/ref=908192FB69B7F55870C9F11E42A9272FD4863F64DE24DDF2CD21130674z5G2L" TargetMode="External"/><Relationship Id="rId41" Type="http://schemas.openxmlformats.org/officeDocument/2006/relationships/hyperlink" Target="consultantplus://offline/ref=908192FB69B7F55870C9F11E42A9272FD4873468DB27DDF2CD21130674z5G2L" TargetMode="External"/><Relationship Id="rId54" Type="http://schemas.openxmlformats.org/officeDocument/2006/relationships/hyperlink" Target="consultantplus://offline/ref=908192FB69B7F55870C9F11E42A9272FD4873468DB27DDF2CD2113067452D9AA27E07757086D7170z8GDL" TargetMode="External"/><Relationship Id="rId62" Type="http://schemas.openxmlformats.org/officeDocument/2006/relationships/hyperlink" Target="consultantplus://offline/ref=908192FB69B7F55870C9F11E42A9272FD4873468DB27DDF2CD2113067452D9AA27E07757086D7571z8GBL" TargetMode="External"/><Relationship Id="rId70" Type="http://schemas.openxmlformats.org/officeDocument/2006/relationships/hyperlink" Target="consultantplus://offline/ref=908192FB69B7F55870C9F11E42A9272FD4873468DB27DDF2CD21130674z5G2L" TargetMode="External"/><Relationship Id="rId75" Type="http://schemas.openxmlformats.org/officeDocument/2006/relationships/hyperlink" Target="consultantplus://offline/ref=908192FB69B7F55870C9F11E42A9272FD4873468DB27DDF2CD2113067452D9AA27E07757086C7077z8GDL" TargetMode="External"/><Relationship Id="rId83" Type="http://schemas.openxmlformats.org/officeDocument/2006/relationships/hyperlink" Target="consultantplus://offline/ref=908192FB69B7F55870C9F11E42A9272FD4873468DB27DDF2CD2113067452D9AA27E07757086D7574z8GBL" TargetMode="External"/><Relationship Id="rId88" Type="http://schemas.openxmlformats.org/officeDocument/2006/relationships/hyperlink" Target="consultantplus://offline/ref=908192FB69B7F55870C9F11E42A9272FD4873468DB27DDF2CD2113067452D9AA27E07757086D7174z8G1L" TargetMode="External"/><Relationship Id="rId91" Type="http://schemas.openxmlformats.org/officeDocument/2006/relationships/hyperlink" Target="consultantplus://offline/ref=908192FB69B7F55870C9F11E42A9272FD4873468DB27DDF2CD2113067452D9AA27E07757086D717Dz8GDL" TargetMode="External"/><Relationship Id="rId96" Type="http://schemas.openxmlformats.org/officeDocument/2006/relationships/hyperlink" Target="consultantplus://offline/ref=908192FB69B7F55870C9F11E42A9272FD4873468DB27DDF2CD2113067452D9AA27E07757086D7577z8GAL" TargetMode="External"/><Relationship Id="rId111" Type="http://schemas.openxmlformats.org/officeDocument/2006/relationships/hyperlink" Target="consultantplus://offline/ref=908192FB69B7F55870C9F11E42A9272FD4873468DB27DDF2CD2113067452D9AA27E07757086C7175z8G1L" TargetMode="External"/><Relationship Id="rId1" Type="http://schemas.openxmlformats.org/officeDocument/2006/relationships/styles" Target="styles.xml"/><Relationship Id="rId6" Type="http://schemas.openxmlformats.org/officeDocument/2006/relationships/hyperlink" Target="consultantplus://offline/ref=908192FB69B7F55870C9F11E42A9272FD4863E6ADE23DDF2CD2113067452D9AA27E07757086C7677z8GCL" TargetMode="External"/><Relationship Id="rId15" Type="http://schemas.openxmlformats.org/officeDocument/2006/relationships/hyperlink" Target="consultantplus://offline/ref=908192FB69B7F55870C9F11E42A9272FD0803A6CD82E80F8C5781F04735D86BD20A97B56086F7Az7G1L" TargetMode="External"/><Relationship Id="rId23" Type="http://schemas.openxmlformats.org/officeDocument/2006/relationships/hyperlink" Target="consultantplus://offline/ref=908192FB69B7F55870C9F11E42A9272FD4873468DB27DDF2CD2113067452D9AA27E07757086D707Cz8G8L" TargetMode="External"/><Relationship Id="rId28" Type="http://schemas.openxmlformats.org/officeDocument/2006/relationships/hyperlink" Target="consultantplus://offline/ref=908192FB69B7F55870C9F11E42A9272FD4873468DB27DDF2CD2113067452D9AA27E07757086C7073z8GAL" TargetMode="External"/><Relationship Id="rId36" Type="http://schemas.openxmlformats.org/officeDocument/2006/relationships/hyperlink" Target="consultantplus://offline/ref=908192FB69B7F55870C9F11E42A9272FD4873468DB27DDF2CD2113067452D9AA27E07757086D7A72z8G0L" TargetMode="External"/><Relationship Id="rId49" Type="http://schemas.openxmlformats.org/officeDocument/2006/relationships/hyperlink" Target="consultantplus://offline/ref=908192FB69B7F55870C9F11E42A9272FD4873468DB27DDF2CD2113067452D9AA27E07757086D7577z8GAL" TargetMode="External"/><Relationship Id="rId57" Type="http://schemas.openxmlformats.org/officeDocument/2006/relationships/hyperlink" Target="consultantplus://offline/ref=908192FB69B7F55870C9F11E42A9272FD4873468DB27DDF2CD2113067452D9AA27E07757086D7B70z8GDL" TargetMode="External"/><Relationship Id="rId106" Type="http://schemas.openxmlformats.org/officeDocument/2006/relationships/hyperlink" Target="consultantplus://offline/ref=908192FB69B7F55870C9F11E42A9272FD4873468DB27DDF2CD2113067452D9AA27E07757086D7671z8G0L" TargetMode="External"/><Relationship Id="rId114" Type="http://schemas.openxmlformats.org/officeDocument/2006/relationships/hyperlink" Target="consultantplus://offline/ref=908192FB69B7F55870C9F11E42A9272FD4873468DB27DDF2CD2113067452D9AA27E07757086C7474z8GBL" TargetMode="External"/><Relationship Id="rId119" Type="http://schemas.openxmlformats.org/officeDocument/2006/relationships/fontTable" Target="fontTable.xml"/><Relationship Id="rId10" Type="http://schemas.openxmlformats.org/officeDocument/2006/relationships/hyperlink" Target="consultantplus://offline/ref=908192FB69B7F55870C9F11E42A9272FD4863E64D926DDF2CD21130674z5G2L" TargetMode="External"/><Relationship Id="rId31" Type="http://schemas.openxmlformats.org/officeDocument/2006/relationships/hyperlink" Target="consultantplus://offline/ref=908192FB69B7F55870C9F11E42A9272FD4873468DB27DDF2CD2113067452D9AA27E07757086C707Dz8GDL" TargetMode="External"/><Relationship Id="rId44" Type="http://schemas.openxmlformats.org/officeDocument/2006/relationships/hyperlink" Target="consultantplus://offline/ref=908192FB69B7F55870C9F11E42A9272FD4873468DB27DDF2CD2113067452D9AA27E07757086C7276z8GAL" TargetMode="External"/><Relationship Id="rId52" Type="http://schemas.openxmlformats.org/officeDocument/2006/relationships/hyperlink" Target="consultantplus://offline/ref=908192FB69B7F55870C9F11E42A9272FD4873468DB27DDF2CD2113067452D9AA27E07757086D7B74z8GFL" TargetMode="External"/><Relationship Id="rId60" Type="http://schemas.openxmlformats.org/officeDocument/2006/relationships/hyperlink" Target="consultantplus://offline/ref=908192FB69B7F55870C9F11E42A9272FD4873468DB27DDF2CD2113067452D9AA27E07757086D7577z8GCL" TargetMode="External"/><Relationship Id="rId65" Type="http://schemas.openxmlformats.org/officeDocument/2006/relationships/hyperlink" Target="consultantplus://offline/ref=908192FB69B7F55870C9F11E42A9272FD4873468DB27DDF2CD2113067452D9AA27E07757086D7674z8G8L" TargetMode="External"/><Relationship Id="rId73" Type="http://schemas.openxmlformats.org/officeDocument/2006/relationships/hyperlink" Target="consultantplus://offline/ref=908192FB69B7F55870C9F11E42A9272FD4873468DB27DDF2CD2113067452D9AA27E07757086C7276z8GAL" TargetMode="External"/><Relationship Id="rId78" Type="http://schemas.openxmlformats.org/officeDocument/2006/relationships/hyperlink" Target="consultantplus://offline/ref=908192FB69B7F55870C9F11E42A9272FD4873468DB27DDF2CD2113067452D9AA27E07757086D7577z8GAL" TargetMode="External"/><Relationship Id="rId81" Type="http://schemas.openxmlformats.org/officeDocument/2006/relationships/hyperlink" Target="consultantplus://offline/ref=908192FB69B7F55870C9F11E42A9272FD4873468DB27DDF2CD2113067452D9AA27E07757086D7B76z8G1L" TargetMode="External"/><Relationship Id="rId86" Type="http://schemas.openxmlformats.org/officeDocument/2006/relationships/hyperlink" Target="consultantplus://offline/ref=908192FB69B7F55870C9F11E42A9272FD4873468DB27DDF2CD2113067452D9AA27E07757086D7571z8GBL" TargetMode="External"/><Relationship Id="rId94" Type="http://schemas.openxmlformats.org/officeDocument/2006/relationships/hyperlink" Target="consultantplus://offline/ref=908192FB69B7F55870C9F11E42A9272FD4873468DB27DDF2CD2113067452D9AA27E07757086D7574z8GBL" TargetMode="External"/><Relationship Id="rId99" Type="http://schemas.openxmlformats.org/officeDocument/2006/relationships/hyperlink" Target="consultantplus://offline/ref=908192FB69B7F55870C9F11E42A9272FD4873468DB27DDF2CD2113067452D9AA27E07757086D7676z8GFL" TargetMode="External"/><Relationship Id="rId101" Type="http://schemas.openxmlformats.org/officeDocument/2006/relationships/hyperlink" Target="consultantplus://offline/ref=908192FB69B7F55870C9F11E42A9272FD4873468DB27DDF2CD2113067452D9AA27E07757086D7473z8GCL" TargetMode="External"/><Relationship Id="rId4" Type="http://schemas.openxmlformats.org/officeDocument/2006/relationships/webSettings" Target="webSettings.xml"/><Relationship Id="rId9" Type="http://schemas.openxmlformats.org/officeDocument/2006/relationships/hyperlink" Target="consultantplus://offline/ref=908192FB69B7F55870C9F11E42A9272FD6873B64D02E80F8C5781F04735D86BD20A97B56086D72z7GDL" TargetMode="External"/><Relationship Id="rId13" Type="http://schemas.openxmlformats.org/officeDocument/2006/relationships/hyperlink" Target="consultantplus://offline/ref=908192FB69B7F55870C9F11E42A9272FD0803A6CD82E80F8C5781F04735D86BD20A97B56086F7Az7G1L" TargetMode="External"/><Relationship Id="rId18" Type="http://schemas.openxmlformats.org/officeDocument/2006/relationships/hyperlink" Target="consultantplus://offline/ref=908192FB69B7F55870C9F11E42A9272FD4873468DB27DDF2CD21130674z5G2L" TargetMode="External"/><Relationship Id="rId39" Type="http://schemas.openxmlformats.org/officeDocument/2006/relationships/hyperlink" Target="consultantplus://offline/ref=908192FB69B7F55870C9F11E42A9272FD4873468DB27DDF2CD2113067452D9AA27E07757086C7377z8GAL" TargetMode="External"/><Relationship Id="rId109" Type="http://schemas.openxmlformats.org/officeDocument/2006/relationships/hyperlink" Target="consultantplus://offline/ref=908192FB69B7F55870C9F11E42A9272FD4873468DB27DDF2CD2113067452D9AA27E07757086C7371z8G0L" TargetMode="External"/><Relationship Id="rId34" Type="http://schemas.openxmlformats.org/officeDocument/2006/relationships/hyperlink" Target="consultantplus://offline/ref=908192FB69B7F55870C9F11E42A9272FD4873468DB27DDF2CD2113067452D9AA27E07757086C7373z8G1L" TargetMode="External"/><Relationship Id="rId50" Type="http://schemas.openxmlformats.org/officeDocument/2006/relationships/hyperlink" Target="consultantplus://offline/ref=908192FB69B7F55870C9F11E42A9272FD4873468DB27DDF2CD2113067452D9AA27E07757086D7576z8G0L" TargetMode="External"/><Relationship Id="rId55" Type="http://schemas.openxmlformats.org/officeDocument/2006/relationships/hyperlink" Target="consultantplus://offline/ref=908192FB69B7F55870C9F11E42A9272FD4873468DB27DDF2CD2113067452D9AA27E07757086D7170z8GEL" TargetMode="External"/><Relationship Id="rId76" Type="http://schemas.openxmlformats.org/officeDocument/2006/relationships/hyperlink" Target="consultantplus://offline/ref=908192FB69B7F55870C9F11E42A9272FD4873468DB27DDF2CD2113067452D9AA27E07757086C7077z8GDL" TargetMode="External"/><Relationship Id="rId97" Type="http://schemas.openxmlformats.org/officeDocument/2006/relationships/hyperlink" Target="consultantplus://offline/ref=908192FB69B7F55870C9F11E42A9272FD4873468DB27DDF2CD2113067452D9AA27E07757086D7571z8GBL" TargetMode="External"/><Relationship Id="rId104" Type="http://schemas.openxmlformats.org/officeDocument/2006/relationships/hyperlink" Target="consultantplus://offline/ref=908192FB69B7F55870C9F11E42A9272FD4873468DB27DDF2CD2113067452D9AA27E07757086C7377z8GCL" TargetMode="External"/><Relationship Id="rId120" Type="http://schemas.openxmlformats.org/officeDocument/2006/relationships/theme" Target="theme/theme1.xml"/><Relationship Id="rId7" Type="http://schemas.openxmlformats.org/officeDocument/2006/relationships/hyperlink" Target="consultantplus://offline/ref=908192FB69B7F55870C9F11E42A9272FD4803865DE22DDF2CD21130674z5G2L" TargetMode="External"/><Relationship Id="rId71" Type="http://schemas.openxmlformats.org/officeDocument/2006/relationships/hyperlink" Target="consultantplus://offline/ref=908192FB69B7F55870C9F11E42A9272FD4873468DB27DDF2CD2113067452D9AA27E07757086D7473z8GFL" TargetMode="External"/><Relationship Id="rId92" Type="http://schemas.openxmlformats.org/officeDocument/2006/relationships/hyperlink" Target="consultantplus://offline/ref=908192FB69B7F55870C9F11E42A9272FD4873468DB27DDF2CD2113067452D9AA27E07757086D7677z8GAL" TargetMode="External"/><Relationship Id="rId2" Type="http://schemas.microsoft.com/office/2007/relationships/stylesWithEffects" Target="stylesWithEffects.xml"/><Relationship Id="rId29" Type="http://schemas.openxmlformats.org/officeDocument/2006/relationships/hyperlink" Target="consultantplus://offline/ref=908192FB69B7F55870C9F11E42A9272FD4873468DB27DDF2CD2113067452D9AA27E07757086C707Dz8G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14425</Words>
  <Characters>82225</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2013-12-16T11:06:00Z</dcterms:created>
  <dcterms:modified xsi:type="dcterms:W3CDTF">2013-12-16T11:07:00Z</dcterms:modified>
</cp:coreProperties>
</file>