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1BE" w:rsidRDefault="001921B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921BE" w:rsidRDefault="001921BE">
      <w:pPr>
        <w:pStyle w:val="ConsPlusNormal"/>
        <w:jc w:val="both"/>
        <w:outlineLvl w:val="0"/>
      </w:pPr>
    </w:p>
    <w:p w:rsidR="001921BE" w:rsidRDefault="001921BE">
      <w:pPr>
        <w:pStyle w:val="ConsPlusTitle"/>
        <w:jc w:val="center"/>
      </w:pPr>
      <w:r>
        <w:t>МИНИСТЕРСТВО ФИНАНСОВ РОССИЙСКОЙ ФЕДЕРАЦИИ</w:t>
      </w:r>
    </w:p>
    <w:p w:rsidR="001921BE" w:rsidRDefault="001921BE">
      <w:pPr>
        <w:pStyle w:val="ConsPlusTitle"/>
        <w:jc w:val="center"/>
      </w:pPr>
    </w:p>
    <w:p w:rsidR="001921BE" w:rsidRDefault="001921BE">
      <w:pPr>
        <w:pStyle w:val="ConsPlusTitle"/>
        <w:jc w:val="center"/>
      </w:pPr>
      <w:r>
        <w:t>ПИСЬМО</w:t>
      </w:r>
    </w:p>
    <w:p w:rsidR="001921BE" w:rsidRDefault="001921BE">
      <w:pPr>
        <w:pStyle w:val="ConsPlusTitle"/>
        <w:jc w:val="center"/>
      </w:pPr>
      <w:r>
        <w:t>от 25 августа 2020 г. N 24-06-05/74463</w:t>
      </w:r>
    </w:p>
    <w:p w:rsidR="001921BE" w:rsidRDefault="001921BE">
      <w:pPr>
        <w:pStyle w:val="ConsPlusTitle"/>
        <w:jc w:val="center"/>
      </w:pPr>
    </w:p>
    <w:p w:rsidR="001921BE" w:rsidRDefault="001921BE">
      <w:pPr>
        <w:pStyle w:val="ConsPlusTitle"/>
        <w:jc w:val="center"/>
      </w:pPr>
      <w:r>
        <w:t>О ПРИМЕНЕНИИ</w:t>
      </w:r>
    </w:p>
    <w:p w:rsidR="001921BE" w:rsidRDefault="001921BE">
      <w:pPr>
        <w:pStyle w:val="ConsPlusTitle"/>
        <w:jc w:val="center"/>
      </w:pPr>
      <w:r>
        <w:t>ПОЛОЖЕНИЙ ПОСТАНОВЛЕНИЯ ПРАВИТЕЛЬСТВА РОССИЙСКОЙ ФЕДЕРАЦИИ</w:t>
      </w:r>
    </w:p>
    <w:p w:rsidR="001921BE" w:rsidRDefault="001921BE">
      <w:pPr>
        <w:pStyle w:val="ConsPlusTitle"/>
        <w:jc w:val="center"/>
      </w:pPr>
      <w:r>
        <w:t>ОТ 30.06.2020 N 961</w:t>
      </w:r>
    </w:p>
    <w:p w:rsidR="001921BE" w:rsidRDefault="001921BE">
      <w:pPr>
        <w:pStyle w:val="ConsPlusNormal"/>
        <w:jc w:val="both"/>
      </w:pPr>
    </w:p>
    <w:p w:rsidR="001921BE" w:rsidRDefault="001921BE">
      <w:pPr>
        <w:pStyle w:val="ConsPlusNormal"/>
        <w:ind w:firstLine="540"/>
        <w:jc w:val="both"/>
      </w:pPr>
      <w:proofErr w:type="gramStart"/>
      <w:r>
        <w:t xml:space="preserve">В связи с поступающими вопросами участников контрактной системы о применении положений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30.06.2020 N 961 "Об установлении предельного размера (предельных размеров) начальной (максимальной) цены контракта, при превышении которого заключение контракта с единственным поставщиком (подрядчиком, исполнителем) в случае признания конкурса, аукциона или запроса предложений несостоявшимися осуществляется по согласованию с контрольным органом в сфере закупок товаров, работ, услуг</w:t>
      </w:r>
      <w:proofErr w:type="gramEnd"/>
      <w:r>
        <w:t xml:space="preserve"> </w:t>
      </w:r>
      <w:proofErr w:type="gramStart"/>
      <w:r>
        <w:t>для обеспечения государственных и муниципальных нужд, об утверждении Правил 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 (подрядчиком, исполнителем) и о внесении изменений в некоторые акты Правительства Российской Федерации", а также о применении каталога товаров, работ, услуг для обеспечения государственных и муниципальных нужд (далее соответственно - Постановление N 961</w:t>
      </w:r>
      <w:proofErr w:type="gramEnd"/>
      <w:r>
        <w:t xml:space="preserve">, </w:t>
      </w:r>
      <w:proofErr w:type="gramStart"/>
      <w:r>
        <w:t>Правила согласования, каталог) Минфин России сообщает следующее.</w:t>
      </w:r>
      <w:proofErr w:type="gramEnd"/>
    </w:p>
    <w:p w:rsidR="001921BE" w:rsidRDefault="001921BE">
      <w:pPr>
        <w:pStyle w:val="ConsPlusNormal"/>
        <w:spacing w:before="220"/>
        <w:ind w:firstLine="540"/>
        <w:jc w:val="both"/>
      </w:pPr>
      <w:r>
        <w:t xml:space="preserve">1. О проведении внеплановой проверки на основании обращения о согласовании заключения контракта с единственным поставщиком (подрядчиком, исполнителем) в рамках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N 961.</w:t>
      </w:r>
    </w:p>
    <w:p w:rsidR="001921BE" w:rsidRDefault="001921BE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8" w:history="1">
        <w:r>
          <w:rPr>
            <w:color w:val="0000FF"/>
          </w:rPr>
          <w:t>пунктом 4 части 15 статьи 99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контрольный орган в сфере закупок проводит внеплановую проверку на основании получения обращения о согласовании заключения контракта с единственным поставщиком (подрядчиком, исполнителем).</w:t>
      </w:r>
      <w:proofErr w:type="gramEnd"/>
    </w:p>
    <w:p w:rsidR="001921BE" w:rsidRDefault="001921BE">
      <w:pPr>
        <w:pStyle w:val="ConsPlusNormal"/>
        <w:spacing w:before="220"/>
        <w:ind w:firstLine="540"/>
        <w:jc w:val="both"/>
      </w:pPr>
      <w:hyperlink r:id="rId9" w:history="1">
        <w:proofErr w:type="gramStart"/>
        <w:r>
          <w:rPr>
            <w:color w:val="0000FF"/>
          </w:rPr>
          <w:t>Подпунктом "а" пункта 11</w:t>
        </w:r>
      </w:hyperlink>
      <w:r>
        <w:t xml:space="preserve"> Правил согласования предусмотрено одновременное (не позднее 10 рабочих дней со дня, следующего за днем поступления обращения в контрольный орган в сфере закупок) рассмотрение обращения и проведение внеплановой проверки, предусмотренной </w:t>
      </w:r>
      <w:hyperlink r:id="rId10" w:history="1">
        <w:r>
          <w:rPr>
            <w:color w:val="0000FF"/>
          </w:rPr>
          <w:t>пунктом 4 части 15 статьи 99</w:t>
        </w:r>
      </w:hyperlink>
      <w:r>
        <w:t xml:space="preserve"> Закона N 44-ФЗ, по результатам которых в силу </w:t>
      </w:r>
      <w:hyperlink r:id="rId11" w:history="1">
        <w:r>
          <w:rPr>
            <w:color w:val="0000FF"/>
          </w:rPr>
          <w:t>подпункта "б" пункта 11</w:t>
        </w:r>
      </w:hyperlink>
      <w:r>
        <w:t xml:space="preserve"> Правил согласования принимается единое решение о согласовании либо об</w:t>
      </w:r>
      <w:proofErr w:type="gramEnd"/>
      <w:r>
        <w:t xml:space="preserve"> </w:t>
      </w:r>
      <w:proofErr w:type="gramStart"/>
      <w:r>
        <w:t>отказе</w:t>
      </w:r>
      <w:proofErr w:type="gramEnd"/>
      <w:r>
        <w:t xml:space="preserve"> в согласовании заключения контракта.</w:t>
      </w:r>
    </w:p>
    <w:p w:rsidR="001921BE" w:rsidRDefault="001921BE">
      <w:pPr>
        <w:pStyle w:val="ConsPlusNormal"/>
        <w:spacing w:before="220"/>
        <w:ind w:firstLine="540"/>
        <w:jc w:val="both"/>
      </w:pPr>
      <w:r>
        <w:t xml:space="preserve">При этом принятие такого решения в соответствии с </w:t>
      </w:r>
      <w:hyperlink r:id="rId12" w:history="1">
        <w:r>
          <w:rPr>
            <w:color w:val="0000FF"/>
          </w:rPr>
          <w:t>пунктами 12</w:t>
        </w:r>
      </w:hyperlink>
      <w:r>
        <w:t xml:space="preserve"> и </w:t>
      </w:r>
      <w:hyperlink r:id="rId13" w:history="1">
        <w:r>
          <w:rPr>
            <w:color w:val="0000FF"/>
          </w:rPr>
          <w:t>13</w:t>
        </w:r>
      </w:hyperlink>
      <w:r>
        <w:t xml:space="preserve"> Правил согласования находится в прямой зависимости от результатов проведения внеплановой проверки, поскольку установленные </w:t>
      </w:r>
      <w:hyperlink r:id="rId14" w:history="1">
        <w:r>
          <w:rPr>
            <w:color w:val="0000FF"/>
          </w:rPr>
          <w:t>подпунктами "а"</w:t>
        </w:r>
      </w:hyperlink>
      <w:r>
        <w:t xml:space="preserve"> - </w:t>
      </w:r>
      <w:hyperlink r:id="rId15" w:history="1">
        <w:r>
          <w:rPr>
            <w:color w:val="0000FF"/>
          </w:rPr>
          <w:t>"з" пункта 13</w:t>
        </w:r>
      </w:hyperlink>
      <w:r>
        <w:t xml:space="preserve"> Правил согласования основания для отказа в согласовании заключения контракта могут быть выявлены исключительно по результатам проведения внеплановой проверки.</w:t>
      </w:r>
    </w:p>
    <w:p w:rsidR="001921BE" w:rsidRDefault="001921BE">
      <w:pPr>
        <w:pStyle w:val="ConsPlusNormal"/>
        <w:spacing w:before="220"/>
        <w:ind w:firstLine="540"/>
        <w:jc w:val="both"/>
      </w:pPr>
      <w:proofErr w:type="gramStart"/>
      <w:r>
        <w:t xml:space="preserve">На основании изложенного, учитывая невозможность принятия решения о согласовании заключения контракта без проведения внеплановой проверки, а также невозможность заключения контракта в установленных случаях без получения такого согласования, Минфин России сообщает, что контрольный орган в сфере закупок с 01.07.2020 проводит предусмотренную </w:t>
      </w:r>
      <w:hyperlink r:id="rId16" w:history="1">
        <w:r>
          <w:rPr>
            <w:color w:val="0000FF"/>
          </w:rPr>
          <w:t>пунктом 4 части 15 статьи 99</w:t>
        </w:r>
      </w:hyperlink>
      <w:r>
        <w:t xml:space="preserve"> Закона N 44-ФЗ, </w:t>
      </w:r>
      <w:hyperlink r:id="rId17" w:history="1">
        <w:r>
          <w:rPr>
            <w:color w:val="0000FF"/>
          </w:rPr>
          <w:t>Правилами</w:t>
        </w:r>
      </w:hyperlink>
      <w:r>
        <w:t xml:space="preserve"> согласования внеплановую проверку на основании получения обращения о согласовании заключения</w:t>
      </w:r>
      <w:proofErr w:type="gramEnd"/>
      <w:r>
        <w:t xml:space="preserve"> контракта </w:t>
      </w:r>
      <w:r>
        <w:lastRenderedPageBreak/>
        <w:t>с единственным поставщиком (подрядчиком, исполнителем).</w:t>
      </w:r>
    </w:p>
    <w:p w:rsidR="001921BE" w:rsidRDefault="001921BE">
      <w:pPr>
        <w:pStyle w:val="ConsPlusNormal"/>
        <w:spacing w:before="220"/>
        <w:ind w:firstLine="540"/>
        <w:jc w:val="both"/>
      </w:pPr>
      <w:r>
        <w:t>2. О размещении контрольным органом в сфере закупок в единой информационной системе в сфере закупок (далее - ЕИС) информации о проведении внеплановой проверки на основании получения обращения о согласовании заключения контракта с единственным поставщиком (подрядчиком, исполнителем) и о результатах такого рассмотрения.</w:t>
      </w:r>
    </w:p>
    <w:p w:rsidR="001921BE" w:rsidRDefault="001921BE">
      <w:pPr>
        <w:pStyle w:val="ConsPlusNormal"/>
        <w:spacing w:before="220"/>
        <w:ind w:firstLine="540"/>
        <w:jc w:val="both"/>
      </w:pPr>
      <w:hyperlink r:id="rId18" w:history="1">
        <w:r>
          <w:rPr>
            <w:color w:val="0000FF"/>
          </w:rPr>
          <w:t>Частью 21 статьи 99</w:t>
        </w:r>
      </w:hyperlink>
      <w:r>
        <w:t xml:space="preserve"> Закона N 44-ФЗ предусмотрено, что информация о проведении контрольными органами в сфере закупок плановых и внеплановых проверок, об их результатах и выданных предписаниях, представлениях размещается в ЕИС и (или) реестре жалоб, плановых и внеплановых проверок, принятых по ним решений и выданных предписаний, представлений.</w:t>
      </w:r>
    </w:p>
    <w:p w:rsidR="001921BE" w:rsidRDefault="001921BE">
      <w:pPr>
        <w:pStyle w:val="ConsPlusNormal"/>
        <w:spacing w:before="220"/>
        <w:ind w:firstLine="540"/>
        <w:jc w:val="both"/>
      </w:pPr>
      <w:proofErr w:type="gramStart"/>
      <w:r>
        <w:t xml:space="preserve">Согласно вступающим в силу с 01.07.2021 положениям </w:t>
      </w:r>
      <w:hyperlink r:id="rId19" w:history="1">
        <w:r>
          <w:rPr>
            <w:color w:val="0000FF"/>
          </w:rPr>
          <w:t>пункта 28</w:t>
        </w:r>
      </w:hyperlink>
      <w:r>
        <w:t xml:space="preserve"> Правил ведения реестра жалоб, плановых и внеплановых проверок, принятых по ним решений и выданных предписаний, утвержденных постановлением Правительства Российской Федерации от 27.10.2015 N 1148 "О порядке ведения реестра жалоб, плановых и внеплановых проверок, принятых по ним решений и выданных предписаний, представлений" (далее - Правила ведения реестра) (в редакции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N 961), при</w:t>
      </w:r>
      <w:proofErr w:type="gramEnd"/>
      <w:r>
        <w:t xml:space="preserve"> </w:t>
      </w:r>
      <w:proofErr w:type="gramStart"/>
      <w:r>
        <w:t>формировании</w:t>
      </w:r>
      <w:proofErr w:type="gramEnd"/>
      <w:r>
        <w:t xml:space="preserve"> сведений о результатах проведения внеплановых проверок станет указываться также результат (в структурированном виде) рассмотрения обращения о согласовании заключения контракта с единственным поставщиком (подрядчиком, исполнителем).</w:t>
      </w:r>
    </w:p>
    <w:p w:rsidR="001921BE" w:rsidRDefault="001921BE">
      <w:pPr>
        <w:pStyle w:val="ConsPlusNormal"/>
        <w:spacing w:before="220"/>
        <w:ind w:firstLine="540"/>
        <w:jc w:val="both"/>
      </w:pPr>
      <w:proofErr w:type="gramStart"/>
      <w:r>
        <w:t xml:space="preserve">Таким образом, с учетом действующих положений </w:t>
      </w:r>
      <w:hyperlink r:id="rId21" w:history="1">
        <w:r>
          <w:rPr>
            <w:color w:val="0000FF"/>
          </w:rPr>
          <w:t>части 21 статьи 99</w:t>
        </w:r>
      </w:hyperlink>
      <w:r>
        <w:t xml:space="preserve"> Закона N 44-ФЗ, </w:t>
      </w:r>
      <w:hyperlink r:id="rId22" w:history="1">
        <w:r>
          <w:rPr>
            <w:color w:val="0000FF"/>
          </w:rPr>
          <w:t>пункта 12</w:t>
        </w:r>
      </w:hyperlink>
      <w:r>
        <w:t xml:space="preserve"> Правил ведения реестра, </w:t>
      </w:r>
      <w:hyperlink r:id="rId23" w:history="1">
        <w:r>
          <w:rPr>
            <w:color w:val="0000FF"/>
          </w:rPr>
          <w:t>пункта 4</w:t>
        </w:r>
      </w:hyperlink>
      <w:r>
        <w:t xml:space="preserve"> Постановления N 961 до 01.07.2021 информация о результатах проведения внеплановой проверки размещается в реестре жалоб, плановых и внеплановых проверок, принятых по ним решений и выданных предписаний, представлений в установленном </w:t>
      </w:r>
      <w:hyperlink r:id="rId24" w:history="1">
        <w:r>
          <w:rPr>
            <w:color w:val="0000FF"/>
          </w:rPr>
          <w:t>Правилами</w:t>
        </w:r>
      </w:hyperlink>
      <w:r>
        <w:t xml:space="preserve"> ведения реестра порядке, но без указания на результат (в структурированном</w:t>
      </w:r>
      <w:proofErr w:type="gramEnd"/>
      <w:r>
        <w:t xml:space="preserve"> </w:t>
      </w:r>
      <w:proofErr w:type="gramStart"/>
      <w:r>
        <w:t>виде</w:t>
      </w:r>
      <w:proofErr w:type="gramEnd"/>
      <w:r>
        <w:t>) рассмотрения такого обращения.</w:t>
      </w:r>
    </w:p>
    <w:p w:rsidR="001921BE" w:rsidRDefault="001921BE">
      <w:pPr>
        <w:pStyle w:val="ConsPlusNormal"/>
        <w:spacing w:before="220"/>
        <w:ind w:firstLine="540"/>
        <w:jc w:val="both"/>
      </w:pPr>
      <w:r>
        <w:t>3. О согласовании заключения контракта с единственным поставщиком (подрядчиком, исполнителем) в случае признания совместного конкурса или аукциона несостоявшимся.</w:t>
      </w:r>
    </w:p>
    <w:p w:rsidR="001921BE" w:rsidRDefault="001921BE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25" w:history="1">
        <w:r>
          <w:rPr>
            <w:color w:val="0000FF"/>
          </w:rPr>
          <w:t>пункту 9</w:t>
        </w:r>
      </w:hyperlink>
      <w:r>
        <w:t xml:space="preserve"> Правил проведения совместных конкурсов и аукционов, утвержденных постановлением Правительства Российской Федерации от 28.11.2013 N 1088 "Об утверждении Правил проведения совместных конкурсов и аукционов" (далее - Правила проведения совместных конкурсов и аукционов), при признании совместного конкурса или аукциона несостоявшимся в случаях, установленных </w:t>
      </w:r>
      <w:hyperlink r:id="rId26" w:history="1">
        <w:r>
          <w:rPr>
            <w:color w:val="0000FF"/>
          </w:rPr>
          <w:t>Законом</w:t>
        </w:r>
      </w:hyperlink>
      <w:r>
        <w:t xml:space="preserve"> N 44-ФЗ, принятие решения о заключении контракта с единственным поставщиком (подрядчиком, исполнителем) и согласование такого решения</w:t>
      </w:r>
      <w:proofErr w:type="gramEnd"/>
      <w:r>
        <w:t xml:space="preserve"> осуществляется заказчиками самостоятельно.</w:t>
      </w:r>
    </w:p>
    <w:p w:rsidR="001921BE" w:rsidRDefault="001921BE">
      <w:pPr>
        <w:pStyle w:val="ConsPlusNormal"/>
        <w:spacing w:before="220"/>
        <w:ind w:firstLine="540"/>
        <w:jc w:val="both"/>
      </w:pPr>
      <w:r>
        <w:t xml:space="preserve">Следовательно, контракт каждого заказчика при проведении совместной закупки рассматривается для целей соответствующего согласования отдельно, в том числе в части его размера начальной (максимальной) цены, которая с учетом положений </w:t>
      </w:r>
      <w:hyperlink r:id="rId27" w:history="1">
        <w:r>
          <w:rPr>
            <w:color w:val="0000FF"/>
          </w:rPr>
          <w:t>подпункта "б" пункта 6</w:t>
        </w:r>
      </w:hyperlink>
      <w:r>
        <w:t xml:space="preserve"> Правил проведения совместных конкурсов и аукционов определяется в отношении каждого контракта в отдельности.</w:t>
      </w:r>
    </w:p>
    <w:p w:rsidR="001921BE" w:rsidRDefault="001921BE">
      <w:pPr>
        <w:pStyle w:val="ConsPlusNormal"/>
        <w:spacing w:before="220"/>
        <w:ind w:firstLine="540"/>
        <w:jc w:val="both"/>
      </w:pPr>
      <w:r>
        <w:t xml:space="preserve">Таким образом, при проведении </w:t>
      </w:r>
      <w:proofErr w:type="gramStart"/>
      <w:r>
        <w:t>совместных</w:t>
      </w:r>
      <w:proofErr w:type="gramEnd"/>
      <w:r>
        <w:t xml:space="preserve"> конкурса или аукциона осуществляется отдельное согласование заключения контракта с единственным поставщиком (подрядчиком, исполнителем), если начальная (максимальная) цена такого контракта (конкретного контракта конкретного заказчика) превышает соответствующий предельный размер, установленный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N 961.</w:t>
      </w:r>
    </w:p>
    <w:p w:rsidR="001921BE" w:rsidRDefault="001921BE">
      <w:pPr>
        <w:pStyle w:val="ConsPlusNormal"/>
        <w:spacing w:before="220"/>
        <w:ind w:firstLine="540"/>
        <w:jc w:val="both"/>
      </w:pPr>
      <w:r>
        <w:t>4. О применении дополнительных характеристик товаров, работ, услуг, не предусмотренных позицией каталога, при закупке радиоэлектронной продукции.</w:t>
      </w:r>
    </w:p>
    <w:p w:rsidR="001921BE" w:rsidRDefault="001921BE">
      <w:pPr>
        <w:pStyle w:val="ConsPlusNormal"/>
        <w:spacing w:before="220"/>
        <w:ind w:firstLine="540"/>
        <w:jc w:val="both"/>
      </w:pPr>
      <w:r>
        <w:t xml:space="preserve">С 01.07.2020 вступили в силу подготовленные во исполнение соответствующего </w:t>
      </w:r>
      <w:proofErr w:type="gramStart"/>
      <w:r>
        <w:t xml:space="preserve">поручения </w:t>
      </w:r>
      <w:r>
        <w:lastRenderedPageBreak/>
        <w:t xml:space="preserve">Правительства Российской Федерации положения </w:t>
      </w:r>
      <w:hyperlink r:id="rId29" w:history="1">
        <w:r>
          <w:rPr>
            <w:color w:val="0000FF"/>
          </w:rPr>
          <w:t>пункта</w:t>
        </w:r>
        <w:proofErr w:type="gramEnd"/>
        <w:r>
          <w:rPr>
            <w:color w:val="0000FF"/>
          </w:rPr>
          <w:t xml:space="preserve"> 3</w:t>
        </w:r>
      </w:hyperlink>
      <w:r>
        <w:t xml:space="preserve"> изменений, которые вносятся в акты Правительства Российской Федерации, утвержденных Постановлением N 961.</w:t>
      </w:r>
    </w:p>
    <w:p w:rsidR="001921BE" w:rsidRDefault="001921BE">
      <w:pPr>
        <w:pStyle w:val="ConsPlusNormal"/>
        <w:spacing w:before="220"/>
        <w:ind w:firstLine="540"/>
        <w:jc w:val="both"/>
      </w:pPr>
      <w:proofErr w:type="gramStart"/>
      <w:r>
        <w:t xml:space="preserve">Указанные положения вносят изменения в </w:t>
      </w:r>
      <w:hyperlink r:id="rId30" w:history="1">
        <w:r>
          <w:rPr>
            <w:color w:val="0000FF"/>
          </w:rPr>
          <w:t>пункт 5</w:t>
        </w:r>
      </w:hyperlink>
      <w:r>
        <w:t xml:space="preserve">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08.02.2017 N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</w:t>
      </w:r>
      <w:proofErr w:type="gramEnd"/>
      <w:r>
        <w:t xml:space="preserve"> </w:t>
      </w:r>
      <w:proofErr w:type="gramStart"/>
      <w:r>
        <w:t xml:space="preserve">государственных и муниципальных нужд" (далее соответственно - Постановление N 145, Правила формирования каталога, Правила использования каталога), исключающие возможность применения дополнительных характеристик, не предусмотренных позицией каталога, при осуществлении закупок радиоэлектронной продукции, включенной в </w:t>
      </w:r>
      <w:hyperlink r:id="rId31" w:history="1">
        <w:r>
          <w:rPr>
            <w:color w:val="0000FF"/>
          </w:rPr>
          <w:t>перечень</w:t>
        </w:r>
      </w:hyperlink>
      <w:r>
        <w:t xml:space="preserve"> радиоэлектронной продукции, происходящей из иностранных государств, в отношении которой устанавливаются ограничения для целей осуществления закупок, утвержденный постановлением Правительства Российской Федерации от 10.07.2019 N 878 (далее соответственно - Перечень, Постановление</w:t>
      </w:r>
      <w:proofErr w:type="gramEnd"/>
      <w:r>
        <w:t xml:space="preserve"> </w:t>
      </w:r>
      <w:proofErr w:type="gramStart"/>
      <w:r>
        <w:t>N 878).</w:t>
      </w:r>
      <w:proofErr w:type="gramEnd"/>
    </w:p>
    <w:p w:rsidR="001921BE" w:rsidRDefault="001921BE">
      <w:pPr>
        <w:pStyle w:val="ConsPlusNormal"/>
        <w:spacing w:before="220"/>
        <w:ind w:firstLine="540"/>
        <w:jc w:val="both"/>
      </w:pPr>
      <w:r>
        <w:t xml:space="preserve">Минфин России сообщает, что условием применения таких изменений (положений </w:t>
      </w:r>
      <w:hyperlink r:id="rId32" w:history="1">
        <w:r>
          <w:rPr>
            <w:color w:val="0000FF"/>
          </w:rPr>
          <w:t>подпункта "а" пункта 5</w:t>
        </w:r>
      </w:hyperlink>
      <w:r>
        <w:t xml:space="preserve"> Правил использования каталога) является включение закупаемой радиоэлектронной продукции (соответствующего кода такой закупаемой продукции) в </w:t>
      </w:r>
      <w:hyperlink r:id="rId33" w:history="1">
        <w:r>
          <w:rPr>
            <w:color w:val="0000FF"/>
          </w:rPr>
          <w:t>Перечень</w:t>
        </w:r>
      </w:hyperlink>
      <w:r>
        <w:t>.</w:t>
      </w:r>
    </w:p>
    <w:p w:rsidR="001921BE" w:rsidRDefault="001921BE">
      <w:pPr>
        <w:pStyle w:val="ConsPlusNormal"/>
        <w:spacing w:before="220"/>
        <w:ind w:firstLine="540"/>
        <w:jc w:val="both"/>
      </w:pPr>
      <w:r>
        <w:t xml:space="preserve">При этом внесенные изменения применяются вне зависимости от установления в соответствии с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N 878 ограничения на допуск радиоэлектронной продукции, происходящей из иностранных государств.</w:t>
      </w:r>
    </w:p>
    <w:p w:rsidR="001921BE" w:rsidRDefault="001921BE">
      <w:pPr>
        <w:pStyle w:val="ConsPlusNormal"/>
        <w:spacing w:before="220"/>
        <w:ind w:firstLine="540"/>
        <w:jc w:val="both"/>
      </w:pPr>
      <w:r>
        <w:t xml:space="preserve">Таким образом, в настоящее время положения </w:t>
      </w:r>
      <w:hyperlink r:id="rId35" w:history="1">
        <w:r>
          <w:rPr>
            <w:color w:val="0000FF"/>
          </w:rPr>
          <w:t>подпункта "а" пункта 5</w:t>
        </w:r>
      </w:hyperlink>
      <w:r>
        <w:t xml:space="preserve"> Правил использования каталога, запрещающие использование дополнительных характеристик, применяются также, если в соответствии с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N 878 ограничение на допуск радиоэлектронной продукции, происходящей из иностранных государств, заказчиком не установлено.</w:t>
      </w:r>
    </w:p>
    <w:p w:rsidR="001921BE" w:rsidRDefault="001921BE">
      <w:pPr>
        <w:pStyle w:val="ConsPlusNormal"/>
        <w:spacing w:before="220"/>
        <w:ind w:firstLine="540"/>
        <w:jc w:val="both"/>
      </w:pPr>
      <w:r>
        <w:t>Одновременно, учитывая поступающие вопросы и предложения, Минфин России сообщает, что в настоящее время:</w:t>
      </w:r>
    </w:p>
    <w:p w:rsidR="001921BE" w:rsidRDefault="001921BE">
      <w:pPr>
        <w:pStyle w:val="ConsPlusNormal"/>
        <w:spacing w:before="220"/>
        <w:ind w:firstLine="540"/>
        <w:jc w:val="both"/>
      </w:pPr>
      <w:r>
        <w:t>рабочими группами образованного при Минфине России экспертного совета по формированию и ведению каталога с участием отраслевых федеральных органов исполнительной власти, органов власти субъектов Российской Федерации, научно-исследовательских организаций проводится работа по оперативному включению в позиции каталога по радиоэлектронной продукции дополнительных характеристик;</w:t>
      </w:r>
    </w:p>
    <w:p w:rsidR="001921BE" w:rsidRDefault="001921BE">
      <w:pPr>
        <w:pStyle w:val="ConsPlusNormal"/>
        <w:spacing w:before="220"/>
        <w:ind w:firstLine="540"/>
        <w:jc w:val="both"/>
      </w:pPr>
      <w:r>
        <w:t xml:space="preserve">рассматривается вопрос о подготовке изменений, предусматривающих применение запрета на использование заказчиком дополнительных характеристик исключительно в случае установления заказчиком при осуществлении такой закупки ограничения допуска иностранной продукции в соответствии с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N 878.</w:t>
      </w:r>
    </w:p>
    <w:p w:rsidR="001921BE" w:rsidRDefault="001921BE">
      <w:pPr>
        <w:pStyle w:val="ConsPlusNormal"/>
        <w:spacing w:before="220"/>
        <w:ind w:firstLine="540"/>
        <w:jc w:val="both"/>
      </w:pPr>
      <w:r>
        <w:t>5. О применении позиции каталога в случае отсутствия в такой позиции сформированного в установленном порядке описания товара, работы, услуги.</w:t>
      </w:r>
    </w:p>
    <w:p w:rsidR="001921BE" w:rsidRDefault="001921BE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38" w:history="1">
        <w:r>
          <w:rPr>
            <w:color w:val="0000FF"/>
          </w:rPr>
          <w:t>подпунктом "г" пункта 10</w:t>
        </w:r>
      </w:hyperlink>
      <w:r>
        <w:t xml:space="preserve"> Правил формирования каталога в позицию каталога включается информация, содержащая описание товара, работы, услуги, если такое описание сформировано в соответствии с </w:t>
      </w:r>
      <w:hyperlink r:id="rId39" w:history="1">
        <w:r>
          <w:rPr>
            <w:color w:val="0000FF"/>
          </w:rPr>
          <w:t>пунктом 13</w:t>
        </w:r>
      </w:hyperlink>
      <w:r>
        <w:t xml:space="preserve"> Правил формирования каталога.</w:t>
      </w:r>
    </w:p>
    <w:p w:rsidR="001921BE" w:rsidRDefault="001921BE">
      <w:pPr>
        <w:pStyle w:val="ConsPlusNormal"/>
        <w:spacing w:before="220"/>
        <w:ind w:firstLine="540"/>
        <w:jc w:val="both"/>
      </w:pPr>
      <w:r>
        <w:t>Такое сформированное описание размещается Минфином России исключительно во вкладке "Описание товара, работы, услуги" позиции каталога в ЕИС.</w:t>
      </w:r>
    </w:p>
    <w:p w:rsidR="001921BE" w:rsidRDefault="001921BE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40" w:history="1">
        <w:r>
          <w:rPr>
            <w:color w:val="0000FF"/>
          </w:rPr>
          <w:t>пункта 4</w:t>
        </w:r>
      </w:hyperlink>
      <w:r>
        <w:t xml:space="preserve"> Правил использования каталога заказчики обязаны применять информацию, </w:t>
      </w:r>
      <w:r>
        <w:lastRenderedPageBreak/>
        <w:t xml:space="preserve">включенную в позицию каталога (в частности, предусмотренную </w:t>
      </w:r>
      <w:hyperlink r:id="rId41" w:history="1">
        <w:r>
          <w:rPr>
            <w:color w:val="0000FF"/>
          </w:rPr>
          <w:t>подпунктом "г" пункта 10</w:t>
        </w:r>
      </w:hyperlink>
      <w:r>
        <w:t xml:space="preserve"> Правил формирования каталога), с указанной в ней даты начала обязательного применения.</w:t>
      </w:r>
    </w:p>
    <w:p w:rsidR="001921BE" w:rsidRDefault="001921BE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описание товара, работы, услуги в соответствии с </w:t>
      </w:r>
      <w:hyperlink r:id="rId42" w:history="1">
        <w:r>
          <w:rPr>
            <w:color w:val="0000FF"/>
          </w:rPr>
          <w:t>пунктом 13</w:t>
        </w:r>
      </w:hyperlink>
      <w:r>
        <w:t xml:space="preserve"> Правил формирования каталога не сформировано, то описание товара, работы, услуги Минфином России в позицию каталога не включается и соответственно во вкладке "Описание товара, работы, услуги" позиции каталога в ЕИС не отражается.</w:t>
      </w:r>
    </w:p>
    <w:p w:rsidR="001921BE" w:rsidRDefault="001921BE">
      <w:pPr>
        <w:pStyle w:val="ConsPlusNormal"/>
        <w:spacing w:before="220"/>
        <w:ind w:firstLine="540"/>
        <w:jc w:val="both"/>
      </w:pPr>
      <w:r>
        <w:t xml:space="preserve">Учитывая </w:t>
      </w:r>
      <w:proofErr w:type="gramStart"/>
      <w:r>
        <w:t>изложенное</w:t>
      </w:r>
      <w:proofErr w:type="gramEnd"/>
      <w:r>
        <w:t>, в этом случае:</w:t>
      </w:r>
    </w:p>
    <w:p w:rsidR="001921BE" w:rsidRDefault="001921BE">
      <w:pPr>
        <w:pStyle w:val="ConsPlusNormal"/>
        <w:spacing w:before="220"/>
        <w:ind w:firstLine="540"/>
        <w:jc w:val="both"/>
      </w:pPr>
      <w:r>
        <w:t xml:space="preserve">не наступают условия применения </w:t>
      </w:r>
      <w:hyperlink r:id="rId43" w:history="1">
        <w:r>
          <w:rPr>
            <w:color w:val="0000FF"/>
          </w:rPr>
          <w:t>пункта 4</w:t>
        </w:r>
      </w:hyperlink>
      <w:r>
        <w:t xml:space="preserve"> Правил использования каталога в отношении описания товара, работы, услуги, не сформированного и не включенного в позицию каталога;</w:t>
      </w:r>
    </w:p>
    <w:p w:rsidR="001921BE" w:rsidRDefault="001921BE">
      <w:pPr>
        <w:pStyle w:val="ConsPlusNormal"/>
        <w:spacing w:before="220"/>
        <w:ind w:firstLine="540"/>
        <w:jc w:val="both"/>
      </w:pPr>
      <w:r>
        <w:t xml:space="preserve">заказчик использует при осуществлении закупки позицию каталога и при этом самостоятельно осуществляет описание закупаемого товара, работы, услуги в соответствии с требованиями </w:t>
      </w:r>
      <w:hyperlink r:id="rId44" w:history="1">
        <w:r>
          <w:rPr>
            <w:color w:val="0000FF"/>
          </w:rPr>
          <w:t>статьи 33</w:t>
        </w:r>
      </w:hyperlink>
      <w:r>
        <w:t xml:space="preserve"> Закона N 44-ФЗ (то есть самостоятельно устанавливает требуемые характеристики закупаемого товара, работы, услуги).</w:t>
      </w:r>
    </w:p>
    <w:p w:rsidR="001921BE" w:rsidRDefault="001921BE">
      <w:pPr>
        <w:pStyle w:val="ConsPlusNormal"/>
        <w:spacing w:before="220"/>
        <w:ind w:firstLine="540"/>
        <w:jc w:val="both"/>
      </w:pPr>
      <w:r>
        <w:t>6. О применении справочной информации позиции каталога.</w:t>
      </w:r>
    </w:p>
    <w:p w:rsidR="001921BE" w:rsidRDefault="001921BE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45" w:history="1">
        <w:r>
          <w:rPr>
            <w:color w:val="0000FF"/>
          </w:rPr>
          <w:t>подпункта "д" пункта 10</w:t>
        </w:r>
      </w:hyperlink>
      <w:r>
        <w:t xml:space="preserve"> Правил использования каталога в позицию каталога может включаться справочная информация - коды, соответствующие товару, работе, услуге согласно российским и международным системам классификации, каталогизации (при наличии).</w:t>
      </w:r>
    </w:p>
    <w:p w:rsidR="001921BE" w:rsidRDefault="001921BE">
      <w:pPr>
        <w:pStyle w:val="ConsPlusNormal"/>
        <w:spacing w:before="220"/>
        <w:ind w:firstLine="540"/>
        <w:jc w:val="both"/>
      </w:pPr>
      <w:r>
        <w:t xml:space="preserve">Так, в зависимости от вида товара, работы или услуги в справочную информацию позиций каталога может включаться информация в соответствии с Общероссийским </w:t>
      </w:r>
      <w:hyperlink r:id="rId46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 </w:t>
      </w:r>
      <w:proofErr w:type="gramStart"/>
      <w:r>
        <w:t>ОК</w:t>
      </w:r>
      <w:proofErr w:type="gramEnd"/>
      <w:r>
        <w:t xml:space="preserve"> 034-2014 (КПЕС 2008), номенклатурной </w:t>
      </w:r>
      <w:hyperlink r:id="rId47" w:history="1">
        <w:r>
          <w:rPr>
            <w:color w:val="0000FF"/>
          </w:rPr>
          <w:t>классификацией</w:t>
        </w:r>
      </w:hyperlink>
      <w:r>
        <w:t xml:space="preserve"> медицинских изделий, утвержденной приказом Минздрава России от 06.06.2012 N 4н, </w:t>
      </w:r>
      <w:hyperlink r:id="rId48" w:history="1">
        <w:r>
          <w:rPr>
            <w:color w:val="0000FF"/>
          </w:rPr>
          <w:t>классификацией</w:t>
        </w:r>
      </w:hyperlink>
      <w:r>
        <w:t xml:space="preserve"> технических средств реабилитации (изделий), утвержденной приказом Минтруда России от 13.02.2018 N 86н.</w:t>
      </w:r>
    </w:p>
    <w:p w:rsidR="001921BE" w:rsidRDefault="001921BE">
      <w:pPr>
        <w:pStyle w:val="ConsPlusNormal"/>
        <w:spacing w:before="220"/>
        <w:ind w:firstLine="540"/>
        <w:jc w:val="both"/>
      </w:pPr>
      <w:r>
        <w:t>Указанная информация размещается Минфином России в разделе "Справочная информация" вкладки "Общая информация" позиции каталога в ЕИС.</w:t>
      </w:r>
    </w:p>
    <w:p w:rsidR="001921BE" w:rsidRDefault="001921BE">
      <w:pPr>
        <w:pStyle w:val="ConsPlusNormal"/>
        <w:spacing w:before="220"/>
        <w:ind w:firstLine="540"/>
        <w:jc w:val="both"/>
      </w:pPr>
      <w:r>
        <w:t xml:space="preserve">В частности, в справочную информацию позиций каталога по медицинским изделиям включается информация в соответствии с указанной номенклатурной </w:t>
      </w:r>
      <w:hyperlink r:id="rId49" w:history="1">
        <w:r>
          <w:rPr>
            <w:color w:val="0000FF"/>
          </w:rPr>
          <w:t>классификацией</w:t>
        </w:r>
      </w:hyperlink>
      <w:r>
        <w:t xml:space="preserve"> медицинских изделий: вид медицинского изделия в числовом выражении (код), наименование вида медицинского изделия и классификационные признаки вида медицинского изделия.</w:t>
      </w:r>
    </w:p>
    <w:p w:rsidR="001921BE" w:rsidRDefault="001921BE">
      <w:pPr>
        <w:pStyle w:val="ConsPlusNormal"/>
        <w:spacing w:before="220"/>
        <w:ind w:firstLine="540"/>
        <w:jc w:val="both"/>
      </w:pPr>
      <w:r>
        <w:t>Такие классификационные признаки вида медицинского изделия размещаются Минфином России в графе "Описание по классификатору" раздела "Справочная информация" вкладки "Общая информация" позиции каталога в ЕИС.</w:t>
      </w:r>
    </w:p>
    <w:p w:rsidR="001921BE" w:rsidRDefault="001921BE">
      <w:pPr>
        <w:pStyle w:val="ConsPlusNormal"/>
        <w:spacing w:before="220"/>
        <w:ind w:firstLine="540"/>
        <w:jc w:val="both"/>
      </w:pPr>
      <w:r>
        <w:t xml:space="preserve">Минфин России сообщает, что справочная информация (в том числе классификационные признаки вида медицинского изделия) не образует описания товара, работы, услуги в понимании </w:t>
      </w:r>
      <w:hyperlink r:id="rId50" w:history="1">
        <w:r>
          <w:rPr>
            <w:color w:val="0000FF"/>
          </w:rPr>
          <w:t>статьи 33</w:t>
        </w:r>
      </w:hyperlink>
      <w:r>
        <w:t xml:space="preserve"> Закона N 44-ФЗ и не включена в перечень информации, подлежащей в соответствии с </w:t>
      </w:r>
      <w:hyperlink r:id="rId51" w:history="1">
        <w:r>
          <w:rPr>
            <w:color w:val="0000FF"/>
          </w:rPr>
          <w:t>пунктом 4</w:t>
        </w:r>
      </w:hyperlink>
      <w:r>
        <w:t xml:space="preserve"> Правил использования каталога обязательному использованию заказчиком.</w:t>
      </w:r>
    </w:p>
    <w:p w:rsidR="001921BE" w:rsidRDefault="001921BE">
      <w:pPr>
        <w:pStyle w:val="ConsPlusNormal"/>
        <w:spacing w:before="220"/>
        <w:ind w:firstLine="540"/>
        <w:jc w:val="both"/>
      </w:pPr>
      <w:r>
        <w:t>Настоящее письмо не является правовым актом и носит информационный характер.</w:t>
      </w:r>
    </w:p>
    <w:p w:rsidR="001921BE" w:rsidRDefault="001921BE">
      <w:pPr>
        <w:pStyle w:val="ConsPlusNormal"/>
        <w:jc w:val="both"/>
      </w:pPr>
    </w:p>
    <w:p w:rsidR="001921BE" w:rsidRDefault="001921BE">
      <w:pPr>
        <w:pStyle w:val="ConsPlusNormal"/>
        <w:jc w:val="right"/>
      </w:pPr>
      <w:r>
        <w:t>А.М.ЛАВРОВ</w:t>
      </w:r>
    </w:p>
    <w:p w:rsidR="001921BE" w:rsidRDefault="001921BE">
      <w:pPr>
        <w:pStyle w:val="ConsPlusNormal"/>
        <w:jc w:val="both"/>
      </w:pPr>
    </w:p>
    <w:p w:rsidR="001921BE" w:rsidRDefault="001921BE">
      <w:pPr>
        <w:pStyle w:val="ConsPlusNormal"/>
        <w:jc w:val="both"/>
      </w:pPr>
    </w:p>
    <w:p w:rsidR="001921BE" w:rsidRDefault="001921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02E90" w:rsidRDefault="00802E90">
      <w:bookmarkStart w:id="0" w:name="_GoBack"/>
      <w:bookmarkEnd w:id="0"/>
    </w:p>
    <w:sectPr w:rsidR="00802E90" w:rsidSect="00D53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1BE"/>
    <w:rsid w:val="001921BE"/>
    <w:rsid w:val="0080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21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21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21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21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21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21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B30370122288366278907FE23BA8E83E564DB98B9E98662676B918701C5F83ED6304F6B82FEE24A93A19C179316F5DAA0C9490684E62543SFB8I" TargetMode="External"/><Relationship Id="rId18" Type="http://schemas.openxmlformats.org/officeDocument/2006/relationships/hyperlink" Target="consultantplus://offline/ref=9B30370122288366278907FE23BA8E83E567DA9CB4E18662676B918701C5F83ED6304F6B86FBE640C1FB8C13DA42FAC5A3D656059AE6S2B5I" TargetMode="External"/><Relationship Id="rId26" Type="http://schemas.openxmlformats.org/officeDocument/2006/relationships/hyperlink" Target="consultantplus://offline/ref=9B30370122288366278907FE23BA8E83E567DA9CB4E18662676B918701C5F83EC430176783FCFD4A94B4CA46D5S4B3I" TargetMode="External"/><Relationship Id="rId39" Type="http://schemas.openxmlformats.org/officeDocument/2006/relationships/hyperlink" Target="consultantplus://offline/ref=9B30370122288366278907FE23BA8E83E567DD9CB8E18662676B918701C5F83ED6304F6B82FEE34E92A19C179316F5DAA0C9490684E62543SFB8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B30370122288366278907FE23BA8E83E567DA9CB4E18662676B918701C5F83ED6304F6B86FBE640C1FB8C13DA42FAC5A3D656059AE6S2B5I" TargetMode="External"/><Relationship Id="rId34" Type="http://schemas.openxmlformats.org/officeDocument/2006/relationships/hyperlink" Target="consultantplus://offline/ref=9B30370122288366278907FE23BA8E83E567D39DBAE38662676B918701C5F83EC430176783FCFD4A94B4CA46D5S4B3I" TargetMode="External"/><Relationship Id="rId42" Type="http://schemas.openxmlformats.org/officeDocument/2006/relationships/hyperlink" Target="consultantplus://offline/ref=9B30370122288366278907FE23BA8E83E567DD9CB8E18662676B918701C5F83ED6304F6B82FEE34E92A19C179316F5DAA0C9490684E62543SFB8I" TargetMode="External"/><Relationship Id="rId47" Type="http://schemas.openxmlformats.org/officeDocument/2006/relationships/hyperlink" Target="consultantplus://offline/ref=9B30370122288366278907FE23BA8E83E567D29FBBE58662676B918701C5F83ED6304F6889AAB20FC0A7C944C942F9C5A0D74AS0B7I" TargetMode="External"/><Relationship Id="rId50" Type="http://schemas.openxmlformats.org/officeDocument/2006/relationships/hyperlink" Target="consultantplus://offline/ref=9B30370122288366278907FE23BA8E83E567DA9CB4E18662676B918701C5F83ED6304F6B82FEE04393A19C179316F5DAA0C9490684E62543SFB8I" TargetMode="External"/><Relationship Id="rId7" Type="http://schemas.openxmlformats.org/officeDocument/2006/relationships/hyperlink" Target="consultantplus://offline/ref=9B30370122288366278907FE23BA8E83E564DB98B9E98662676B918701C5F83EC430176783FCFD4A94B4CA46D5S4B3I" TargetMode="External"/><Relationship Id="rId12" Type="http://schemas.openxmlformats.org/officeDocument/2006/relationships/hyperlink" Target="consultantplus://offline/ref=9B30370122288366278907FE23BA8E83E564DB98B9E98662676B918701C5F83ED6304F6B82FEE24A90A19C179316F5DAA0C9490684E62543SFB8I" TargetMode="External"/><Relationship Id="rId17" Type="http://schemas.openxmlformats.org/officeDocument/2006/relationships/hyperlink" Target="consultantplus://offline/ref=9B30370122288366278907FE23BA8E83E564DB98B9E98662676B918701C5F83ED6304F6B82FEE34A93A19C179316F5DAA0C9490684E62543SFB8I" TargetMode="External"/><Relationship Id="rId25" Type="http://schemas.openxmlformats.org/officeDocument/2006/relationships/hyperlink" Target="consultantplus://offline/ref=9B30370122288366278907FE23BA8E83E561DB9CBDE98662676B918701C5F83ED6304F6B82FEE3499CA19C179316F5DAA0C9490684E62543SFB8I" TargetMode="External"/><Relationship Id="rId33" Type="http://schemas.openxmlformats.org/officeDocument/2006/relationships/hyperlink" Target="consultantplus://offline/ref=9B30370122288366278907FE23BA8E83E567D39DBAE38662676B918701C5F83ED6304F6B82FEE14C94A19C179316F5DAA0C9490684E62543SFB8I" TargetMode="External"/><Relationship Id="rId38" Type="http://schemas.openxmlformats.org/officeDocument/2006/relationships/hyperlink" Target="consultantplus://offline/ref=9B30370122288366278907FE23BA8E83E567DD9CB8E18662676B918701C5F83ED6304F6B82FEE24A92A19C179316F5DAA0C9490684E62543SFB8I" TargetMode="External"/><Relationship Id="rId46" Type="http://schemas.openxmlformats.org/officeDocument/2006/relationships/hyperlink" Target="consultantplus://offline/ref=9B30370122288366278907FE23BA8E83E567DB90BCE98662676B918701C5F83EC430176783FCFD4A94B4CA46D5S4B3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B30370122288366278907FE23BA8E83E567DA9CB4E18662676B918701C5F83ED6304F6B85FFE440C1FB8C13DA42FAC5A3D656059AE6S2B5I" TargetMode="External"/><Relationship Id="rId20" Type="http://schemas.openxmlformats.org/officeDocument/2006/relationships/hyperlink" Target="consultantplus://offline/ref=9B30370122288366278907FE23BA8E83E564DB98B9E98662676B918701C5F83ED6304F6B82FEE14B92A19C179316F5DAA0C9490684E62543SFB8I" TargetMode="External"/><Relationship Id="rId29" Type="http://schemas.openxmlformats.org/officeDocument/2006/relationships/hyperlink" Target="consultantplus://offline/ref=9B30370122288366278907FE23BA8E83E564DB98B9E98662676B918701C5F83ED6304F6B82FEE14A96A19C179316F5DAA0C9490684E62543SFB8I" TargetMode="External"/><Relationship Id="rId41" Type="http://schemas.openxmlformats.org/officeDocument/2006/relationships/hyperlink" Target="consultantplus://offline/ref=9B30370122288366278907FE23BA8E83E567DD9CB8E18662676B918701C5F83ED6304F6B82FEE24A92A19C179316F5DAA0C9490684E62543SFB8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B30370122288366278907FE23BA8E83E564DB98B9E98662676B918701C5F83EC430176783FCFD4A94B4CA46D5S4B3I" TargetMode="External"/><Relationship Id="rId11" Type="http://schemas.openxmlformats.org/officeDocument/2006/relationships/hyperlink" Target="consultantplus://offline/ref=9B30370122288366278907FE23BA8E83E564DB98B9E98662676B918701C5F83ED6304F6B82FEE24A94A19C179316F5DAA0C9490684E62543SFB8I" TargetMode="External"/><Relationship Id="rId24" Type="http://schemas.openxmlformats.org/officeDocument/2006/relationships/hyperlink" Target="consultantplus://offline/ref=9B30370122288366278907FE23BA8E83E567DB91B5E28662676B918701C5F83ED6304F6B82FEE24392A19C179316F5DAA0C9490684E62543SFB8I" TargetMode="External"/><Relationship Id="rId32" Type="http://schemas.openxmlformats.org/officeDocument/2006/relationships/hyperlink" Target="consultantplus://offline/ref=9B30370122288366278907FE23BA8E83E567DD9CB8E18662676B918701C5F83ED6304F6B82FEE24E96A19C179316F5DAA0C9490684E62543SFB8I" TargetMode="External"/><Relationship Id="rId37" Type="http://schemas.openxmlformats.org/officeDocument/2006/relationships/hyperlink" Target="consultantplus://offline/ref=9B30370122288366278907FE23BA8E83E567D39DBAE38662676B918701C5F83EC430176783FCFD4A94B4CA46D5S4B3I" TargetMode="External"/><Relationship Id="rId40" Type="http://schemas.openxmlformats.org/officeDocument/2006/relationships/hyperlink" Target="consultantplus://offline/ref=9B30370122288366278907FE23BA8E83E567DD9CB8E18662676B918701C5F83ED6304F6B82FEE24F93A19C179316F5DAA0C9490684E62543SFB8I" TargetMode="External"/><Relationship Id="rId45" Type="http://schemas.openxmlformats.org/officeDocument/2006/relationships/hyperlink" Target="consultantplus://offline/ref=9B30370122288366278907FE23BA8E83E567DD9CB8E18662676B918701C5F83ED6304F6B82FEE3489CA19C179316F5DAA0C9490684E62543SFB8I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B30370122288366278907FE23BA8E83E564DB98B9E98662676B918701C5F83ED6304F6B82FEE24990A19C179316F5DAA0C9490684E62543SFB8I" TargetMode="External"/><Relationship Id="rId23" Type="http://schemas.openxmlformats.org/officeDocument/2006/relationships/hyperlink" Target="consultantplus://offline/ref=9B30370122288366278907FE23BA8E83E564DB98B9E98662676B918701C5F83ED6304F6B82FEE34A96A19C179316F5DAA0C9490684E62543SFB8I" TargetMode="External"/><Relationship Id="rId28" Type="http://schemas.openxmlformats.org/officeDocument/2006/relationships/hyperlink" Target="consultantplus://offline/ref=9B30370122288366278907FE23BA8E83E564DB98B9E98662676B918701C5F83ED6304F6B82FEE34B90A19C179316F5DAA0C9490684E62543SFB8I" TargetMode="External"/><Relationship Id="rId36" Type="http://schemas.openxmlformats.org/officeDocument/2006/relationships/hyperlink" Target="consultantplus://offline/ref=9B30370122288366278907FE23BA8E83E567D39DBAE38662676B918701C5F83EC430176783FCFD4A94B4CA46D5S4B3I" TargetMode="External"/><Relationship Id="rId49" Type="http://schemas.openxmlformats.org/officeDocument/2006/relationships/hyperlink" Target="consultantplus://offline/ref=9B30370122288366278907FE23BA8E83E567D29FBBE58662676B918701C5F83ED6304F6889AAB20FC0A7C944C942F9C5A0D74AS0B7I" TargetMode="External"/><Relationship Id="rId10" Type="http://schemas.openxmlformats.org/officeDocument/2006/relationships/hyperlink" Target="consultantplus://offline/ref=9B30370122288366278907FE23BA8E83E567DA9CB4E18662676B918701C5F83ED6304F6B85FFE440C1FB8C13DA42FAC5A3D656059AE6S2B5I" TargetMode="External"/><Relationship Id="rId19" Type="http://schemas.openxmlformats.org/officeDocument/2006/relationships/hyperlink" Target="consultantplus://offline/ref=9B30370122288366278907FE23BA8E83E567DB91B5E28662676B918701C5F83ED6304F6B82FEE24392A19C179316F5DAA0C9490684E62543SFB8I" TargetMode="External"/><Relationship Id="rId31" Type="http://schemas.openxmlformats.org/officeDocument/2006/relationships/hyperlink" Target="consultantplus://offline/ref=9B30370122288366278907FE23BA8E83E567D39DBAE38662676B918701C5F83ED6304F6B82FEE14C94A19C179316F5DAA0C9490684E62543SFB8I" TargetMode="External"/><Relationship Id="rId44" Type="http://schemas.openxmlformats.org/officeDocument/2006/relationships/hyperlink" Target="consultantplus://offline/ref=9B30370122288366278907FE23BA8E83E567DA9CB4E18662676B918701C5F83ED6304F6B82FEE04393A19C179316F5DAA0C9490684E62543SFB8I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30370122288366278907FE23BA8E83E564DB98B9E98662676B918701C5F83ED6304F6B82FEE24A95A19C179316F5DAA0C9490684E62543SFB8I" TargetMode="External"/><Relationship Id="rId14" Type="http://schemas.openxmlformats.org/officeDocument/2006/relationships/hyperlink" Target="consultantplus://offline/ref=9B30370122288366278907FE23BA8E83E564DB98B9E98662676B918701C5F83ED6304F6B82FEE24A92A19C179316F5DAA0C9490684E62543SFB8I" TargetMode="External"/><Relationship Id="rId22" Type="http://schemas.openxmlformats.org/officeDocument/2006/relationships/hyperlink" Target="consultantplus://offline/ref=9B30370122288366278907FE23BA8E83E567DB91B5E28662676B918701C5F83ED6304F6B82FEE34F91A19C179316F5DAA0C9490684E62543SFB8I" TargetMode="External"/><Relationship Id="rId27" Type="http://schemas.openxmlformats.org/officeDocument/2006/relationships/hyperlink" Target="consultantplus://offline/ref=9B30370122288366278907FE23BA8E83E561DB9CBDE98662676B918701C5F83ED6304F6B89AAB20FC0A7C944C942F9C5A0D74AS0B7I" TargetMode="External"/><Relationship Id="rId30" Type="http://schemas.openxmlformats.org/officeDocument/2006/relationships/hyperlink" Target="consultantplus://offline/ref=9B30370122288366278907FE23BA8E83E567DD9CB8E18662676B918701C5F83ED6304F6B82FEE24E97A19C179316F5DAA0C9490684E62543SFB8I" TargetMode="External"/><Relationship Id="rId35" Type="http://schemas.openxmlformats.org/officeDocument/2006/relationships/hyperlink" Target="consultantplus://offline/ref=9B30370122288366278907FE23BA8E83E567DD9CB8E18662676B918701C5F83ED6304F6B82FEE24E96A19C179316F5DAA0C9490684E62543SFB8I" TargetMode="External"/><Relationship Id="rId43" Type="http://schemas.openxmlformats.org/officeDocument/2006/relationships/hyperlink" Target="consultantplus://offline/ref=9B30370122288366278907FE23BA8E83E567DD9CB8E18662676B918701C5F83ED6304F6B82FEE24F93A19C179316F5DAA0C9490684E62543SFB8I" TargetMode="External"/><Relationship Id="rId48" Type="http://schemas.openxmlformats.org/officeDocument/2006/relationships/hyperlink" Target="consultantplus://offline/ref=9B30370122288366278907FE23BA8E83E560DE90B5E98662676B918701C5F83ED6304F6B82FEE34A90A19C179316F5DAA0C9490684E62543SFB8I" TargetMode="External"/><Relationship Id="rId8" Type="http://schemas.openxmlformats.org/officeDocument/2006/relationships/hyperlink" Target="consultantplus://offline/ref=9B30370122288366278907FE23BA8E83E567DA9CB4E18662676B918701C5F83ED6304F6B85FFE440C1FB8C13DA42FAC5A3D656059AE6S2B5I" TargetMode="External"/><Relationship Id="rId51" Type="http://schemas.openxmlformats.org/officeDocument/2006/relationships/hyperlink" Target="consultantplus://offline/ref=9B30370122288366278907FE23BA8E83E567DD9CB8E18662676B918701C5F83ED6304F6B82FEE24F93A19C179316F5DAA0C9490684E62543SFB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3057</Words>
  <Characters>17428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2020-11-12T08:01:00Z</dcterms:created>
  <dcterms:modified xsi:type="dcterms:W3CDTF">2020-11-12T08:01:00Z</dcterms:modified>
</cp:coreProperties>
</file>