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B1" w:rsidRDefault="005B6C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6CB1" w:rsidRDefault="005B6CB1">
      <w:pPr>
        <w:pStyle w:val="ConsPlusNormal"/>
        <w:jc w:val="both"/>
        <w:outlineLvl w:val="0"/>
      </w:pPr>
    </w:p>
    <w:p w:rsidR="005B6CB1" w:rsidRDefault="005B6CB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закупке при необходимости видов работ или материалов, не предусмотренных контрактом.</w:t>
      </w:r>
    </w:p>
    <w:p w:rsidR="005B6CB1" w:rsidRDefault="005B6CB1">
      <w:pPr>
        <w:pStyle w:val="ConsPlusNormal"/>
        <w:ind w:firstLine="540"/>
        <w:jc w:val="both"/>
      </w:pPr>
    </w:p>
    <w:p w:rsidR="005B6CB1" w:rsidRDefault="005B6CB1">
      <w:pPr>
        <w:pStyle w:val="ConsPlusNormal"/>
        <w:ind w:firstLine="540"/>
        <w:jc w:val="both"/>
      </w:pPr>
      <w:r>
        <w:rPr>
          <w:b/>
        </w:rPr>
        <w:t>Ответ:</w:t>
      </w:r>
    </w:p>
    <w:p w:rsidR="005B6CB1" w:rsidRDefault="005B6CB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B6CB1" w:rsidRDefault="005B6CB1">
      <w:pPr>
        <w:pStyle w:val="ConsPlusTitle"/>
        <w:jc w:val="center"/>
      </w:pPr>
    </w:p>
    <w:p w:rsidR="005B6CB1" w:rsidRDefault="005B6CB1">
      <w:pPr>
        <w:pStyle w:val="ConsPlusTitle"/>
        <w:jc w:val="center"/>
      </w:pPr>
      <w:r>
        <w:t>ПИСЬМО</w:t>
      </w:r>
    </w:p>
    <w:p w:rsidR="005B6CB1" w:rsidRDefault="005B6CB1">
      <w:pPr>
        <w:pStyle w:val="ConsPlusTitle"/>
        <w:jc w:val="center"/>
      </w:pPr>
      <w:r>
        <w:t>от 16 декабря 2016 г. N Д28и-3541</w:t>
      </w:r>
    </w:p>
    <w:p w:rsidR="005B6CB1" w:rsidRDefault="005B6CB1">
      <w:pPr>
        <w:pStyle w:val="ConsPlusNormal"/>
        <w:jc w:val="both"/>
      </w:pPr>
    </w:p>
    <w:p w:rsidR="005B6CB1" w:rsidRDefault="005B6CB1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5B6CB1" w:rsidRDefault="005B6CB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5B6CB1" w:rsidRDefault="005B6CB1">
      <w:pPr>
        <w:pStyle w:val="ConsPlusNormal"/>
        <w:ind w:firstLine="540"/>
        <w:jc w:val="both"/>
      </w:pPr>
      <w:r>
        <w:t xml:space="preserve">При заключении контракта указывается, что цена контракта </w:t>
      </w:r>
      <w:proofErr w:type="gramStart"/>
      <w:r>
        <w:t>является твердой и определяется</w:t>
      </w:r>
      <w:proofErr w:type="gramEnd"/>
      <w:r>
        <w:t xml:space="preserve">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8" w:history="1">
        <w:r>
          <w:rPr>
            <w:color w:val="0000FF"/>
          </w:rPr>
          <w:t>статьей 95</w:t>
        </w:r>
      </w:hyperlink>
      <w:r>
        <w:t xml:space="preserve"> Закона N 44-ФЗ (</w:t>
      </w:r>
      <w:hyperlink r:id="rId9" w:history="1">
        <w:r>
          <w:rPr>
            <w:color w:val="0000FF"/>
          </w:rPr>
          <w:t>часть 2 статьи 34</w:t>
        </w:r>
      </w:hyperlink>
      <w:r>
        <w:t xml:space="preserve"> Закона N 44-ФЗ).</w:t>
      </w:r>
    </w:p>
    <w:p w:rsidR="005B6CB1" w:rsidRDefault="005B6CB1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10 статьи 70</w:t>
        </w:r>
      </w:hyperlink>
      <w:r>
        <w:t xml:space="preserve"> и </w:t>
      </w:r>
      <w:hyperlink r:id="rId11" w:history="1">
        <w:r>
          <w:rPr>
            <w:color w:val="0000FF"/>
          </w:rPr>
          <w:t>частью 14 статьи 78</w:t>
        </w:r>
      </w:hyperlink>
      <w:r>
        <w:t xml:space="preserve"> Закона N 44-ФЗ контракт заключается на условиях, указанных в извещении о проведении электронного аукциона, запроса котировок и документации о таком аукционе, по цене, предложенной победителем.</w:t>
      </w:r>
    </w:p>
    <w:p w:rsidR="005B6CB1" w:rsidRDefault="005B6CB1">
      <w:pPr>
        <w:pStyle w:val="ConsPlusNormal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1 статьи 54</w:t>
        </w:r>
      </w:hyperlink>
      <w:r>
        <w:t xml:space="preserve"> и </w:t>
      </w:r>
      <w:hyperlink r:id="rId13" w:history="1">
        <w:r>
          <w:rPr>
            <w:color w:val="0000FF"/>
          </w:rPr>
          <w:t>части 17 статьи 83</w:t>
        </w:r>
      </w:hyperlink>
      <w:r>
        <w:t xml:space="preserve"> Закона N 44-ФЗ по результатам конкурса, запроса предложений контракт заключается на условиях, указанных в заявке, окончательном предложении участника конкурса, запроса предложений, признанного победителем конкурса, запроса предложений.</w:t>
      </w:r>
    </w:p>
    <w:p w:rsidR="005B6CB1" w:rsidRDefault="005B6CB1">
      <w:pPr>
        <w:pStyle w:val="ConsPlusNormal"/>
        <w:ind w:firstLine="540"/>
        <w:jc w:val="both"/>
      </w:pPr>
      <w:r>
        <w:t>Таким образом, требовать от победителя определения поставщика (подрядчика, исполнителя) выполнения работ, не указанных в извещении о закупке, документации о закупке, заявке и контракте, заключенном с таким победителем, недопустимо.</w:t>
      </w:r>
    </w:p>
    <w:p w:rsidR="005B6CB1" w:rsidRDefault="005B6CB1">
      <w:pPr>
        <w:pStyle w:val="ConsPlusNormal"/>
        <w:ind w:firstLine="540"/>
        <w:jc w:val="both"/>
      </w:pPr>
      <w:r>
        <w:t>В случае возникновения необходимости в видах работ или материалов, не предусмотренных контрактом, такую закупку следует осуществить конкурентными способами определения поставщика (подрядчика, исполнителя) или осуществить закупку у единственного поставщика (подрядчика, исполнителя).</w:t>
      </w:r>
    </w:p>
    <w:p w:rsidR="005B6CB1" w:rsidRDefault="005B6CB1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при возникновении необходимости в видах работ или материалов, не предусмотренных контрактом, заказчик вправе осуществить такую закупку путем заключения отдельного контракта в соответствии с </w:t>
      </w:r>
      <w:hyperlink r:id="rId14" w:history="1">
        <w:r>
          <w:rPr>
            <w:color w:val="0000FF"/>
          </w:rPr>
          <w:t>пунктом 4 части 1 статьи 93</w:t>
        </w:r>
      </w:hyperlink>
      <w:r>
        <w:t xml:space="preserve"> Закона N 44-ФЗ.</w:t>
      </w:r>
    </w:p>
    <w:p w:rsidR="005B6CB1" w:rsidRDefault="005B6CB1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</w:t>
      </w:r>
      <w:r>
        <w:lastRenderedPageBreak/>
        <w:t>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B6CB1" w:rsidRDefault="005B6CB1">
      <w:pPr>
        <w:pStyle w:val="ConsPlusNormal"/>
        <w:jc w:val="both"/>
      </w:pPr>
    </w:p>
    <w:p w:rsidR="005B6CB1" w:rsidRDefault="005B6CB1">
      <w:pPr>
        <w:pStyle w:val="ConsPlusNormal"/>
        <w:jc w:val="right"/>
      </w:pPr>
      <w:r>
        <w:t>Директор Департамента</w:t>
      </w:r>
    </w:p>
    <w:p w:rsidR="005B6CB1" w:rsidRDefault="005B6CB1">
      <w:pPr>
        <w:pStyle w:val="ConsPlusNormal"/>
        <w:jc w:val="right"/>
      </w:pPr>
      <w:r>
        <w:t>развития контрактной системы</w:t>
      </w:r>
    </w:p>
    <w:p w:rsidR="005B6CB1" w:rsidRDefault="005B6CB1">
      <w:pPr>
        <w:pStyle w:val="ConsPlusNormal"/>
        <w:jc w:val="right"/>
      </w:pPr>
      <w:r>
        <w:t>М.В.ЧЕМЕРИСОВ</w:t>
      </w:r>
    </w:p>
    <w:p w:rsidR="005B6CB1" w:rsidRDefault="005B6CB1">
      <w:pPr>
        <w:pStyle w:val="ConsPlusNormal"/>
      </w:pPr>
      <w:r>
        <w:t>16.12.2016</w:t>
      </w:r>
    </w:p>
    <w:p w:rsidR="005B6CB1" w:rsidRDefault="005B6CB1">
      <w:pPr>
        <w:pStyle w:val="ConsPlusNormal"/>
        <w:jc w:val="both"/>
      </w:pPr>
    </w:p>
    <w:p w:rsidR="005B6CB1" w:rsidRDefault="005B6CB1">
      <w:pPr>
        <w:pStyle w:val="ConsPlusNormal"/>
        <w:jc w:val="both"/>
      </w:pPr>
    </w:p>
    <w:p w:rsidR="005B6CB1" w:rsidRDefault="005B6C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ACA" w:rsidRDefault="00635ACA">
      <w:bookmarkStart w:id="0" w:name="_GoBack"/>
      <w:bookmarkEnd w:id="0"/>
    </w:p>
    <w:sectPr w:rsidR="00635ACA" w:rsidSect="000A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B1"/>
    <w:rsid w:val="005B6CB1"/>
    <w:rsid w:val="0063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6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6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85C07A3EE056BBF6234ED5814F30A06DB2401273120E80A8E8EB6CAF2097044E3160AC905C6BBH7NCM" TargetMode="External"/><Relationship Id="rId13" Type="http://schemas.openxmlformats.org/officeDocument/2006/relationships/hyperlink" Target="consultantplus://offline/ref=07285C07A3EE056BBF6234ED5814F30A06DB2401273120E80A8E8EB6CAF2097044E3160AC905C2BCH7N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285C07A3EE056BBF6234ED5814F30A06DB2401273120E80A8E8EB6CAF2097044E3160AC904C1BBH7N4M" TargetMode="External"/><Relationship Id="rId12" Type="http://schemas.openxmlformats.org/officeDocument/2006/relationships/hyperlink" Target="consultantplus://offline/ref=07285C07A3EE056BBF6234ED5814F30A06DB2401273120E80A8E8EB6CAF2097044E3160AC904C3B2H7N5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85C07A3EE056BBF6234ED5814F30A06DB2401273120E80A8E8EB6CAHFN2M" TargetMode="External"/><Relationship Id="rId11" Type="http://schemas.openxmlformats.org/officeDocument/2006/relationships/hyperlink" Target="consultantplus://offline/ref=07285C07A3EE056BBF6234ED5814F30A06DB2401273120E80A8E8EB6CAF2097044E3160AC905C5B8H7N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7285C07A3EE056BBF6234ED5814F30A06DB2C01243E20E80A8E8EB6CAF2097044E3160AC904C5B9H7N3M" TargetMode="External"/><Relationship Id="rId10" Type="http://schemas.openxmlformats.org/officeDocument/2006/relationships/hyperlink" Target="consultantplus://offline/ref=07285C07A3EE056BBF6234ED5814F30A06DB2401273120E80A8E8EB6CAF2097044E3160AC904CCBEH7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285C07A3EE056BBF6234ED5814F30A06DB2401273120E80A8E8EB6CAF2097044E3160AC904C1BBH7N7M" TargetMode="External"/><Relationship Id="rId14" Type="http://schemas.openxmlformats.org/officeDocument/2006/relationships/hyperlink" Target="consultantplus://offline/ref=07285C07A3EE056BBF6234ED5814F30A06DB2401273120E80A8E8EB6CAF2097044E3160AC905CCBEH7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2017-03-06T12:13:00Z</dcterms:created>
  <dcterms:modified xsi:type="dcterms:W3CDTF">2017-03-06T12:13:00Z</dcterms:modified>
</cp:coreProperties>
</file>