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EA2" w:rsidRDefault="00903EA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03EA2" w:rsidRDefault="00903EA2">
      <w:pPr>
        <w:pStyle w:val="ConsPlusNormal"/>
        <w:jc w:val="both"/>
        <w:outlineLvl w:val="0"/>
      </w:pPr>
    </w:p>
    <w:p w:rsidR="00903EA2" w:rsidRDefault="00903EA2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Об определении параметров и характеристик товара при описании объекта закупки и содержании первой части заявки на участие в электронном аукционе.</w:t>
      </w:r>
    </w:p>
    <w:p w:rsidR="00903EA2" w:rsidRDefault="00903EA2">
      <w:pPr>
        <w:pStyle w:val="ConsPlusNormal"/>
        <w:jc w:val="both"/>
      </w:pPr>
    </w:p>
    <w:p w:rsidR="00903EA2" w:rsidRDefault="00903EA2">
      <w:pPr>
        <w:pStyle w:val="ConsPlusNormal"/>
        <w:ind w:firstLine="540"/>
        <w:jc w:val="both"/>
      </w:pPr>
      <w:r>
        <w:rPr>
          <w:b/>
        </w:rPr>
        <w:t>Ответ:</w:t>
      </w:r>
    </w:p>
    <w:p w:rsidR="00903EA2" w:rsidRDefault="00903EA2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903EA2" w:rsidRDefault="00903EA2">
      <w:pPr>
        <w:pStyle w:val="ConsPlusTitle"/>
        <w:jc w:val="center"/>
      </w:pPr>
    </w:p>
    <w:p w:rsidR="00903EA2" w:rsidRDefault="00903EA2">
      <w:pPr>
        <w:pStyle w:val="ConsPlusTitle"/>
        <w:jc w:val="center"/>
      </w:pPr>
      <w:r>
        <w:t>ПИСЬМО</w:t>
      </w:r>
    </w:p>
    <w:p w:rsidR="00903EA2" w:rsidRDefault="00903EA2">
      <w:pPr>
        <w:pStyle w:val="ConsPlusTitle"/>
        <w:jc w:val="center"/>
      </w:pPr>
      <w:r>
        <w:t>от 30 сентября 2016 г. N Д28и-2640</w:t>
      </w:r>
    </w:p>
    <w:p w:rsidR="00903EA2" w:rsidRDefault="00903EA2">
      <w:pPr>
        <w:pStyle w:val="ConsPlusNormal"/>
        <w:jc w:val="both"/>
      </w:pPr>
    </w:p>
    <w:p w:rsidR="00903EA2" w:rsidRDefault="00903EA2">
      <w:pPr>
        <w:pStyle w:val="ConsPlusNormal"/>
        <w:ind w:firstLine="540"/>
        <w:jc w:val="both"/>
      </w:pPr>
      <w:r>
        <w:t xml:space="preserve">Департамент развития контрактной системы Минэкономразвития России рассмотрел обращение по вопросу о разъяснении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903EA2" w:rsidRDefault="00903EA2">
      <w:pPr>
        <w:pStyle w:val="ConsPlusNormal"/>
        <w:ind w:firstLine="540"/>
        <w:jc w:val="both"/>
      </w:pPr>
      <w:r>
        <w:t xml:space="preserve">При описании в документации о закупке объекта закупки заказчик должен руководствоваться правилами, закрепленными </w:t>
      </w:r>
      <w:hyperlink r:id="rId7" w:history="1">
        <w:r>
          <w:rPr>
            <w:color w:val="0000FF"/>
          </w:rPr>
          <w:t>частью 1 статьи 33</w:t>
        </w:r>
      </w:hyperlink>
      <w:r>
        <w:t xml:space="preserve"> Закона N 44-ФЗ. В том числе в соответствии с </w:t>
      </w:r>
      <w:hyperlink r:id="rId8" w:history="1">
        <w:r>
          <w:rPr>
            <w:color w:val="0000FF"/>
          </w:rPr>
          <w:t>пунктом 1 части 1 статьи 33</w:t>
        </w:r>
      </w:hyperlink>
      <w:r>
        <w:t xml:space="preserve"> Закона N 44-ФЗ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</w:t>
      </w:r>
    </w:p>
    <w:p w:rsidR="00903EA2" w:rsidRDefault="00903EA2">
      <w:pPr>
        <w:pStyle w:val="ConsPlusNormal"/>
        <w:ind w:firstLine="540"/>
        <w:jc w:val="both"/>
      </w:pPr>
      <w:hyperlink r:id="rId9" w:history="1">
        <w:proofErr w:type="gramStart"/>
        <w:r>
          <w:rPr>
            <w:color w:val="0000FF"/>
          </w:rPr>
          <w:t>Пунктом 2 части 1 статьи 33</w:t>
        </w:r>
      </w:hyperlink>
      <w:r>
        <w:t xml:space="preserve"> Закона N 44-ФЗ предусмотрено, что заказчик при составлении описания объекта закупки использует, если это возможно, показатели, требования, условные обозначения и терминологию, касающиеся технических характеристик, функциональных характеристик (потребительских свойств) товара, работы, услуги и качественных характеристик объекта закупки, которые предусмотрены техническими регламентами, принятыми в соответствии с законодательством Российской Федерации о техническом регулировании, документами, разрабатываемыми и применяемыми</w:t>
      </w:r>
      <w:proofErr w:type="gramEnd"/>
      <w:r>
        <w:t xml:space="preserve"> </w:t>
      </w:r>
      <w:proofErr w:type="gramStart"/>
      <w:r>
        <w:t>в национальной системе стандартизации, принятыми в соответствии с законодательством Российской Федерации о стандартизации, иные требования, связанные с определением соответствия поставляемого товара, выполняемой работы, оказываемой услуги потребностям заказчика.</w:t>
      </w:r>
      <w:proofErr w:type="gramEnd"/>
      <w:r>
        <w:t xml:space="preserve">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регулировании, законодательством Российской Федерации о стандартизации показатели, требования, условные обозначения и терминология, в документации о закупке должно содержаться обоснование необходимости использования других показателей, требований, условных обозначений и терминологии.</w:t>
      </w:r>
    </w:p>
    <w:p w:rsidR="00903EA2" w:rsidRDefault="00903EA2">
      <w:pPr>
        <w:pStyle w:val="ConsPlusNormal"/>
        <w:ind w:firstLine="540"/>
        <w:jc w:val="both"/>
      </w:pPr>
      <w:r>
        <w:t xml:space="preserve">Таким образом, при формировании технического задания заказчику в рамках </w:t>
      </w:r>
      <w:hyperlink r:id="rId10" w:history="1">
        <w:r>
          <w:rPr>
            <w:color w:val="0000FF"/>
          </w:rPr>
          <w:t>Закона</w:t>
        </w:r>
      </w:hyperlink>
      <w:r>
        <w:t xml:space="preserve"> N 44-ФЗ предоставлены полномочия по самостоятельному определению параметров и характеристик товара, в наибольшей степени удовлетворяющих его потребности.</w:t>
      </w:r>
    </w:p>
    <w:p w:rsidR="00903EA2" w:rsidRDefault="00903EA2">
      <w:pPr>
        <w:pStyle w:val="ConsPlusNormal"/>
        <w:ind w:firstLine="540"/>
        <w:jc w:val="both"/>
      </w:pPr>
      <w:r>
        <w:t>В документации заказчик вправе указать параметры, соответствующие определенному ГОСТу.</w:t>
      </w:r>
    </w:p>
    <w:p w:rsidR="00903EA2" w:rsidRDefault="00903EA2">
      <w:pPr>
        <w:pStyle w:val="ConsPlusNormal"/>
        <w:ind w:firstLine="540"/>
        <w:jc w:val="both"/>
      </w:pPr>
      <w:r>
        <w:t>По мнению Департамента, заказчик также вправе указать при описании объекта закупки ссылку на конкретный ГОСТ.</w:t>
      </w:r>
    </w:p>
    <w:p w:rsidR="00903EA2" w:rsidRDefault="00903EA2">
      <w:pPr>
        <w:pStyle w:val="ConsPlusNormal"/>
        <w:ind w:firstLine="540"/>
        <w:jc w:val="both"/>
      </w:pPr>
      <w:proofErr w:type="gramStart"/>
      <w:r>
        <w:t xml:space="preserve">При этом согласно </w:t>
      </w:r>
      <w:hyperlink r:id="rId11" w:history="1">
        <w:r>
          <w:rPr>
            <w:color w:val="0000FF"/>
          </w:rPr>
          <w:t>подпункту "а" пункта 1 части 3 статьи 66</w:t>
        </w:r>
      </w:hyperlink>
      <w:r>
        <w:t xml:space="preserve"> Закона N 44-ФЗ при заключении контракта на поставку товара первая часть заявки на участие в электронном аукционе должна содержать согласие участника такого аукциона на поставку товара, в случае если этот участник предлагает для поставки товар, в отношении которого в документации о таком аукционе содержится указание на товарный знак (его</w:t>
      </w:r>
      <w:proofErr w:type="gramEnd"/>
      <w:r>
        <w:t xml:space="preserve"> </w:t>
      </w:r>
      <w:proofErr w:type="gramStart"/>
      <w:r>
        <w:t>словесное обозначение)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 (при наличии), наименование страны происхождения товара, и (или) такой участник предлагает для поставки товар, который является эквивалентным товару, указанному в данной документации, конкретные показатели товара, соответствующие значениям эквивалентности, установленным данной документацией.</w:t>
      </w:r>
      <w:proofErr w:type="gramEnd"/>
    </w:p>
    <w:p w:rsidR="00903EA2" w:rsidRDefault="00903EA2">
      <w:pPr>
        <w:pStyle w:val="ConsPlusNormal"/>
        <w:ind w:firstLine="540"/>
        <w:jc w:val="both"/>
      </w:pPr>
      <w:r>
        <w:t xml:space="preserve">Таким образом, если заказчик указал в документации об электронном аукционе </w:t>
      </w:r>
      <w:r>
        <w:lastRenderedPageBreak/>
        <w:t>необходимость соответствия товара конкретному ГОСТу, участнику в первой части заявки достаточно предоставить согласие на поставку товара, указанного в данной документации.</w:t>
      </w:r>
    </w:p>
    <w:p w:rsidR="00903EA2" w:rsidRDefault="00903EA2">
      <w:pPr>
        <w:pStyle w:val="ConsPlusNormal"/>
        <w:ind w:firstLine="540"/>
        <w:jc w:val="both"/>
      </w:pPr>
      <w:r>
        <w:t xml:space="preserve">В случае если заказчик в документации об электронном аукционе указал параметры, соответствующие определенному ГОСТу, то участник такого электронного аукциона в первой части заявки должен указать характеристики товара в соответствии с </w:t>
      </w:r>
      <w:hyperlink r:id="rId12" w:history="1">
        <w:r>
          <w:rPr>
            <w:color w:val="0000FF"/>
          </w:rPr>
          <w:t>подпунктом "б" пункта 1 части 3 статьи 66</w:t>
        </w:r>
      </w:hyperlink>
      <w:r>
        <w:t xml:space="preserve"> Закона N 44-ФЗ, который он предполагает поставить.</w:t>
      </w:r>
    </w:p>
    <w:p w:rsidR="00903EA2" w:rsidRDefault="00903EA2">
      <w:pPr>
        <w:pStyle w:val="ConsPlusNormal"/>
        <w:ind w:firstLine="540"/>
        <w:jc w:val="both"/>
      </w:pPr>
      <w:r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</w:t>
      </w:r>
      <w:hyperlink r:id="rId13" w:history="1">
        <w:r>
          <w:rPr>
            <w:color w:val="0000FF"/>
          </w:rPr>
          <w:t>Положением</w:t>
        </w:r>
      </w:hyperlink>
      <w:r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903EA2" w:rsidRDefault="00903EA2">
      <w:pPr>
        <w:pStyle w:val="ConsPlusNormal"/>
        <w:jc w:val="both"/>
      </w:pPr>
    </w:p>
    <w:p w:rsidR="00903EA2" w:rsidRDefault="00903EA2">
      <w:pPr>
        <w:pStyle w:val="ConsPlusNormal"/>
        <w:jc w:val="right"/>
      </w:pPr>
      <w:r>
        <w:t>Директор Департамента</w:t>
      </w:r>
    </w:p>
    <w:p w:rsidR="00903EA2" w:rsidRDefault="00903EA2">
      <w:pPr>
        <w:pStyle w:val="ConsPlusNormal"/>
        <w:jc w:val="right"/>
      </w:pPr>
      <w:r>
        <w:t>развития контрактной системы</w:t>
      </w:r>
    </w:p>
    <w:p w:rsidR="00903EA2" w:rsidRDefault="00903EA2">
      <w:pPr>
        <w:pStyle w:val="ConsPlusNormal"/>
        <w:jc w:val="right"/>
      </w:pPr>
      <w:r>
        <w:t>М.В.ЧЕМЕРИСОВ</w:t>
      </w:r>
    </w:p>
    <w:p w:rsidR="00903EA2" w:rsidRDefault="00903EA2">
      <w:pPr>
        <w:pStyle w:val="ConsPlusNormal"/>
      </w:pPr>
      <w:r>
        <w:t>30.09.2016</w:t>
      </w:r>
    </w:p>
    <w:p w:rsidR="00903EA2" w:rsidRDefault="00903EA2">
      <w:pPr>
        <w:pStyle w:val="ConsPlusNormal"/>
      </w:pPr>
    </w:p>
    <w:p w:rsidR="00903EA2" w:rsidRDefault="00903EA2">
      <w:pPr>
        <w:pStyle w:val="ConsPlusNormal"/>
      </w:pPr>
    </w:p>
    <w:p w:rsidR="00903EA2" w:rsidRDefault="00903EA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A14C2" w:rsidRDefault="006A14C2">
      <w:bookmarkStart w:id="0" w:name="_GoBack"/>
      <w:bookmarkEnd w:id="0"/>
    </w:p>
    <w:sectPr w:rsidR="006A14C2" w:rsidSect="00D42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EA2"/>
    <w:rsid w:val="006A14C2"/>
    <w:rsid w:val="0090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3E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03E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03E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3E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03E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03E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A3FE9C606C2394A370B42F5599422726FD8412648926C92EDFFD15B2951823AD4F28F7F00DFE06l3w2I" TargetMode="External"/><Relationship Id="rId13" Type="http://schemas.openxmlformats.org/officeDocument/2006/relationships/hyperlink" Target="consultantplus://offline/ref=72A3FE9C606C2394A370B42F5599422726FD8716638826C92EDFFD15B2951823AD4F28F7F00CF905l3w0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2A3FE9C606C2394A370B42F5599422726FD8412648926C92EDFFD15B2951823AD4F28F7F00CFA0Fl3w1I" TargetMode="External"/><Relationship Id="rId12" Type="http://schemas.openxmlformats.org/officeDocument/2006/relationships/hyperlink" Target="consultantplus://offline/ref=72A3FE9C606C2394A370B42F5599422726FD8412648926C92EDFFD15B2951823AD4F28F4lFw2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A3FE9C606C2394A370B42F5599422726FD8412648926C92EDFFD15B2l9w5I" TargetMode="External"/><Relationship Id="rId11" Type="http://schemas.openxmlformats.org/officeDocument/2006/relationships/hyperlink" Target="consultantplus://offline/ref=72A3FE9C606C2394A370B42F5599422726FD8412648926C92EDFFD15B2951823AD4F28F4lFw1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2A3FE9C606C2394A370B42F5599422726FD8412648926C92EDFFD15B2951823AD4F28F7F00CFA0Fl3w1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A3FE9C606C2394A370B42F5599422726FD8412648926C92EDFFD15B2951823AD4F28F7F3l0w8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2016-11-29T08:48:00Z</dcterms:created>
  <dcterms:modified xsi:type="dcterms:W3CDTF">2016-11-29T08:48:00Z</dcterms:modified>
</cp:coreProperties>
</file>