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FA" w:rsidRDefault="00E23D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3DFA" w:rsidRDefault="00E23DFA">
      <w:pPr>
        <w:pStyle w:val="ConsPlusNormal"/>
        <w:jc w:val="both"/>
        <w:outlineLvl w:val="0"/>
      </w:pPr>
    </w:p>
    <w:p w:rsidR="00E23DFA" w:rsidRDefault="00E23DF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требования о представлении копии лицензии к участнику закупки; о применении законодательства о закупках при отнесении отходов к I - V классам опасности.</w:t>
      </w:r>
    </w:p>
    <w:p w:rsidR="00E23DFA" w:rsidRDefault="00E23DFA">
      <w:pPr>
        <w:pStyle w:val="ConsPlusNormal"/>
        <w:jc w:val="both"/>
      </w:pPr>
    </w:p>
    <w:p w:rsidR="00E23DFA" w:rsidRDefault="00E23DFA">
      <w:pPr>
        <w:pStyle w:val="ConsPlusNormal"/>
        <w:ind w:firstLine="540"/>
        <w:jc w:val="both"/>
      </w:pPr>
      <w:r>
        <w:rPr>
          <w:b/>
        </w:rPr>
        <w:t>Ответ:</w:t>
      </w:r>
    </w:p>
    <w:p w:rsidR="00E23DFA" w:rsidRDefault="00E23DF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23DFA" w:rsidRDefault="00E23DFA">
      <w:pPr>
        <w:pStyle w:val="ConsPlusTitle"/>
        <w:jc w:val="center"/>
      </w:pPr>
    </w:p>
    <w:p w:rsidR="00E23DFA" w:rsidRDefault="00E23DFA">
      <w:pPr>
        <w:pStyle w:val="ConsPlusTitle"/>
        <w:jc w:val="center"/>
      </w:pPr>
      <w:r>
        <w:t>ПИСЬМО</w:t>
      </w:r>
    </w:p>
    <w:p w:rsidR="00E23DFA" w:rsidRDefault="00E23DFA">
      <w:pPr>
        <w:pStyle w:val="ConsPlusTitle"/>
        <w:jc w:val="center"/>
      </w:pPr>
      <w:r>
        <w:t>от 17 августа 2016 г. N Д28и-2121</w:t>
      </w:r>
    </w:p>
    <w:p w:rsidR="00E23DFA" w:rsidRDefault="00E23DFA">
      <w:pPr>
        <w:pStyle w:val="ConsPlusNormal"/>
        <w:jc w:val="both"/>
      </w:pPr>
    </w:p>
    <w:p w:rsidR="00E23DFA" w:rsidRDefault="00E23DFA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E23DFA" w:rsidRDefault="00E23DFA">
      <w:pPr>
        <w:pStyle w:val="ConsPlusNormal"/>
        <w:ind w:firstLine="540"/>
        <w:jc w:val="both"/>
      </w:pPr>
      <w:r>
        <w:t xml:space="preserve">Документация о закупке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E23DFA" w:rsidRDefault="00E23DFA">
      <w:pPr>
        <w:pStyle w:val="ConsPlusNormal"/>
        <w:ind w:firstLine="540"/>
        <w:jc w:val="both"/>
      </w:pPr>
      <w:r>
        <w:t xml:space="preserve">При осуществлении закупки заказчик устанавливает единые требования к участникам закупки, в том числе в части соответствия требованиям, установленным в соответствии с законодательством Российской Федерации,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 (</w:t>
      </w:r>
      <w:hyperlink r:id="rId8" w:history="1">
        <w:r>
          <w:rPr>
            <w:color w:val="0000FF"/>
          </w:rPr>
          <w:t>пункт 1 части 1 статьи 31</w:t>
        </w:r>
      </w:hyperlink>
      <w:r>
        <w:t xml:space="preserve"> Закона N 44-ФЗ).</w:t>
      </w:r>
    </w:p>
    <w:p w:rsidR="00E23DFA" w:rsidRDefault="00E23DFA">
      <w:pPr>
        <w:pStyle w:val="ConsPlusNormal"/>
        <w:ind w:firstLine="540"/>
        <w:jc w:val="both"/>
      </w:pPr>
      <w:r>
        <w:t xml:space="preserve">При этом согласно </w:t>
      </w:r>
      <w:hyperlink r:id="rId9" w:history="1">
        <w:r>
          <w:rPr>
            <w:color w:val="0000FF"/>
          </w:rPr>
          <w:t>части 6 статьи 31</w:t>
        </w:r>
      </w:hyperlink>
      <w:r>
        <w:t xml:space="preserve"> Закона N 44-ФЗ заказчики не вправе устанавливать требования к участникам закупок в нарушение требований Закона N 44-ФЗ.</w:t>
      </w:r>
    </w:p>
    <w:p w:rsidR="00E23DFA" w:rsidRDefault="00E23DFA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Статьей 12</w:t>
        </w:r>
      </w:hyperlink>
      <w:r>
        <w:t xml:space="preserve"> Федерального закона от 4 мая 2011 г. N 99-ФЗ "О лицензировании отдельных видов деятельности" (далее - Закон N 99-ФЗ) определены виды деятельности, которые подлежат лицензированию.</w:t>
      </w:r>
    </w:p>
    <w:p w:rsidR="00E23DFA" w:rsidRDefault="00E23DFA">
      <w:pPr>
        <w:pStyle w:val="ConsPlusNormal"/>
        <w:ind w:firstLine="540"/>
        <w:jc w:val="both"/>
      </w:pPr>
      <w:r>
        <w:t>Таким образом, в случае, если деятельность, являющаяся объектом закупки, подлежит обязательному лицензированию в соответствии с законодательством о лицензировании, заказчик обязан установить к участнику закупки требование о представлении в своей заявке копии лицензии на осуществление соответствующей деятельности.</w:t>
      </w:r>
    </w:p>
    <w:p w:rsidR="00E23DFA" w:rsidRDefault="00E23DFA">
      <w:pPr>
        <w:pStyle w:val="ConsPlusNormal"/>
        <w:ind w:firstLine="540"/>
        <w:jc w:val="both"/>
      </w:pPr>
      <w:proofErr w:type="gramStart"/>
      <w:r>
        <w:t xml:space="preserve">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 регламентированы положениями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24 июня 1998 г. N 89-ФЗ "Об отходах производства и потребления".</w:t>
      </w:r>
      <w:proofErr w:type="gramEnd"/>
    </w:p>
    <w:p w:rsidR="00E23DFA" w:rsidRDefault="00E23DFA">
      <w:pPr>
        <w:pStyle w:val="ConsPlusNormal"/>
        <w:ind w:firstLine="540"/>
        <w:jc w:val="both"/>
      </w:pPr>
      <w:r>
        <w:t xml:space="preserve">Отнесение отходов к I - V классам опасности не является предметом регулирования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E23DFA" w:rsidRDefault="00E23DFA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пункту 1</w:t>
        </w:r>
      </w:hyperlink>
      <w:r>
        <w:t xml:space="preserve">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N 400, Федеральная служба по надзору в сфере природопользования (Росприроднадзор) является федеральным органом исполнительной власти, осуществляющим функции по контролю и надзору в сфере природопользования, а также в пределах своей компетенции в области охраны окружающей среды, в том числе</w:t>
      </w:r>
      <w:proofErr w:type="gramEnd"/>
      <w:r>
        <w:t xml:space="preserve">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экологической экспертизы.</w:t>
      </w:r>
    </w:p>
    <w:p w:rsidR="00E23DFA" w:rsidRDefault="00E23DFA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E23DFA" w:rsidRDefault="00E23DFA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</w:t>
      </w:r>
      <w:r>
        <w:lastRenderedPageBreak/>
        <w:t>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23DFA" w:rsidRDefault="00E23DFA">
      <w:pPr>
        <w:pStyle w:val="ConsPlusNormal"/>
        <w:jc w:val="both"/>
      </w:pPr>
    </w:p>
    <w:p w:rsidR="00E23DFA" w:rsidRDefault="00E23DFA">
      <w:pPr>
        <w:pStyle w:val="ConsPlusNormal"/>
        <w:jc w:val="right"/>
      </w:pPr>
      <w:r>
        <w:t>Директор Департамента</w:t>
      </w:r>
    </w:p>
    <w:p w:rsidR="00E23DFA" w:rsidRDefault="00E23DFA">
      <w:pPr>
        <w:pStyle w:val="ConsPlusNormal"/>
        <w:jc w:val="right"/>
      </w:pPr>
      <w:r>
        <w:t>развития контрактной системы</w:t>
      </w:r>
    </w:p>
    <w:p w:rsidR="00E23DFA" w:rsidRDefault="00E23DFA">
      <w:pPr>
        <w:pStyle w:val="ConsPlusNormal"/>
        <w:jc w:val="right"/>
      </w:pPr>
      <w:r>
        <w:t>М.В.ЧЕМЕРИСОВ</w:t>
      </w:r>
    </w:p>
    <w:p w:rsidR="00E23DFA" w:rsidRDefault="00E23DFA">
      <w:pPr>
        <w:pStyle w:val="ConsPlusNormal"/>
      </w:pPr>
      <w:r>
        <w:t>17.08.2016</w:t>
      </w:r>
    </w:p>
    <w:p w:rsidR="00E23DFA" w:rsidRDefault="00E23DFA">
      <w:pPr>
        <w:pStyle w:val="ConsPlusNormal"/>
        <w:jc w:val="both"/>
      </w:pPr>
    </w:p>
    <w:p w:rsidR="00E23DFA" w:rsidRDefault="00E23DFA">
      <w:pPr>
        <w:pStyle w:val="ConsPlusNormal"/>
        <w:jc w:val="both"/>
      </w:pPr>
    </w:p>
    <w:p w:rsidR="00E23DFA" w:rsidRDefault="00E23D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D1B" w:rsidRDefault="00087D1B">
      <w:bookmarkStart w:id="0" w:name="_GoBack"/>
      <w:bookmarkEnd w:id="0"/>
    </w:p>
    <w:sectPr w:rsidR="00087D1B" w:rsidSect="00D5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FA"/>
    <w:rsid w:val="00087D1B"/>
    <w:rsid w:val="00E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3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3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C8A599016DBC0C1420C3A4E9F27EBBCA23CB197A49B0BCF6039C0FE5AC4F314293F54758DCCA9DDq8K" TargetMode="External"/><Relationship Id="rId13" Type="http://schemas.openxmlformats.org/officeDocument/2006/relationships/hyperlink" Target="consultantplus://offline/ref=C5BC8A599016DBC0C1420C3A4E9F27EBBCA23EB897A49B0BCF6039C0FE5AC4F314293F54D7q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BC8A599016DBC0C1420C3A4E9F27EBBCA23CB197A49B0BCF6039C0FED5qAK" TargetMode="External"/><Relationship Id="rId12" Type="http://schemas.openxmlformats.org/officeDocument/2006/relationships/hyperlink" Target="consultantplus://offline/ref=C5BC8A599016DBC0C1420C3A4E9F27EBBCA23CB197A49B0BCF6039C0FED5qA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BC8A599016DBC0C1420C3A4E9F27EBBCA23CB197A49B0BCF6039C0FED5qAK" TargetMode="External"/><Relationship Id="rId11" Type="http://schemas.openxmlformats.org/officeDocument/2006/relationships/hyperlink" Target="consultantplus://offline/ref=C5BC8A599016DBC0C1420C3A4E9F27EBBCA23CBE9EA99B0BCF6039C0FED5qA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BC8A599016DBC0C1420C3A4E9F27EBBFAB3DBF98A89B0BCF6039C0FE5AC4F314293F54758DCEAADDq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BC8A599016DBC0C1420C3A4E9F27EBBCA23CB197A49B0BCF6039C0FE5AC4F314293F54758DCCAFDDqCK" TargetMode="External"/><Relationship Id="rId14" Type="http://schemas.openxmlformats.org/officeDocument/2006/relationships/hyperlink" Target="consultantplus://offline/ref=C5BC8A599016DBC0C1420C3A4E9F27EBBCA23EBA9AA89B0BCF6039C0FE5AC4F314293F54758DCFA8DD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2016-11-29T10:42:00Z</dcterms:created>
  <dcterms:modified xsi:type="dcterms:W3CDTF">2016-11-29T10:42:00Z</dcterms:modified>
</cp:coreProperties>
</file>