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87" w:rsidRDefault="0013528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35287" w:rsidRDefault="00135287">
      <w:pPr>
        <w:pStyle w:val="ConsPlusNormal"/>
        <w:jc w:val="both"/>
        <w:outlineLvl w:val="0"/>
      </w:pPr>
    </w:p>
    <w:p w:rsidR="00135287" w:rsidRDefault="0013528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35287" w:rsidRDefault="00135287">
      <w:pPr>
        <w:pStyle w:val="ConsPlusTitle"/>
        <w:jc w:val="center"/>
      </w:pPr>
    </w:p>
    <w:p w:rsidR="00135287" w:rsidRDefault="00135287">
      <w:pPr>
        <w:pStyle w:val="ConsPlusTitle"/>
        <w:jc w:val="center"/>
      </w:pPr>
      <w:r>
        <w:t>РАСПОРЯЖЕНИЕ</w:t>
      </w:r>
    </w:p>
    <w:p w:rsidR="00135287" w:rsidRDefault="00135287">
      <w:pPr>
        <w:pStyle w:val="ConsPlusTitle"/>
        <w:jc w:val="center"/>
      </w:pPr>
      <w:r>
        <w:t>от 3 сентября 2019 г. N 1963-р</w:t>
      </w: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ind w:firstLine="540"/>
        <w:jc w:val="both"/>
      </w:pPr>
      <w:bookmarkStart w:id="0" w:name="P6"/>
      <w:bookmarkEnd w:id="0"/>
      <w:r>
        <w:t xml:space="preserve">1. В соответствии с </w:t>
      </w:r>
      <w:hyperlink r:id="rId6" w:history="1">
        <w:r>
          <w:rPr>
            <w:color w:val="0000FF"/>
          </w:rPr>
          <w:t>пунктом 2 части 1 статьи 93</w:t>
        </w:r>
      </w:hyperlink>
      <w:r>
        <w:t xml:space="preserve"> и </w:t>
      </w:r>
      <w:hyperlink r:id="rId7" w:history="1">
        <w:r>
          <w:rPr>
            <w:color w:val="0000FF"/>
          </w:rPr>
          <w:t>статьей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нужд":</w:t>
      </w:r>
    </w:p>
    <w:p w:rsidR="00135287" w:rsidRDefault="00135287">
      <w:pPr>
        <w:pStyle w:val="ConsPlusNormal"/>
        <w:spacing w:before="220"/>
        <w:ind w:firstLine="540"/>
        <w:jc w:val="both"/>
      </w:pPr>
      <w:r>
        <w:t>а) утвердить:</w:t>
      </w:r>
    </w:p>
    <w:p w:rsidR="00135287" w:rsidRDefault="00135287">
      <w:pPr>
        <w:pStyle w:val="ConsPlusNormal"/>
        <w:spacing w:before="220"/>
        <w:ind w:firstLine="540"/>
        <w:jc w:val="both"/>
      </w:pPr>
      <w:hyperlink w:anchor="P37" w:history="1">
        <w:r>
          <w:rPr>
            <w:color w:val="0000FF"/>
          </w:rPr>
          <w:t>перечень</w:t>
        </w:r>
      </w:hyperlink>
      <w:r>
        <w:t xml:space="preserve"> единственных исполнителей осуществляемых Минпромторгом России в 2019 году закупок автомобилей скорой медицинской помощи российского производства, а также услуг по их доставке до конечных потребителей в субъектах Российской Федерации, уполномоченных высшими исполнительными органами государственной власти субъектов Российской Федерации на получение указанных автомобилей скорой медицинской помощи, согласно приложению N 1;</w:t>
      </w:r>
    </w:p>
    <w:p w:rsidR="00135287" w:rsidRDefault="00135287">
      <w:pPr>
        <w:pStyle w:val="ConsPlusNormal"/>
        <w:spacing w:before="220"/>
        <w:ind w:firstLine="540"/>
        <w:jc w:val="both"/>
      </w:pPr>
      <w:hyperlink w:anchor="P83" w:history="1">
        <w:r>
          <w:rPr>
            <w:color w:val="0000FF"/>
          </w:rPr>
          <w:t>перечень</w:t>
        </w:r>
      </w:hyperlink>
      <w:r>
        <w:t xml:space="preserve"> единственных исполнителей осуществляемых Минпромторгом России в 2019 году закупок школьных автобусов российского производства, а также услуг по их доставке до конечных потребителей в субъектах Российской Федерации, уполномоченных высшими исполнительными органами государственной власти субъектов Российской Федерации на получение указанных школьных автобусов, согласно приложению N 2;</w:t>
      </w:r>
    </w:p>
    <w:p w:rsidR="00135287" w:rsidRDefault="00135287">
      <w:pPr>
        <w:pStyle w:val="ConsPlusNormal"/>
        <w:spacing w:before="220"/>
        <w:ind w:firstLine="540"/>
        <w:jc w:val="both"/>
      </w:pPr>
      <w:r>
        <w:t xml:space="preserve">б) Минпромторгу России заключить государственные контракты на поставку автомобилей скорой медицинской помощи российского производства и на поставку школьных автобусов российского производства, а также на оказание услуг по их доставке с высшими исполнительными органами государственной власти субъектов Российской Федерации, единственными исполнителями, предусмотренными </w:t>
      </w:r>
      <w:hyperlink w:anchor="P37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83" w:history="1">
        <w:r>
          <w:rPr>
            <w:color w:val="0000FF"/>
          </w:rPr>
          <w:t>2</w:t>
        </w:r>
      </w:hyperlink>
      <w:r>
        <w:t xml:space="preserve"> к настоящему распоряжению (далее - единственные исполнители), и конечными потребителями в субъектах Российской Федерации, уполномоченными высшими исполнительными органами государственной власти субъектов Российской Федерации на получение указанных автомобилей скорой медицинской помощи и школьных автобусов (далее - потребители в субъектах Российской Федерации), в соответствии с распределением автомобилей скорой медицинской помощи российского производства между субъектами Российской Федерации согласно </w:t>
      </w:r>
      <w:hyperlink w:anchor="P141" w:history="1">
        <w:r>
          <w:rPr>
            <w:color w:val="0000FF"/>
          </w:rPr>
          <w:t>приложению N 3</w:t>
        </w:r>
      </w:hyperlink>
      <w:r>
        <w:t xml:space="preserve"> и распределением школьных автобусов российского производства между субъектами Российской Федерации согласно </w:t>
      </w:r>
      <w:hyperlink w:anchor="P1813" w:history="1">
        <w:r>
          <w:rPr>
            <w:color w:val="0000FF"/>
          </w:rPr>
          <w:t>приложению N 4</w:t>
        </w:r>
      </w:hyperlink>
      <w:r>
        <w:t>, предусмотрев в государственных контрактах следующие существенные условия:</w:t>
      </w:r>
    </w:p>
    <w:p w:rsidR="00135287" w:rsidRDefault="00135287">
      <w:pPr>
        <w:pStyle w:val="ConsPlusNormal"/>
        <w:spacing w:before="220"/>
        <w:ind w:firstLine="540"/>
        <w:jc w:val="both"/>
      </w:pPr>
      <w:r>
        <w:t xml:space="preserve">осуществление производства автомобилей скорой медицинской помощи и школьных автобусов организацией, являющейся стороной специального инвестиционного контракта в сфере производства транспортных средств, заключенного с Минпромторгом России в соответствии с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заключения специальных инвестиционных контрактов, утвержденными постановлением Правительства Российской Федерации от 16 июля 2015 г. N 708 "О специальных инвестиционных контрактах для отдельных отраслей промышленности", или наличие на указанную технику заключения о подтверждении производства промышленной продукции на территории Российской Федерации в соответствии с </w:t>
      </w:r>
      <w:hyperlink r:id="rId9" w:history="1">
        <w:r>
          <w:rPr>
            <w:color w:val="0000FF"/>
          </w:rPr>
          <w:t>Правилами</w:t>
        </w:r>
      </w:hyperlink>
      <w:r>
        <w:t xml:space="preserve"> 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 производства промышленной продукции на территории Российской Федерации";</w:t>
      </w:r>
    </w:p>
    <w:p w:rsidR="00135287" w:rsidRDefault="00135287">
      <w:pPr>
        <w:pStyle w:val="ConsPlusNormal"/>
        <w:spacing w:before="220"/>
        <w:ind w:firstLine="540"/>
        <w:jc w:val="both"/>
      </w:pPr>
      <w:r>
        <w:t xml:space="preserve">осуществление единственными исполнителями поставок автомобилей скорой медицинской помощи и школьных автобусов российского производства, а также их доставки до потребителей в </w:t>
      </w:r>
      <w:r>
        <w:lastRenderedPageBreak/>
        <w:t>субъектах Российской Федерации;</w:t>
      </w:r>
    </w:p>
    <w:p w:rsidR="00135287" w:rsidRDefault="00135287">
      <w:pPr>
        <w:pStyle w:val="ConsPlusNormal"/>
        <w:spacing w:before="220"/>
        <w:ind w:firstLine="540"/>
        <w:jc w:val="both"/>
      </w:pPr>
      <w:r>
        <w:t>обязательство единственных исполнителей осуществить поставку автомобилей скорой медицинской помощи и школьных автобусов с возможностью привлечения субподрядчиков, соисполнителей для оказания услуг по их доставке до потребителей в субъектах Российской Федерации, установив при этом объем лично выполняемых единственными исполнителями обязательств в размере не менее 30 процентов совокупного стоимостного объема обязательств по государственному контракту;</w:t>
      </w:r>
    </w:p>
    <w:p w:rsidR="00135287" w:rsidRDefault="00135287">
      <w:pPr>
        <w:pStyle w:val="ConsPlusNormal"/>
        <w:spacing w:before="220"/>
        <w:ind w:firstLine="540"/>
        <w:jc w:val="both"/>
      </w:pPr>
      <w:r>
        <w:t>осуществление потребителями в субъектах Российской Федерации приемки автомобилей скорой медицинской помощи и школьных автобусов российского производства в соответствии с условиями заключенных государственных контрактов;</w:t>
      </w:r>
    </w:p>
    <w:p w:rsidR="00135287" w:rsidRDefault="00135287">
      <w:pPr>
        <w:pStyle w:val="ConsPlusNormal"/>
        <w:spacing w:before="220"/>
        <w:ind w:firstLine="540"/>
        <w:jc w:val="both"/>
      </w:pPr>
      <w:r>
        <w:t>осуществление Минпромторгом России оплаты поставок автомобилей скорой медицинской помощи и школьных автобусов российского производства, а также услуг по их доставке;</w:t>
      </w:r>
    </w:p>
    <w:p w:rsidR="00135287" w:rsidRDefault="00135287">
      <w:pPr>
        <w:pStyle w:val="ConsPlusNormal"/>
        <w:spacing w:before="220"/>
        <w:ind w:firstLine="540"/>
        <w:jc w:val="both"/>
      </w:pPr>
      <w:r>
        <w:t>соответствие требованию обеспечения исполнения государственных контрактов;</w:t>
      </w:r>
    </w:p>
    <w:p w:rsidR="00135287" w:rsidRDefault="00135287">
      <w:pPr>
        <w:pStyle w:val="ConsPlusNormal"/>
        <w:spacing w:before="220"/>
        <w:ind w:firstLine="540"/>
        <w:jc w:val="both"/>
      </w:pPr>
      <w:r>
        <w:t>соответствие требованию, касающемуся предоставления единственными исполнителями (поставщиками (производителями) гарантий на автомобили скорой медицинской помощи и школьные автобусы российского производства и срока действия таких гарантий (не менее 3 лет);</w:t>
      </w:r>
    </w:p>
    <w:p w:rsidR="00135287" w:rsidRDefault="00135287">
      <w:pPr>
        <w:pStyle w:val="ConsPlusNormal"/>
        <w:spacing w:before="220"/>
        <w:ind w:firstLine="540"/>
        <w:jc w:val="both"/>
      </w:pPr>
      <w:r>
        <w:t>требование к предоставлению единственными исполнителями обеспечения гарантийных обязательств не устанавливается;</w:t>
      </w:r>
    </w:p>
    <w:p w:rsidR="00135287" w:rsidRDefault="00135287">
      <w:pPr>
        <w:pStyle w:val="ConsPlusNormal"/>
        <w:spacing w:before="220"/>
        <w:ind w:firstLine="540"/>
        <w:jc w:val="both"/>
      </w:pPr>
      <w:r>
        <w:t>предельный срок, на который заключаются государственные контракты, - 31 декабря 2019 г.;</w:t>
      </w:r>
    </w:p>
    <w:p w:rsidR="00135287" w:rsidRDefault="00135287">
      <w:pPr>
        <w:pStyle w:val="ConsPlusNormal"/>
        <w:spacing w:before="220"/>
        <w:ind w:firstLine="540"/>
        <w:jc w:val="both"/>
      </w:pPr>
      <w:r>
        <w:t>возникновение права собственности субъекта Российской Федерации на автомобили скорой медицинской помощи и школьные автобусы российского производства с момента их передачи на основании актов приема-передачи, подписанных единственными исполнителями и потребителями в субъектах Российской Федерации.</w:t>
      </w:r>
    </w:p>
    <w:p w:rsidR="00135287" w:rsidRDefault="00135287">
      <w:pPr>
        <w:pStyle w:val="ConsPlusNormal"/>
        <w:spacing w:before="220"/>
        <w:ind w:firstLine="540"/>
        <w:jc w:val="both"/>
      </w:pPr>
      <w:r>
        <w:t>2. Рекомендовать высшим исполнительным органам государственной власти субъектов Российской Федерации представить в Минпромторг России информацию о потребителях в субъектах Российской Федерации и обеспечить регистрацию и учет автомобилей скорой медицинской помощи и школьных автобусов российского производства, поставляемых в соответствии с настоящим распоряжением, в установленном порядке в реестре государственного имущества субъектов Российской Федерации.</w:t>
      </w:r>
    </w:p>
    <w:p w:rsidR="00135287" w:rsidRDefault="00135287">
      <w:pPr>
        <w:pStyle w:val="ConsPlusNormal"/>
        <w:spacing w:before="220"/>
        <w:ind w:firstLine="540"/>
        <w:jc w:val="both"/>
      </w:pPr>
      <w:r>
        <w:t xml:space="preserve">3. В соответствии с </w:t>
      </w:r>
      <w:hyperlink r:id="rId10" w:history="1">
        <w:r>
          <w:rPr>
            <w:color w:val="0000FF"/>
          </w:rPr>
          <w:t>подпунктом "а" пункта 11</w:t>
        </w:r>
      </w:hyperlink>
      <w: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г. N 1496 "О мерах по обеспечению исполнения федерального бюджета", установить возможность принятия до 25 декабря 2019 г. Минпромторгом России бюджетных обязательств, возникающих на основании государственных контрактов, заключаемых в соответствии с </w:t>
      </w:r>
      <w:hyperlink w:anchor="P6" w:history="1">
        <w:r>
          <w:rPr>
            <w:color w:val="0000FF"/>
          </w:rPr>
          <w:t>пунктом 1</w:t>
        </w:r>
      </w:hyperlink>
      <w:r>
        <w:t xml:space="preserve"> настоящего распоряжения и подлежащих исполнению в 2019 году, в пределах соответствующих лимитов бюджетных обязательств, доведенных до Министерства до 1 октября 2019 г.</w:t>
      </w: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jc w:val="right"/>
      </w:pPr>
      <w:r>
        <w:t>Председатель Правительства</w:t>
      </w:r>
    </w:p>
    <w:p w:rsidR="00135287" w:rsidRDefault="00135287">
      <w:pPr>
        <w:pStyle w:val="ConsPlusNormal"/>
        <w:jc w:val="right"/>
      </w:pPr>
      <w:r>
        <w:t>Российской Федерации</w:t>
      </w:r>
    </w:p>
    <w:p w:rsidR="00135287" w:rsidRDefault="00135287">
      <w:pPr>
        <w:pStyle w:val="ConsPlusNormal"/>
        <w:jc w:val="right"/>
      </w:pPr>
      <w:r>
        <w:t>Д.МЕДВЕДЕВ</w:t>
      </w: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jc w:val="right"/>
        <w:outlineLvl w:val="0"/>
      </w:pPr>
      <w:r>
        <w:lastRenderedPageBreak/>
        <w:t>Приложение N 1</w:t>
      </w:r>
    </w:p>
    <w:p w:rsidR="00135287" w:rsidRDefault="00135287">
      <w:pPr>
        <w:pStyle w:val="ConsPlusNormal"/>
        <w:jc w:val="right"/>
      </w:pPr>
      <w:r>
        <w:t>к распоряжению Правительства</w:t>
      </w:r>
    </w:p>
    <w:p w:rsidR="00135287" w:rsidRDefault="00135287">
      <w:pPr>
        <w:pStyle w:val="ConsPlusNormal"/>
        <w:jc w:val="right"/>
      </w:pPr>
      <w:r>
        <w:t>Российской Федерации</w:t>
      </w:r>
    </w:p>
    <w:p w:rsidR="00135287" w:rsidRDefault="00135287">
      <w:pPr>
        <w:pStyle w:val="ConsPlusNormal"/>
        <w:jc w:val="right"/>
      </w:pPr>
      <w:r>
        <w:t>от 3 сентября 2019 г. N 1963-р</w:t>
      </w: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Title"/>
        <w:jc w:val="center"/>
      </w:pPr>
      <w:bookmarkStart w:id="1" w:name="P37"/>
      <w:bookmarkEnd w:id="1"/>
      <w:r>
        <w:t>ПЕРЕЧЕНЬ</w:t>
      </w:r>
    </w:p>
    <w:p w:rsidR="00135287" w:rsidRDefault="00135287">
      <w:pPr>
        <w:pStyle w:val="ConsPlusTitle"/>
        <w:jc w:val="center"/>
      </w:pPr>
      <w:r>
        <w:t>ЕДИНСТВЕННЫХ ИСПОЛНИТЕЛЕЙ ОСУЩЕСТВЛЯЕМЫХ МИНПРОМТОРГОМ</w:t>
      </w:r>
    </w:p>
    <w:p w:rsidR="00135287" w:rsidRDefault="00135287">
      <w:pPr>
        <w:pStyle w:val="ConsPlusTitle"/>
        <w:jc w:val="center"/>
      </w:pPr>
      <w:r>
        <w:t>РОССИИ В 2019 ГОДУ ЗАКУПОК АВТОМОБИЛЕЙ СКОРОЙ МЕДИЦИНСКОЙ</w:t>
      </w:r>
    </w:p>
    <w:p w:rsidR="00135287" w:rsidRDefault="00135287">
      <w:pPr>
        <w:pStyle w:val="ConsPlusTitle"/>
        <w:jc w:val="center"/>
      </w:pPr>
      <w:r>
        <w:t>ПОМОЩИ РОССИЙСКОГО ПРОИЗВОДСТВА, А ТАКЖЕ УСЛУГ ПО ИХ</w:t>
      </w:r>
    </w:p>
    <w:p w:rsidR="00135287" w:rsidRDefault="00135287">
      <w:pPr>
        <w:pStyle w:val="ConsPlusTitle"/>
        <w:jc w:val="center"/>
      </w:pPr>
      <w:r>
        <w:t>ДОСТАВКЕ ДО КОНЕЧНЫХ ПОТРЕБИТЕЛЕЙ В СУБЪЕКТАХ РОССИЙСКОЙ</w:t>
      </w:r>
    </w:p>
    <w:p w:rsidR="00135287" w:rsidRDefault="00135287">
      <w:pPr>
        <w:pStyle w:val="ConsPlusTitle"/>
        <w:jc w:val="center"/>
      </w:pPr>
      <w:r>
        <w:t>ФЕДЕРАЦИИ, УПОЛНОМОЧЕННЫХ ВЫСШИМИ ИСПОЛНИТЕЛЬНЫМИ ОРГАНАМИ</w:t>
      </w:r>
    </w:p>
    <w:p w:rsidR="00135287" w:rsidRDefault="00135287">
      <w:pPr>
        <w:pStyle w:val="ConsPlusTitle"/>
        <w:jc w:val="center"/>
      </w:pPr>
      <w:r>
        <w:t>ГОСУДАРСТВЕННОЙ ВЛАСТИ СУБЪЕКТОВ РОССИЙСКОЙ ФЕДЕРАЦИИ</w:t>
      </w:r>
    </w:p>
    <w:p w:rsidR="00135287" w:rsidRDefault="00135287">
      <w:pPr>
        <w:pStyle w:val="ConsPlusTitle"/>
        <w:jc w:val="center"/>
      </w:pPr>
      <w:r>
        <w:t>НА ПОЛУЧЕНИЕ УКАЗАННЫХ АВТОМОБИЛЕЙ СКОРОЙ</w:t>
      </w:r>
    </w:p>
    <w:p w:rsidR="00135287" w:rsidRDefault="00135287">
      <w:pPr>
        <w:pStyle w:val="ConsPlusTitle"/>
        <w:jc w:val="center"/>
      </w:pPr>
      <w:r>
        <w:t>МЕДИЦИНСКОЙ ПОМОЩИ</w:t>
      </w:r>
    </w:p>
    <w:p w:rsidR="00135287" w:rsidRDefault="001352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701"/>
        <w:gridCol w:w="5046"/>
      </w:tblGrid>
      <w:tr w:rsidR="00135287"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Наименование юридического лица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Компоновка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Класс автомобилей скорой медицинской помощи, тип привода, исполнение</w:t>
            </w:r>
          </w:p>
        </w:tc>
      </w:tr>
      <w:tr w:rsidR="00135287">
        <w:tblPrEx>
          <w:tblBorders>
            <w:insideV w:val="none" w:sz="0" w:space="0" w:color="auto"/>
          </w:tblBorders>
        </w:tblPrEx>
        <w:tc>
          <w:tcPr>
            <w:tcW w:w="23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Общество с ограниченной ответственностью "Автомобильный завод "ГАЗ"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полукапотная компоновка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класс B, задний привод, стандартное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класс B, задний привод, северное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класс B, полный привод, стандартное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класс B, полный привод, северное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класс C, задний привод, стандартное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класс C, задний привод, северное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Общество с ограниченной ответственностью "Ульяновский автомобильный завод"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капотная компоновка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класс B, полный привод, стандартное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класс B, полный привод, северное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вагонная компоновка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класс B, полный привод, стандартное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класс B, полный привод, северное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</w:pPr>
            <w:r>
              <w:t>Общество с ограниченной ответственностью "Форд Соллерс Елабуга"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полукапотная компоновка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класс B, передний привод, стандартное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класс B, передний привод, северное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класс C, передний привод, стандартное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класс C, передний привод, северное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класс C, полный привод, стандартное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</w:pPr>
            <w:r>
              <w:t>класс C, полный привод, северное исполнение</w:t>
            </w:r>
          </w:p>
        </w:tc>
      </w:tr>
    </w:tbl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jc w:val="right"/>
        <w:outlineLvl w:val="0"/>
      </w:pPr>
      <w:r>
        <w:t>Приложение N 2</w:t>
      </w:r>
    </w:p>
    <w:p w:rsidR="00135287" w:rsidRDefault="00135287">
      <w:pPr>
        <w:pStyle w:val="ConsPlusNormal"/>
        <w:jc w:val="right"/>
      </w:pPr>
      <w:r>
        <w:t>к распоряжению Правительства</w:t>
      </w:r>
    </w:p>
    <w:p w:rsidR="00135287" w:rsidRDefault="00135287">
      <w:pPr>
        <w:pStyle w:val="ConsPlusNormal"/>
        <w:jc w:val="right"/>
      </w:pPr>
      <w:r>
        <w:t>Российской Федерации</w:t>
      </w:r>
    </w:p>
    <w:p w:rsidR="00135287" w:rsidRDefault="00135287">
      <w:pPr>
        <w:pStyle w:val="ConsPlusNormal"/>
        <w:jc w:val="right"/>
      </w:pPr>
      <w:r>
        <w:lastRenderedPageBreak/>
        <w:t>от 3 сентября 2019 г. N 1963-р</w:t>
      </w: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Title"/>
        <w:jc w:val="center"/>
      </w:pPr>
      <w:bookmarkStart w:id="2" w:name="P83"/>
      <w:bookmarkEnd w:id="2"/>
      <w:r>
        <w:t>ПЕРЕЧЕНЬ</w:t>
      </w:r>
    </w:p>
    <w:p w:rsidR="00135287" w:rsidRDefault="00135287">
      <w:pPr>
        <w:pStyle w:val="ConsPlusTitle"/>
        <w:jc w:val="center"/>
      </w:pPr>
      <w:r>
        <w:t>ЕДИНСТВЕННЫХ ИСПОЛНИТЕЛЕЙ ОСУЩЕСТВЛЯЕМЫХ МИНПРОМТОРГОМ</w:t>
      </w:r>
    </w:p>
    <w:p w:rsidR="00135287" w:rsidRDefault="00135287">
      <w:pPr>
        <w:pStyle w:val="ConsPlusTitle"/>
        <w:jc w:val="center"/>
      </w:pPr>
      <w:r>
        <w:t>РОССИИ В 2019 ГОДУ ЗАКУПОК ШКОЛЬНЫХ АВТОБУСОВ РОССИЙСКОГО</w:t>
      </w:r>
    </w:p>
    <w:p w:rsidR="00135287" w:rsidRDefault="00135287">
      <w:pPr>
        <w:pStyle w:val="ConsPlusTitle"/>
        <w:jc w:val="center"/>
      </w:pPr>
      <w:r>
        <w:t>ПРОИЗВОДСТВА, А ТАКЖЕ УСЛУГ ПО ИХ ДОСТАВКЕ ДО КОНЕЧНЫХ</w:t>
      </w:r>
    </w:p>
    <w:p w:rsidR="00135287" w:rsidRDefault="00135287">
      <w:pPr>
        <w:pStyle w:val="ConsPlusTitle"/>
        <w:jc w:val="center"/>
      </w:pPr>
      <w:r>
        <w:t>ПОТРЕБИТЕЛЕЙ В СУБЪЕКТАХ РОССИЙСКОЙ ФЕДЕРАЦИИ,</w:t>
      </w:r>
    </w:p>
    <w:p w:rsidR="00135287" w:rsidRDefault="00135287">
      <w:pPr>
        <w:pStyle w:val="ConsPlusTitle"/>
        <w:jc w:val="center"/>
      </w:pPr>
      <w:r>
        <w:t>УПОЛНОМОЧЕННЫХ ВЫСШИМИ ИСПОЛНИТЕЛЬНЫМИ ОРГАНАМИ</w:t>
      </w:r>
    </w:p>
    <w:p w:rsidR="00135287" w:rsidRDefault="00135287">
      <w:pPr>
        <w:pStyle w:val="ConsPlusTitle"/>
        <w:jc w:val="center"/>
      </w:pPr>
      <w:r>
        <w:t>ГОСУДАРСТВЕННОЙ ВЛАСТИ СУБЪЕКТОВ РОССИЙСКОЙ ФЕДЕРАЦИИ</w:t>
      </w:r>
    </w:p>
    <w:p w:rsidR="00135287" w:rsidRDefault="00135287">
      <w:pPr>
        <w:pStyle w:val="ConsPlusTitle"/>
        <w:jc w:val="center"/>
      </w:pPr>
      <w:r>
        <w:t>НА ПОЛУЧЕНИЕ УКАЗАННЫХ ШКОЛЬНЫХ АВТОБУСОВ</w:t>
      </w:r>
    </w:p>
    <w:p w:rsidR="00135287" w:rsidRDefault="001352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701"/>
        <w:gridCol w:w="5046"/>
      </w:tblGrid>
      <w:tr w:rsidR="00135287"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Наименование юридического лица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Вместимость школьных автобусов (человек)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Тип привода, полная масса, исполнение</w:t>
            </w:r>
          </w:p>
        </w:tc>
      </w:tr>
      <w:tr w:rsidR="00135287">
        <w:tblPrEx>
          <w:tblBorders>
            <w:insideV w:val="none" w:sz="0" w:space="0" w:color="auto"/>
          </w:tblBorders>
        </w:tblPrEx>
        <w:tc>
          <w:tcPr>
            <w:tcW w:w="23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Общество с ограниченной ответственностью "Автомобильный завод "ГАЗ"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задний привод, стандартное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задний привод, северное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полный привод, стандартное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полный привод, северное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13 - 20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задний привод, стандартное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задний привод, северное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21 - 24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задний привод, полной массой менее 4,5 тонны, стандартное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задний привод, полной массой менее 4,5 тонны, северное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Общество с ограниченной ответственностью "Ульяновский автомобильный завод"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13 - 20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полный привод, стандартное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полный привод, северное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Общество с ограниченной ответственностью "Форд Соллерс Елабуга"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13 - 20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передний привод, стандартное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передний привод, северное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21 - 24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задний привод, полной массой более 4,5 тонны и менее 6 тонн, стандартное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задний привод, полной массой более 4,5 тонны и менее 6 тонн, северное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Общество с ограниченной ответственностью "Павловский автобусный завод"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21 - 24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задний привод, полной массой более 6 тонн, стандартное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задний привод, полной массой более 6 тонн, северное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 xml:space="preserve">полный привод, полной массой более 6 тонн, </w:t>
            </w:r>
            <w:r>
              <w:lastRenderedPageBreak/>
              <w:t>стандартное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полный привод, полной массой более 6 тонн, северное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25 - 31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задний привод, полной массой более 7,5 тонны, стандартное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задний привод, полной массой более 7,5 тонны, северное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</w:pPr>
            <w:r>
              <w:t>Общество с ограниченной ответственностью "КАВЗ"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более 31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задний привод, полной массой менее 15 тонн, стандартное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/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</w:pPr>
            <w:r>
              <w:t>задний привод, полной массой менее 15 тонн, северное исполнение</w:t>
            </w:r>
          </w:p>
        </w:tc>
      </w:tr>
    </w:tbl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jc w:val="right"/>
        <w:outlineLvl w:val="0"/>
      </w:pPr>
      <w:r>
        <w:t>Приложение N 3</w:t>
      </w:r>
    </w:p>
    <w:p w:rsidR="00135287" w:rsidRDefault="00135287">
      <w:pPr>
        <w:pStyle w:val="ConsPlusNormal"/>
        <w:jc w:val="right"/>
      </w:pPr>
      <w:r>
        <w:t>к распоряжению Правительства</w:t>
      </w:r>
    </w:p>
    <w:p w:rsidR="00135287" w:rsidRDefault="00135287">
      <w:pPr>
        <w:pStyle w:val="ConsPlusNormal"/>
        <w:jc w:val="right"/>
      </w:pPr>
      <w:r>
        <w:t>Российской Федерации</w:t>
      </w:r>
    </w:p>
    <w:p w:rsidR="00135287" w:rsidRDefault="00135287">
      <w:pPr>
        <w:pStyle w:val="ConsPlusNormal"/>
        <w:jc w:val="right"/>
      </w:pPr>
      <w:r>
        <w:t>от 3 сентября 2019 г. N 1963-р</w:t>
      </w: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Title"/>
        <w:jc w:val="center"/>
      </w:pPr>
      <w:bookmarkStart w:id="3" w:name="P141"/>
      <w:bookmarkEnd w:id="3"/>
      <w:r>
        <w:t>РАСПРЕДЕЛЕНИЕ</w:t>
      </w:r>
    </w:p>
    <w:p w:rsidR="00135287" w:rsidRDefault="00135287">
      <w:pPr>
        <w:pStyle w:val="ConsPlusTitle"/>
        <w:jc w:val="center"/>
      </w:pPr>
      <w:r>
        <w:t>АВТОМОБИЛЕЙ СКОРОЙ МЕДИЦИНСКОЙ ПОМОЩИ РОССИЙСКОГО</w:t>
      </w:r>
    </w:p>
    <w:p w:rsidR="00135287" w:rsidRDefault="00135287">
      <w:pPr>
        <w:pStyle w:val="ConsPlusTitle"/>
        <w:jc w:val="center"/>
      </w:pPr>
      <w:r>
        <w:t>ПРОИЗВОДСТВА МЕЖДУ СУБЪЕКТАМИ РОССИЙСКОЙ ФЕДЕРАЦИИ</w:t>
      </w:r>
    </w:p>
    <w:p w:rsidR="00135287" w:rsidRDefault="00135287">
      <w:pPr>
        <w:pStyle w:val="ConsPlusNormal"/>
        <w:jc w:val="both"/>
      </w:pPr>
    </w:p>
    <w:p w:rsidR="00135287" w:rsidRDefault="00135287">
      <w:pPr>
        <w:sectPr w:rsidR="00135287" w:rsidSect="00B64F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268"/>
        <w:gridCol w:w="907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7"/>
      </w:tblGrid>
      <w:tr w:rsidR="00135287">
        <w:tc>
          <w:tcPr>
            <w:tcW w:w="275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lastRenderedPageBreak/>
              <w:t>Наименование субъекта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Количество автомобилей скорой медицинской помощи - всего, штук</w:t>
            </w:r>
          </w:p>
        </w:tc>
        <w:tc>
          <w:tcPr>
            <w:tcW w:w="785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В том числе автомобили скорой медицинской помощи класса B, штук</w:t>
            </w:r>
          </w:p>
        </w:tc>
        <w:tc>
          <w:tcPr>
            <w:tcW w:w="471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В том числе автомобили скорой медицинской помощи класса C, штук</w:t>
            </w:r>
          </w:p>
        </w:tc>
      </w:tr>
      <w:tr w:rsidR="00135287">
        <w:tc>
          <w:tcPr>
            <w:tcW w:w="27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5287" w:rsidRDefault="00135287"/>
        </w:tc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/>
        </w:tc>
        <w:tc>
          <w:tcPr>
            <w:tcW w:w="15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капотная компоновка</w:t>
            </w:r>
          </w:p>
        </w:tc>
        <w:tc>
          <w:tcPr>
            <w:tcW w:w="47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полукапотная компоновка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вагонная компоновка</w:t>
            </w:r>
          </w:p>
        </w:tc>
        <w:tc>
          <w:tcPr>
            <w:tcW w:w="471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полукапотная компоновка</w:t>
            </w:r>
          </w:p>
        </w:tc>
      </w:tr>
      <w:tr w:rsidR="00135287">
        <w:tc>
          <w:tcPr>
            <w:tcW w:w="27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5287" w:rsidRDefault="00135287"/>
        </w:tc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/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передний привод, стандартное исполнение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передний привод, северное исполнение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задний привод, стандартное исполнение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задний привод, северное исполнение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передний привод, стандартное исполнение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передний привод, северное исполнение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задний привод, стандартное исполнение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задний привод, северное исполнение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Алтай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12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 xml:space="preserve">Карачаево-Черкесская </w:t>
            </w:r>
            <w:r>
              <w:lastRenderedPageBreak/>
              <w:t>Республика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Коми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Крым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12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Тыва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Алтайский край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Камчатский край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Пермский край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Приморский край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Хабаровский край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Амурская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Брянская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lastRenderedPageBreak/>
              <w:t>44.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Курская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Липецкая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Омская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lastRenderedPageBreak/>
              <w:t>61.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Тверская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Томская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Тульская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Город Москва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lastRenderedPageBreak/>
              <w:t>80.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</w:pPr>
            <w:r>
              <w:t>Итого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65</w:t>
            </w:r>
          </w:p>
        </w:tc>
      </w:tr>
    </w:tbl>
    <w:p w:rsidR="00135287" w:rsidRDefault="00135287">
      <w:pPr>
        <w:sectPr w:rsidR="0013528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jc w:val="right"/>
        <w:outlineLvl w:val="0"/>
      </w:pPr>
      <w:r>
        <w:t>Приложение N 4</w:t>
      </w:r>
    </w:p>
    <w:p w:rsidR="00135287" w:rsidRDefault="00135287">
      <w:pPr>
        <w:pStyle w:val="ConsPlusNormal"/>
        <w:jc w:val="right"/>
      </w:pPr>
      <w:r>
        <w:t>к распоряжению Правительства</w:t>
      </w:r>
    </w:p>
    <w:p w:rsidR="00135287" w:rsidRDefault="00135287">
      <w:pPr>
        <w:pStyle w:val="ConsPlusNormal"/>
        <w:jc w:val="right"/>
      </w:pPr>
      <w:r>
        <w:t>Российской Федерации</w:t>
      </w:r>
    </w:p>
    <w:p w:rsidR="00135287" w:rsidRDefault="00135287">
      <w:pPr>
        <w:pStyle w:val="ConsPlusNormal"/>
        <w:jc w:val="right"/>
      </w:pPr>
      <w:r>
        <w:t>от 3 сентября 2019 г. N 1963-р</w:t>
      </w: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Title"/>
        <w:jc w:val="center"/>
      </w:pPr>
      <w:bookmarkStart w:id="4" w:name="P1813"/>
      <w:bookmarkEnd w:id="4"/>
      <w:r>
        <w:t>РАСПРЕДЕЛЕНИЕ</w:t>
      </w:r>
    </w:p>
    <w:p w:rsidR="00135287" w:rsidRDefault="00135287">
      <w:pPr>
        <w:pStyle w:val="ConsPlusTitle"/>
        <w:jc w:val="center"/>
      </w:pPr>
      <w:r>
        <w:t>ШКОЛЬНЫХ АВТОБУСОВ РОССИЙСКОГО ПРОИЗВОДСТВА МЕЖДУ</w:t>
      </w:r>
    </w:p>
    <w:p w:rsidR="00135287" w:rsidRDefault="00135287">
      <w:pPr>
        <w:pStyle w:val="ConsPlusTitle"/>
        <w:jc w:val="center"/>
      </w:pPr>
      <w:r>
        <w:t>СУБЪЕКТАМИ РОССИЙСКОЙ ФЕДЕРАЦИИ</w:t>
      </w:r>
    </w:p>
    <w:p w:rsidR="00135287" w:rsidRDefault="001352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51"/>
      </w:tblGrid>
      <w:tr w:rsidR="00135287">
        <w:tc>
          <w:tcPr>
            <w:tcW w:w="272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Количество школьных автобусов - всего, штук</w:t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Вместимость 10 - 12 человек</w:t>
            </w:r>
          </w:p>
        </w:tc>
        <w:tc>
          <w:tcPr>
            <w:tcW w:w="49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Вместимость 13 - 20 человек</w:t>
            </w:r>
          </w:p>
        </w:tc>
        <w:tc>
          <w:tcPr>
            <w:tcW w:w="66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Вместимость 21 - 24 человека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Вместимость 25 - 31 человек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Вместимость более 31 человека</w:t>
            </w:r>
          </w:p>
        </w:tc>
      </w:tr>
      <w:tr w:rsidR="00135287">
        <w:tc>
          <w:tcPr>
            <w:tcW w:w="27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5287" w:rsidRDefault="00135287"/>
        </w:tc>
        <w:tc>
          <w:tcPr>
            <w:tcW w:w="8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/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задний привод, стандартное исполнение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задний привод, северное исполнение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полый привод, стандартное исполнение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передний привод, стандартное исполнение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передний привод, северное исполнение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задний привод, стандартное исполнение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задний привод, северное исполнение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задний привод, полной массой более 6 тонн, стандартное исполнение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задний привод, полной массой более 6 тонн, северное исполнение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полный привод, полной массой более 6 тонн, стандартное исполнение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полный привод, полной массой более 6 тонн, северное исполнение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задний привод, полной массой более 4,5 тонны и менее 6 тонн, стандартное исполнение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задний привод, полной массой более 4,5 тонны и менее 6 тонн, северное исполнение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задний привод, полной массой менее 4,5 тонны, стандартное исполнение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задний привод, полной массой менее 4,5 тонны, северное исполнение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задний привод, полной массой более 7,5 тонны, стандартное исполнение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задний привод, полной массой более 7,5 тонны, северное исполнение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135287" w:rsidRDefault="00135287">
            <w:pPr>
              <w:pStyle w:val="ConsPlusNormal"/>
              <w:jc w:val="center"/>
            </w:pPr>
            <w:r>
              <w:t>задний привод, полной массой менее 15 тонн, стандартное исполнение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задний привод, полной массой менее 15 тонн, северное исполнение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Алтай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Коми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Крым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 xml:space="preserve">Республика Саха </w:t>
            </w:r>
            <w:r>
              <w:lastRenderedPageBreak/>
              <w:t>(Якутия)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Тыва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Алтайский край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Камчатский край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Пермский край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Приморский край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Хабаровский край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Амурская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Брянская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lastRenderedPageBreak/>
              <w:t>48.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Курская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Липецкая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Омская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lastRenderedPageBreak/>
              <w:t>65.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Тверская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Томская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Тульская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Город Москва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 xml:space="preserve">Ненецкий </w:t>
            </w:r>
            <w:r>
              <w:lastRenderedPageBreak/>
              <w:t>автономный округ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lastRenderedPageBreak/>
              <w:t>83.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35287" w:rsidRDefault="00135287">
            <w:pPr>
              <w:pStyle w:val="ConsPlusNormal"/>
            </w:pPr>
          </w:p>
        </w:tc>
      </w:tr>
      <w:tr w:rsidR="001352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</w:pPr>
            <w:r>
              <w:t>Итого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87" w:rsidRDefault="00135287">
            <w:pPr>
              <w:pStyle w:val="ConsPlusNormal"/>
              <w:jc w:val="center"/>
            </w:pPr>
            <w:r>
              <w:t>24</w:t>
            </w:r>
          </w:p>
        </w:tc>
      </w:tr>
    </w:tbl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jc w:val="both"/>
      </w:pPr>
    </w:p>
    <w:p w:rsidR="00135287" w:rsidRDefault="001352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61CF" w:rsidRDefault="002F61CF">
      <w:bookmarkStart w:id="5" w:name="_GoBack"/>
      <w:bookmarkEnd w:id="5"/>
    </w:p>
    <w:sectPr w:rsidR="002F61CF" w:rsidSect="00A325A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87"/>
    <w:rsid w:val="00135287"/>
    <w:rsid w:val="002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5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5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35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35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35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35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352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5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5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35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35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35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35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352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63AD763D4F9EF37673D0C84E561F5C9853A869160A087F7F592E7D7D367956E9A4A4EB6497B5DA711713736630D76E7283820DN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63AD763D4F9EF37673D0C84E561F5C9853A96B1803087F7F592E7D7D367956E9A4A4EE6FC2E29E2311452A3C65DB72789D80D50F3F84D00FNF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63AD763D4F9EF37673D0C84E561F5C9853A96B1803087F7F592E7D7D367956E9A4A4EE6EC3E695704B552E7532DE6E70829ED6113F08N4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F263AD763D4F9EF37673D0C84E561F5C9853A96E1805087F7F592E7D7D367956E9A4A4EE6FC3E49A2711452A3C65DB72789D80D50F3F84D00FN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63AD763D4F9EF37673D0C84E561F5C9854AE611107087F7F592E7D7D367956E9A4A4EC6CC8B0CF604F1C79702ED6716E8180D601N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3399</Words>
  <Characters>19376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2020-01-28T12:13:00Z</dcterms:created>
  <dcterms:modified xsi:type="dcterms:W3CDTF">2020-01-28T12:14:00Z</dcterms:modified>
</cp:coreProperties>
</file>