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FB06F3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муниципального образования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BE4CDB" w:rsidRPr="00FB06F3">
        <w:rPr>
          <w:sz w:val="28"/>
          <w:szCs w:val="28"/>
        </w:rPr>
        <w:t xml:space="preserve">по </w:t>
      </w:r>
      <w:r w:rsidR="00FB06F3" w:rsidRPr="00FB06F3">
        <w:rPr>
          <w:sz w:val="28"/>
          <w:szCs w:val="28"/>
        </w:rPr>
        <w:t>проект</w:t>
      </w:r>
      <w:r w:rsidR="00FB06F3">
        <w:rPr>
          <w:sz w:val="28"/>
          <w:szCs w:val="28"/>
        </w:rPr>
        <w:t>у</w:t>
      </w:r>
      <w:r w:rsidR="00FB06F3" w:rsidRPr="00FB06F3">
        <w:rPr>
          <w:sz w:val="28"/>
          <w:szCs w:val="28"/>
        </w:rPr>
        <w:t xml:space="preserve"> планировки территории муниципального образования "Город Архангельск" в границах просп. Новгородского, ул. Воскресенской, просп. Ломоносова </w:t>
      </w:r>
      <w:r w:rsidR="00FB06F3">
        <w:rPr>
          <w:sz w:val="28"/>
          <w:szCs w:val="28"/>
        </w:rPr>
        <w:br/>
      </w:r>
      <w:r w:rsidR="00FB06F3" w:rsidRPr="00FB06F3">
        <w:rPr>
          <w:sz w:val="28"/>
          <w:szCs w:val="28"/>
        </w:rPr>
        <w:t>и ул. Свободы площадью 3,3094 га</w:t>
      </w:r>
      <w:r w:rsidR="00183B5F" w:rsidRPr="00FB06F3">
        <w:rPr>
          <w:bCs/>
          <w:sz w:val="28"/>
          <w:szCs w:val="28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BE4CDB">
        <w:rPr>
          <w:sz w:val="28"/>
          <w:szCs w:val="28"/>
        </w:rPr>
        <w:t>"1</w:t>
      </w:r>
      <w:r w:rsidR="00FB06F3">
        <w:rPr>
          <w:sz w:val="28"/>
          <w:szCs w:val="28"/>
        </w:rPr>
        <w:t>1</w:t>
      </w:r>
      <w:r w:rsidR="00BE4CDB">
        <w:rPr>
          <w:sz w:val="28"/>
          <w:szCs w:val="28"/>
        </w:rPr>
        <w:t xml:space="preserve">" </w:t>
      </w:r>
      <w:r w:rsidR="00FB06F3">
        <w:rPr>
          <w:sz w:val="28"/>
          <w:szCs w:val="28"/>
        </w:rPr>
        <w:t>января</w:t>
      </w:r>
      <w:r w:rsidR="00BE4CDB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BE4CDB">
        <w:rPr>
          <w:sz w:val="28"/>
          <w:szCs w:val="28"/>
        </w:rPr>
        <w:t xml:space="preserve"> года по "1</w:t>
      </w:r>
      <w:r w:rsidR="00FB06F3">
        <w:rPr>
          <w:sz w:val="28"/>
          <w:szCs w:val="28"/>
        </w:rPr>
        <w:t>8</w:t>
      </w:r>
      <w:r w:rsidR="003B5BAF" w:rsidRPr="003B5BAF">
        <w:rPr>
          <w:sz w:val="28"/>
          <w:szCs w:val="28"/>
        </w:rPr>
        <w:t xml:space="preserve">" </w:t>
      </w:r>
      <w:r w:rsidR="00FB06F3">
        <w:rPr>
          <w:sz w:val="28"/>
          <w:szCs w:val="28"/>
        </w:rPr>
        <w:t>января</w:t>
      </w:r>
      <w:r w:rsidR="003B5BAF" w:rsidRPr="003B5BAF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3B5BAF" w:rsidRPr="003B5BAF">
        <w:rPr>
          <w:sz w:val="28"/>
          <w:szCs w:val="28"/>
        </w:rPr>
        <w:t xml:space="preserve"> года</w:t>
      </w:r>
      <w:r w:rsidRPr="00A56EDC">
        <w:rPr>
          <w:bCs/>
          <w:sz w:val="28"/>
          <w:szCs w:val="28"/>
        </w:rPr>
        <w:t xml:space="preserve">. </w:t>
      </w:r>
    </w:p>
    <w:p w:rsidR="00956F9D" w:rsidRPr="00B26601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планировки территории муниципального образования "Город Архангельск" в границах просп. Новгородского, ул. Воскресенской, просп. Ломоносова и ул. Свободы площадью 3,3094 га</w:t>
      </w:r>
      <w:r w:rsidR="003B5BAF" w:rsidRPr="00B26601">
        <w:rPr>
          <w:bCs/>
          <w:sz w:val="28"/>
          <w:szCs w:val="28"/>
        </w:rPr>
        <w:t xml:space="preserve"> </w:t>
      </w:r>
      <w:r w:rsidR="00956F9D" w:rsidRPr="00B26601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BE4CDB" w:rsidRPr="00FB06F3">
        <w:rPr>
          <w:color w:val="0000FF"/>
          <w:sz w:val="28"/>
          <w:szCs w:val="28"/>
          <w:u w:val="single"/>
        </w:rPr>
        <w:t>https://www.arhcity.ru/?page=1361/21</w:t>
      </w:r>
      <w:r w:rsidR="008E05EC" w:rsidRPr="00FB06F3">
        <w:rPr>
          <w:bCs/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FB06F3">
        <w:rPr>
          <w:bCs/>
          <w:sz w:val="28"/>
          <w:szCs w:val="28"/>
        </w:rPr>
        <w:t xml:space="preserve">с </w:t>
      </w:r>
      <w:r w:rsidR="00FB06F3">
        <w:rPr>
          <w:sz w:val="28"/>
          <w:szCs w:val="28"/>
        </w:rPr>
        <w:t>"11" января 2021 года по "18</w:t>
      </w:r>
      <w:r w:rsidR="00FB06F3" w:rsidRPr="003B5BAF">
        <w:rPr>
          <w:sz w:val="28"/>
          <w:szCs w:val="28"/>
        </w:rPr>
        <w:t xml:space="preserve">" </w:t>
      </w:r>
      <w:r w:rsidR="00FB06F3">
        <w:rPr>
          <w:sz w:val="28"/>
          <w:szCs w:val="28"/>
        </w:rPr>
        <w:t>января</w:t>
      </w:r>
      <w:r w:rsidR="00FB06F3" w:rsidRPr="003B5BAF">
        <w:rPr>
          <w:sz w:val="28"/>
          <w:szCs w:val="28"/>
        </w:rPr>
        <w:t xml:space="preserve"> 202</w:t>
      </w:r>
      <w:r w:rsidR="00FB06F3">
        <w:rPr>
          <w:sz w:val="28"/>
          <w:szCs w:val="28"/>
        </w:rPr>
        <w:t>1</w:t>
      </w:r>
      <w:r w:rsidR="00FB06F3" w:rsidRPr="003B5BAF">
        <w:rPr>
          <w:sz w:val="28"/>
          <w:szCs w:val="28"/>
        </w:rPr>
        <w:t xml:space="preserve"> года</w:t>
      </w:r>
      <w:r w:rsidR="003E55BA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3B5BAF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AF" w:rsidRPr="00A56EDC" w:rsidRDefault="001E2EA1" w:rsidP="00FB0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B06F3">
              <w:rPr>
                <w:sz w:val="22"/>
                <w:szCs w:val="22"/>
              </w:rPr>
              <w:t>3</w:t>
            </w:r>
            <w:r w:rsidR="003B5BAF">
              <w:rPr>
                <w:sz w:val="22"/>
                <w:szCs w:val="22"/>
              </w:rPr>
              <w:t xml:space="preserve"> </w:t>
            </w:r>
            <w:r w:rsidR="00FB06F3">
              <w:rPr>
                <w:sz w:val="22"/>
                <w:szCs w:val="22"/>
              </w:rPr>
              <w:t xml:space="preserve">января </w:t>
            </w:r>
            <w:r w:rsidR="003B5BAF" w:rsidRPr="00A56EDC">
              <w:rPr>
                <w:sz w:val="22"/>
                <w:szCs w:val="22"/>
              </w:rPr>
              <w:t>20</w:t>
            </w:r>
            <w:r w:rsidR="003B5BAF">
              <w:rPr>
                <w:sz w:val="22"/>
                <w:szCs w:val="22"/>
              </w:rPr>
              <w:t>2</w:t>
            </w:r>
            <w:r w:rsidR="00FB06F3">
              <w:rPr>
                <w:sz w:val="22"/>
                <w:szCs w:val="22"/>
              </w:rPr>
              <w:t>1</w:t>
            </w:r>
            <w:r w:rsidR="003B5BAF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A56EDC" w:rsidRDefault="003B5BAF" w:rsidP="00AD4238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>является Комиссия 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http://www.arhcity.ru/?page=2035/5/form.docx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A3EA-8B9C-4B33-B19B-8067519D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6</cp:revision>
  <cp:lastPrinted>2020-10-02T10:37:00Z</cp:lastPrinted>
  <dcterms:created xsi:type="dcterms:W3CDTF">2020-09-29T13:03:00Z</dcterms:created>
  <dcterms:modified xsi:type="dcterms:W3CDTF">2020-12-23T06:32:00Z</dcterms:modified>
</cp:coreProperties>
</file>