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C9" w:rsidRDefault="007615C9">
      <w:pPr>
        <w:pStyle w:val="ConsPlusTitle"/>
        <w:jc w:val="center"/>
        <w:outlineLvl w:val="0"/>
      </w:pPr>
      <w:r>
        <w:t>АДМИНИСТРАЦИЯ МУНИЦИПАЛЬНОГО ОБРАЗОВАНИЯ</w:t>
      </w:r>
    </w:p>
    <w:p w:rsidR="007615C9" w:rsidRDefault="007615C9">
      <w:pPr>
        <w:pStyle w:val="ConsPlusTitle"/>
        <w:jc w:val="center"/>
      </w:pPr>
      <w:r>
        <w:t>"ГОРОД АРХАНГЕЛЬСК"</w:t>
      </w:r>
    </w:p>
    <w:p w:rsidR="007615C9" w:rsidRDefault="007615C9">
      <w:pPr>
        <w:pStyle w:val="ConsPlusTitle"/>
        <w:jc w:val="center"/>
      </w:pPr>
    </w:p>
    <w:p w:rsidR="007615C9" w:rsidRDefault="007615C9">
      <w:pPr>
        <w:pStyle w:val="ConsPlusTitle"/>
        <w:jc w:val="center"/>
      </w:pPr>
      <w:r>
        <w:t>ПОСТАНОВЛЕНИЕ</w:t>
      </w:r>
    </w:p>
    <w:p w:rsidR="007615C9" w:rsidRDefault="007615C9">
      <w:pPr>
        <w:pStyle w:val="ConsPlusTitle"/>
        <w:jc w:val="center"/>
      </w:pPr>
      <w:r>
        <w:t>от 18 января 2016 г. N 31</w:t>
      </w:r>
    </w:p>
    <w:p w:rsidR="007615C9" w:rsidRDefault="007615C9">
      <w:pPr>
        <w:pStyle w:val="ConsPlusTitle"/>
        <w:jc w:val="center"/>
      </w:pPr>
    </w:p>
    <w:p w:rsidR="00585EA4" w:rsidRDefault="007615C9">
      <w:pPr>
        <w:pStyle w:val="ConsPlusTitle"/>
        <w:jc w:val="center"/>
      </w:pPr>
      <w:r>
        <w:t>ОБ УТВЕРЖДЕНИИ СТАНДАРТА ОКАЗАНИЯ МУНИЦИПАЛЬНОЙ</w:t>
      </w:r>
      <w:r w:rsidR="00585EA4">
        <w:t xml:space="preserve"> </w:t>
      </w:r>
      <w:r>
        <w:t>УСЛУГИ ПО РЕАЛИЗАЦИИ ДОПОЛНИТЕЛЬНЫХ ОБЩЕРАЗВИВАЮЩИХ ПРОГРАММ И СТАНДАРТА ОКАЗАНИЯ МУНИЦИПАЛЬНОЙ</w:t>
      </w:r>
      <w:r w:rsidR="00585EA4">
        <w:t xml:space="preserve"> </w:t>
      </w:r>
      <w:r>
        <w:t xml:space="preserve">УСЛУГИ ПО РЕАЛИЗАЦИИ ДОПОЛНИТЕЛЬНЫХ </w:t>
      </w:r>
    </w:p>
    <w:p w:rsidR="007615C9" w:rsidRDefault="007615C9">
      <w:pPr>
        <w:pStyle w:val="ConsPlusTitle"/>
        <w:jc w:val="center"/>
      </w:pPr>
      <w:r>
        <w:t>ПРЕДПРОФЕССИОНАЛЬНЫХ ПРОГРАММ</w:t>
      </w:r>
      <w:r w:rsidR="00585EA4">
        <w:t xml:space="preserve"> В ОБЛАСТИ ИСКУССТВ</w:t>
      </w:r>
    </w:p>
    <w:p w:rsidR="007615C9" w:rsidRDefault="007615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15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C9" w:rsidRDefault="007615C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C9" w:rsidRDefault="007615C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15C9" w:rsidRDefault="007615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15C9" w:rsidRDefault="007615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7615C9" w:rsidRDefault="007615C9" w:rsidP="00585E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Архангельск" от 15.10.2018 N 1260</w:t>
            </w:r>
            <w:r w:rsidR="00585EA4">
              <w:rPr>
                <w:color w:val="392C69"/>
              </w:rPr>
              <w:t>, от 28.07.2021 № 1524, от 17.03.2022 № 541</w:t>
            </w:r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C9" w:rsidRDefault="007615C9">
            <w:pPr>
              <w:spacing w:after="1" w:line="0" w:lineRule="atLeast"/>
            </w:pP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proofErr w:type="gramStart"/>
      <w:r>
        <w:t>В целях повышения качества оказания и доступности муниципальн</w:t>
      </w:r>
      <w:r w:rsidR="00585EA4">
        <w:t>ых</w:t>
      </w:r>
      <w:r>
        <w:t xml:space="preserve"> услуг по реализации дополнительных общеразвивающих программ и дополнительных предпрофессиональных программ</w:t>
      </w:r>
      <w:r w:rsidR="00585EA4">
        <w:t xml:space="preserve"> в области искусств</w:t>
      </w:r>
      <w:r>
        <w:t xml:space="preserve">, в соответствии с </w:t>
      </w:r>
      <w:hyperlink r:id="rId6" w:history="1">
        <w:r>
          <w:rPr>
            <w:color w:val="0000FF"/>
          </w:rPr>
          <w:t>Порядком</w:t>
        </w:r>
      </w:hyperlink>
      <w:r>
        <w:t xml:space="preserve"> разработки и утверждения стандартов оказания муниципальных услуг, утвержденным распоряжением мэрии города Архангельска от 12.12.2012 N 3017р (с изменениями и дополнениями), Администрация </w:t>
      </w:r>
      <w:r w:rsidR="006E52E6">
        <w:t>городского округа</w:t>
      </w:r>
      <w:r>
        <w:t xml:space="preserve"> "Город Архангельск" постановляет:</w:t>
      </w:r>
      <w:proofErr w:type="gramEnd"/>
    </w:p>
    <w:p w:rsidR="007615C9" w:rsidRDefault="007615C9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615C9" w:rsidRDefault="009B77A5">
      <w:pPr>
        <w:pStyle w:val="ConsPlusNormal"/>
        <w:spacing w:before="220"/>
        <w:ind w:firstLine="540"/>
        <w:jc w:val="both"/>
      </w:pPr>
      <w:hyperlink w:anchor="P43" w:history="1">
        <w:r w:rsidR="007615C9">
          <w:rPr>
            <w:color w:val="0000FF"/>
          </w:rPr>
          <w:t>Стандарт</w:t>
        </w:r>
      </w:hyperlink>
      <w:r w:rsidR="007615C9">
        <w:t xml:space="preserve"> оказания муниципальной услуги по реализации дополнительных общеразвивающих программ;</w:t>
      </w:r>
    </w:p>
    <w:p w:rsidR="007615C9" w:rsidRDefault="009B77A5">
      <w:pPr>
        <w:pStyle w:val="ConsPlusNormal"/>
        <w:spacing w:before="220"/>
        <w:ind w:firstLine="540"/>
        <w:jc w:val="both"/>
      </w:pPr>
      <w:hyperlink w:anchor="P252" w:history="1">
        <w:r w:rsidR="007615C9">
          <w:rPr>
            <w:color w:val="0000FF"/>
          </w:rPr>
          <w:t>Стандарт</w:t>
        </w:r>
      </w:hyperlink>
      <w:r w:rsidR="007615C9">
        <w:t xml:space="preserve"> оказания муниципальной услуги по реализации дополнительных предпрофессиональных программ</w:t>
      </w:r>
      <w:r w:rsidR="00585EA4" w:rsidRPr="00585EA4">
        <w:t xml:space="preserve"> </w:t>
      </w:r>
      <w:r w:rsidR="00585EA4">
        <w:t>в области искусств</w:t>
      </w:r>
      <w:r w:rsidR="007615C9">
        <w:t>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мэрии города Архангельска: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от 05.07.2013 </w:t>
      </w:r>
      <w:hyperlink r:id="rId7" w:history="1">
        <w:r>
          <w:rPr>
            <w:color w:val="0000FF"/>
          </w:rPr>
          <w:t>N 469</w:t>
        </w:r>
      </w:hyperlink>
      <w:r>
        <w:t xml:space="preserve"> "Об утверждении Стандарта оказания муниципальной услуги по реализации дополнительных общеобразовательных программ муниципальными образовательными учреждениями дополнительного образования детей муниципального образования "Город Архангельск", находящимися в ведении управления культуры и молодежной политики мэрии города Архангельска";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от 28.03.2014 </w:t>
      </w:r>
      <w:hyperlink r:id="rId8" w:history="1">
        <w:r>
          <w:rPr>
            <w:color w:val="0000FF"/>
          </w:rPr>
          <w:t>N 254</w:t>
        </w:r>
      </w:hyperlink>
      <w:r>
        <w:t xml:space="preserve"> "О внесении изменений в постановление мэрии города Архангельска от 05.07.2013 N 469 и стандарт оказания муниципальной услуги по реализации дополнительных образовательных программ муниципальными учреждениями дополнительного образования детей муниципального образования "Город Архангельск", находящимися в ведении управления культуры и молодежной мэрии города Архангельска";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от 14.05.2014 </w:t>
      </w:r>
      <w:hyperlink r:id="rId9" w:history="1">
        <w:r>
          <w:rPr>
            <w:color w:val="0000FF"/>
          </w:rPr>
          <w:t>N 403</w:t>
        </w:r>
      </w:hyperlink>
      <w:r>
        <w:t xml:space="preserve"> "О внесении изменений в постановление мэрии города Архангельска от 05.07.2013 N 469 и Стандарт оказания муниципальной услуги по реализации дополнительных образовательных программ муниципальными учреждениями дополнительного образования детей муниципального образования "Город Архангельск", находящимися в ведении управления культуры и молодежной политики мэрии города Архангельска".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3. Управлению культуры и молодежной политики Администрации </w:t>
      </w:r>
      <w:r w:rsidR="00D0064A">
        <w:t>городского округа</w:t>
      </w:r>
      <w:r>
        <w:t xml:space="preserve"> "Город Архангельск" довести настоящее постановление до муниципальных бюджетных учреждений дополнительного образования </w:t>
      </w:r>
      <w:r w:rsidR="00AD2A89">
        <w:t>городского округа</w:t>
      </w:r>
      <w:r>
        <w:t xml:space="preserve"> "Город Архангельск".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lastRenderedPageBreak/>
        <w:t>4. Настоящее постановление вступает в силу с момента подписания и распространяется на правоотношения, возникшие с 1 января 2016 года.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5.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</w:t>
      </w:r>
      <w:r w:rsidR="00D0064A">
        <w:t>городского округа</w:t>
      </w:r>
      <w:r>
        <w:t xml:space="preserve"> "Город Архангельск".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 w:rsidR="00AD2A89">
        <w:t>Исключен</w:t>
      </w:r>
      <w:proofErr w:type="gramEnd"/>
      <w:r w:rsidR="00AD2A89">
        <w:t xml:space="preserve"> постановлением от 28.07.2021 № 1524.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right"/>
      </w:pPr>
      <w:r>
        <w:t>Глава муниципального образования</w:t>
      </w:r>
    </w:p>
    <w:p w:rsidR="007615C9" w:rsidRDefault="007615C9">
      <w:pPr>
        <w:pStyle w:val="ConsPlusNormal"/>
        <w:jc w:val="right"/>
      </w:pPr>
      <w:r>
        <w:t>"Город Архангельск"</w:t>
      </w:r>
    </w:p>
    <w:p w:rsidR="007615C9" w:rsidRDefault="007615C9">
      <w:pPr>
        <w:pStyle w:val="ConsPlusNormal"/>
        <w:jc w:val="right"/>
      </w:pPr>
      <w:r>
        <w:t>И.В.ГОДЗИШ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both"/>
      </w:pPr>
      <w:bookmarkStart w:id="0" w:name="_GoBack"/>
      <w:bookmarkEnd w:id="0"/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right"/>
        <w:outlineLvl w:val="0"/>
      </w:pPr>
      <w:r>
        <w:t>Утвержден</w:t>
      </w:r>
    </w:p>
    <w:p w:rsidR="007615C9" w:rsidRDefault="007615C9">
      <w:pPr>
        <w:pStyle w:val="ConsPlusNormal"/>
        <w:jc w:val="right"/>
      </w:pPr>
      <w:r>
        <w:t>постановлением Администрации</w:t>
      </w:r>
    </w:p>
    <w:p w:rsidR="007615C9" w:rsidRDefault="007615C9">
      <w:pPr>
        <w:pStyle w:val="ConsPlusNormal"/>
        <w:jc w:val="right"/>
      </w:pPr>
      <w:r>
        <w:t>муниципального образования</w:t>
      </w:r>
    </w:p>
    <w:p w:rsidR="007615C9" w:rsidRDefault="007615C9">
      <w:pPr>
        <w:pStyle w:val="ConsPlusNormal"/>
        <w:jc w:val="right"/>
      </w:pPr>
      <w:r>
        <w:t>"Город Архангельск"</w:t>
      </w:r>
    </w:p>
    <w:p w:rsidR="007615C9" w:rsidRDefault="007615C9">
      <w:pPr>
        <w:pStyle w:val="ConsPlusNormal"/>
        <w:jc w:val="right"/>
      </w:pPr>
      <w:r>
        <w:t>от 18.01.2016 N 31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Title"/>
        <w:jc w:val="center"/>
      </w:pPr>
      <w:bookmarkStart w:id="1" w:name="P43"/>
      <w:bookmarkEnd w:id="1"/>
      <w:r>
        <w:t>СТАНДАРТ</w:t>
      </w:r>
    </w:p>
    <w:p w:rsidR="00585EA4" w:rsidRDefault="007615C9">
      <w:pPr>
        <w:pStyle w:val="ConsPlusTitle"/>
        <w:jc w:val="center"/>
      </w:pPr>
      <w:r>
        <w:t xml:space="preserve">ОКАЗАНИЯ МУНИЦИПАЛЬНОЙ УСЛУГИ ПО РЕАЛИЗАЦИИ </w:t>
      </w:r>
    </w:p>
    <w:p w:rsidR="007615C9" w:rsidRDefault="007615C9">
      <w:pPr>
        <w:pStyle w:val="ConsPlusTitle"/>
        <w:jc w:val="center"/>
      </w:pPr>
      <w:r>
        <w:t>ДОПОЛНИТЕЛЬНЫХ</w:t>
      </w:r>
      <w:r w:rsidR="00585EA4">
        <w:t xml:space="preserve"> </w:t>
      </w:r>
      <w:r>
        <w:t>ОБЩЕРАЗВИВАЮЩИХ ПРОГРАММ</w:t>
      </w:r>
    </w:p>
    <w:p w:rsidR="007615C9" w:rsidRDefault="007615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615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C9" w:rsidRDefault="007615C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C9" w:rsidRDefault="007615C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15C9" w:rsidRDefault="007615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15C9" w:rsidRDefault="007615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7615C9" w:rsidRDefault="007615C9" w:rsidP="00585EA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Архангельск" от 15.10.2018 N 1260</w:t>
            </w:r>
            <w:r w:rsidR="00585EA4">
              <w:rPr>
                <w:color w:val="392C69"/>
              </w:rPr>
              <w:t>,</w:t>
            </w:r>
            <w:r w:rsidR="00585EA4">
              <w:t xml:space="preserve"> </w:t>
            </w:r>
            <w:r w:rsidR="00585EA4" w:rsidRPr="00585EA4">
              <w:rPr>
                <w:color w:val="392C69"/>
              </w:rPr>
              <w:t>от 28.07.2021 № 1524</w:t>
            </w:r>
            <w:r w:rsidR="00585EA4">
              <w:rPr>
                <w:color w:val="392C69"/>
              </w:rPr>
              <w:t>, от 17.03.2022 № 541</w:t>
            </w:r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C9" w:rsidRDefault="007615C9">
            <w:pPr>
              <w:spacing w:after="1" w:line="0" w:lineRule="atLeast"/>
            </w:pP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center"/>
        <w:outlineLvl w:val="1"/>
      </w:pPr>
      <w:r>
        <w:t>1. Общие положения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1.1. Наименование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Реализация дополнительных общеразвивающих программ (далее - муниципальная услуга).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1.2. Содержание муниципальной услуги</w:t>
      </w:r>
    </w:p>
    <w:p w:rsidR="007615C9" w:rsidRDefault="00761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252"/>
      </w:tblGrid>
      <w:tr w:rsidR="007615C9">
        <w:tc>
          <w:tcPr>
            <w:tcW w:w="4785" w:type="dxa"/>
          </w:tcPr>
          <w:p w:rsidR="007615C9" w:rsidRDefault="007615C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52" w:type="dxa"/>
          </w:tcPr>
          <w:p w:rsidR="007615C9" w:rsidRDefault="007615C9">
            <w:pPr>
              <w:pStyle w:val="ConsPlusNormal"/>
              <w:jc w:val="center"/>
            </w:pPr>
            <w:r>
              <w:t>Значение</w:t>
            </w:r>
          </w:p>
        </w:tc>
      </w:tr>
      <w:tr w:rsidR="007615C9">
        <w:tc>
          <w:tcPr>
            <w:tcW w:w="4785" w:type="dxa"/>
          </w:tcPr>
          <w:p w:rsidR="007615C9" w:rsidRDefault="007615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4252" w:type="dxa"/>
          </w:tcPr>
          <w:p w:rsidR="007615C9" w:rsidRDefault="007615C9">
            <w:pPr>
              <w:pStyle w:val="ConsPlusNormal"/>
              <w:jc w:val="center"/>
            </w:pPr>
            <w:r>
              <w:t>-</w:t>
            </w: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1.3. Условия (формы) оказания муниципальной услуги</w:t>
      </w:r>
    </w:p>
    <w:p w:rsidR="007615C9" w:rsidRDefault="00761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252"/>
      </w:tblGrid>
      <w:tr w:rsidR="007615C9">
        <w:tc>
          <w:tcPr>
            <w:tcW w:w="4785" w:type="dxa"/>
          </w:tcPr>
          <w:p w:rsidR="007615C9" w:rsidRDefault="007615C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52" w:type="dxa"/>
          </w:tcPr>
          <w:p w:rsidR="007615C9" w:rsidRDefault="007615C9">
            <w:pPr>
              <w:pStyle w:val="ConsPlusNormal"/>
              <w:jc w:val="center"/>
            </w:pPr>
            <w:r>
              <w:t>Значение</w:t>
            </w:r>
          </w:p>
        </w:tc>
      </w:tr>
      <w:tr w:rsidR="007615C9">
        <w:tc>
          <w:tcPr>
            <w:tcW w:w="4785" w:type="dxa"/>
          </w:tcPr>
          <w:p w:rsidR="007615C9" w:rsidRDefault="007615C9">
            <w:pPr>
              <w:pStyle w:val="ConsPlusNormal"/>
              <w:jc w:val="center"/>
            </w:pPr>
            <w:r>
              <w:t>Справочник форм (условий) оказания услуги</w:t>
            </w:r>
          </w:p>
        </w:tc>
        <w:tc>
          <w:tcPr>
            <w:tcW w:w="4252" w:type="dxa"/>
          </w:tcPr>
          <w:p w:rsidR="007615C9" w:rsidRDefault="007615C9">
            <w:pPr>
              <w:pStyle w:val="ConsPlusNormal"/>
              <w:jc w:val="center"/>
            </w:pPr>
            <w:r>
              <w:t>Очная</w:t>
            </w: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1.4. Категории потребителей муниципальной услуги и их характеристика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Физические лица в возрасте от 6,5 до 17 лет.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1.5. Наименование органа Администрации </w:t>
      </w:r>
      <w:r w:rsidR="00AD2A89">
        <w:t>городского округа</w:t>
      </w:r>
      <w:r>
        <w:t xml:space="preserve"> "Город Архангельск", </w:t>
      </w:r>
      <w:r>
        <w:lastRenderedPageBreak/>
        <w:t>осуществляющего функции и полномочия учредителя, или главного распорядителя средств городского бюджета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Управление культуры Администрации </w:t>
      </w:r>
      <w:r w:rsidR="00AD2A89">
        <w:t>городского округа</w:t>
      </w:r>
      <w:r>
        <w:t xml:space="preserve"> "Город Архангельск".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1.6. Наименование муниципальных учреждений (групп учреждений), оказывающих муниципальную услугу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Муниципальные бюджетные учреждения дополнительного образования </w:t>
      </w:r>
      <w:r w:rsidR="00AD2A89">
        <w:t>городского округа</w:t>
      </w:r>
      <w:r>
        <w:t xml:space="preserve"> "Город Архангельск", находящиеся в ведении управления культуры Администрации </w:t>
      </w:r>
      <w:r w:rsidR="00AD2A89">
        <w:t>городского округа</w:t>
      </w:r>
      <w:r>
        <w:t xml:space="preserve"> "Город Архангельск" (далее - учреждения).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1.7. Сведения о бесплатности (платности) муниципальной услуги для потребителей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Муниципальная услуга оказывается для потребителей бесплатно.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1.8. Правовые акты, регламентирующие оказание муниципальной услуги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11" w:history="1">
        <w:r w:rsidR="007615C9">
          <w:rPr>
            <w:color w:val="0000FF"/>
          </w:rPr>
          <w:t>Конвенция</w:t>
        </w:r>
      </w:hyperlink>
      <w:r w:rsidR="007615C9">
        <w:t xml:space="preserve"> о правах ребенка.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12" w:history="1">
        <w:r w:rsidR="007615C9">
          <w:rPr>
            <w:color w:val="0000FF"/>
          </w:rPr>
          <w:t>Конституция</w:t>
        </w:r>
      </w:hyperlink>
      <w:r w:rsidR="007615C9">
        <w:t xml:space="preserve"> Российской Федерации.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12.01.1996 N 7-ФЗ "О некоммерческих организациях".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4" w:history="1">
        <w:r>
          <w:rPr>
            <w:color w:val="0000FF"/>
          </w:rPr>
          <w:t>закон</w:t>
        </w:r>
      </w:hyperlink>
      <w:r>
        <w:t xml:space="preserve"> от 24.07.1998 N 124-ФЗ "Об основных гарантиях прав ребенка в Российской Федерации".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5" w:history="1">
        <w:r>
          <w:rPr>
            <w:color w:val="0000FF"/>
          </w:rPr>
          <w:t>закон</w:t>
        </w:r>
      </w:hyperlink>
      <w:r>
        <w:t xml:space="preserve"> от 24.06.1999 N 120-ФЗ "Об основах системы профилактики безнадзорности и правонарушений несовершеннолетних".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06.10.2003 131-ФЗ "Об общих принципах организации местного самоуправления в Российской Федерации".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29.12.2012 N 273-ФЗ "Об образовании в Российской Федерации".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19" w:history="1">
        <w:r w:rsidR="007615C9">
          <w:rPr>
            <w:color w:val="0000FF"/>
          </w:rPr>
          <w:t>Указ</w:t>
        </w:r>
      </w:hyperlink>
      <w:r w:rsidR="007615C9">
        <w:t xml:space="preserve"> Президента Российской Федерации от 01.06.2012 N 761 "О национальной стратегии действий в интересах детей на 2012 - 2017 годы".</w:t>
      </w:r>
    </w:p>
    <w:p w:rsidR="007615C9" w:rsidRDefault="00AD2A89">
      <w:pPr>
        <w:pStyle w:val="ConsPlusNormal"/>
        <w:spacing w:before="220"/>
        <w:ind w:firstLine="540"/>
        <w:jc w:val="both"/>
      </w:pPr>
      <w:r w:rsidRPr="00AD2A89">
        <w:t>Постановление Главного государственного санитарного врача Российской Федерации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7615C9">
        <w:t>.</w:t>
      </w:r>
    </w:p>
    <w:p w:rsidR="007615C9" w:rsidRDefault="00AD2A89" w:rsidP="00AD2A89">
      <w:pPr>
        <w:pStyle w:val="ConsPlusNormal"/>
        <w:spacing w:before="220"/>
        <w:ind w:firstLine="540"/>
        <w:jc w:val="both"/>
      </w:pPr>
      <w:r>
        <w:t>Постановление Правительства Российской Федерации от 16.09.2020 № 1479 "Об утверждении Правил противопожарного режима в Российской Федерации".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20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здравоохранения и социального развития Российской Федерации от 26.08.2010 N 761н "Об утверждении Единого квалификационного справочника должностей руководителей, специалистов, служащих, раздел "Квалификационные характеристики должностей работников образования".</w:t>
      </w:r>
    </w:p>
    <w:p w:rsidR="007615C9" w:rsidRDefault="00AD2A89">
      <w:pPr>
        <w:pStyle w:val="ConsPlusNormal"/>
        <w:spacing w:before="220"/>
        <w:ind w:firstLine="540"/>
        <w:jc w:val="both"/>
      </w:pPr>
      <w:r w:rsidRPr="00AD2A89">
        <w:t xml:space="preserve">Приказ Министерства просвещения Российской Федерации от 09.11.2018 № 196 "Об утверждении Порядка организации и осуществления образовательной деятельности по </w:t>
      </w:r>
      <w:r w:rsidRPr="00AD2A89">
        <w:lastRenderedPageBreak/>
        <w:t>дополнительным общеобразовательным программам"</w:t>
      </w:r>
      <w:r w:rsidR="007615C9">
        <w:t>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21" w:history="1">
        <w:r w:rsidR="007615C9">
          <w:rPr>
            <w:color w:val="0000FF"/>
          </w:rPr>
          <w:t>Закон</w:t>
        </w:r>
      </w:hyperlink>
      <w:r w:rsidR="007615C9">
        <w:t xml:space="preserve"> Архангельской области от 02.07.2013 N 712-41-ОЗ "Об образовании в Архангельской области".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22" w:history="1">
        <w:r w:rsidR="007615C9">
          <w:rPr>
            <w:color w:val="0000FF"/>
          </w:rPr>
          <w:t>Закон</w:t>
        </w:r>
      </w:hyperlink>
      <w:r w:rsidR="007615C9">
        <w:t xml:space="preserve"> Архангельской области от 21.01.1999 N 108-20-ОЗ "О политике в сфере культуры Архангельской области".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23" w:history="1">
        <w:r w:rsidR="007615C9">
          <w:rPr>
            <w:color w:val="0000FF"/>
          </w:rPr>
          <w:t>Устав</w:t>
        </w:r>
      </w:hyperlink>
      <w:r w:rsidR="007615C9">
        <w:t xml:space="preserve"> </w:t>
      </w:r>
      <w:r w:rsidR="00AD2A89" w:rsidRPr="00AD2A89">
        <w:t>городского округа</w:t>
      </w:r>
      <w:r w:rsidR="007615C9">
        <w:t xml:space="preserve"> "Город Архангельск".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Муниципальные нормативно-правовые акты </w:t>
      </w:r>
      <w:r w:rsidR="00AD2A89" w:rsidRPr="00AD2A89">
        <w:t>городского округа</w:t>
      </w:r>
      <w:r>
        <w:t xml:space="preserve"> "Город Архангельск, регламентирующие деятельность муниципальных бюджетных учреждений дополнительного образования в сфере культуры.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center"/>
        <w:outlineLvl w:val="1"/>
      </w:pPr>
      <w:r>
        <w:t>2. Требования к оказанию муниципальной услуги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bookmarkStart w:id="2" w:name="P97"/>
      <w:bookmarkEnd w:id="2"/>
      <w:r>
        <w:t>2.1. Документы, необходимые для получения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Заявление одного из родителей (законных представителей) потребителя муниципальной услуги о приеме в учреждение.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Медицинское заключение о состоянии здоровья потребителя муниципальной услуги.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 Порядок получения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2.2.1. Порядок принятия заявки от потребителя муниципальной услуги (заявителя)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Прием заявления в учреждение осуществляется: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Прием заявления от родителя (законного представителя) потребителя муниципальной услуги осуществляет приемная комиссия учреждения, состав которой утверждается приказом директора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Сроки приема заявлений, а также сроки дополнительного набора учащихся устанавливаются локальным нормативным актом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2.2.2. Рассмотрение заявки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Приемная комиссия осуществляет рассмотрение заявления в сроки, установленные локальным нормативным актом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2.2.3. Порядок принятия решения об удовлетворении заявки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Прием в учреждение на обучение по дополнительным общеразвивающим программам осуществляется в соответствии с правилами приема на обучение по дополнительным общеразвивающим программам, установленными локальным нормативным актом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Зачисление потребителя муниципальной услуги в учреждение оформляется приказом директора учреждения на основании протокола итогового заседания приемной комиссии по результатам рассмотрения принятых заявлений и представленных документов.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lastRenderedPageBreak/>
        <w:t>2.2.4. Основания для отказа в оказании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Несоответствие потребителя муниципальной услуги возрастному ограничению на прием в учреждение.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Представление родителями (законными представителями) потребителя муниципальной услуги документов, не соответствующих требованиям, указанным в </w:t>
      </w:r>
      <w:hyperlink w:anchor="P97" w:history="1">
        <w:r>
          <w:rPr>
            <w:color w:val="0000FF"/>
          </w:rPr>
          <w:t>пункте 2.1</w:t>
        </w:r>
      </w:hyperlink>
      <w:r>
        <w:t xml:space="preserve"> и </w:t>
      </w:r>
      <w:hyperlink w:anchor="P101" w:history="1">
        <w:r>
          <w:rPr>
            <w:color w:val="0000FF"/>
          </w:rPr>
          <w:t>подпункте 2.2.1</w:t>
        </w:r>
      </w:hyperlink>
      <w:r>
        <w:t xml:space="preserve"> настоящего Стандарта.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Наличие медицинских противопоказаний.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Отсутствие свободных мест в учреждении.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2.2.5. Очередность оказания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Прием в учреждение на обучение по дополнительным общеразвивающим программам осуществляется в порядке очередности поступления заявок и в соответствии с правилами приема на обучение по дополнительным общеразвивающим программам, утвержденными локальным нормативным актом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2.2.6. Информирование потребителя муниципальной услуги (заявителя) о принятом решении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Информирование заявителя о зачислении потребителя муниципальной услуги в учреждение осуществляется путем публичного размещения приказа директора учреждения на информационном стенде и официальном сайте учреждения в течение трех календарных дней после окончания сроков приема заявлений.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2.2.7. Особенности принятия решений об оказании муниципальной услуги отдельным категориям граждан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Особенности принятия решений об оказании муниципальной услуги отдельным категориям граждан отсутствуют.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2.2.8. Срок оказания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Срок оказания муниципальной услуги определяется с момента зачисления потребителя муниципальной услуги в учреждение на период, определенный нормативными сроками освоения учащимся дополнительных общеразвивающих программ.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2.2.9. Другие положения, характеризующие требования к оказанию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Положения настоящего Стандарта распространяются на потребителей муниципальной услуги, постоянно проживающих на территории </w:t>
      </w:r>
      <w:r w:rsidR="00AD2A89" w:rsidRPr="00AD2A89">
        <w:t>городского округа</w:t>
      </w:r>
      <w:r>
        <w:t xml:space="preserve"> "Город Архангельск".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 Требования к муниципальным учреждениям, оказывающим муниципальную услугу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2.3.1. Документы, в соответствии с которыми функционирует учреждение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Устав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деятельности, полученная в соответствии с действующим законодательством Российской Федерации.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Свидетельство о постановке на учет российской организации в налоговом органе по месту ее нахождения.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lastRenderedPageBreak/>
        <w:t>Свидетельство о внесении записи в Единый государственный реестр юридических лиц.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Свидетельство о государственной регистрации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2.3.2. Режим работы муниципального учреждения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Режим работы учреждения устанавливается локальным нормативным актом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2.3.3. Условия размещения муниципального учреждения</w:t>
      </w:r>
    </w:p>
    <w:p w:rsidR="007615C9" w:rsidRDefault="00AD2A89">
      <w:pPr>
        <w:pStyle w:val="ConsPlusNormal"/>
        <w:spacing w:before="220"/>
        <w:ind w:firstLine="540"/>
        <w:jc w:val="both"/>
      </w:pPr>
      <w:r w:rsidRPr="00AD2A89">
        <w:t>Учреждение должно быть размещено в соответствии с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28.09.2020 № 28</w:t>
      </w:r>
      <w:r w:rsidR="007615C9">
        <w:t>.</w:t>
      </w:r>
    </w:p>
    <w:p w:rsidR="007615C9" w:rsidRDefault="00AD2A89">
      <w:pPr>
        <w:pStyle w:val="ConsPlusNormal"/>
        <w:spacing w:before="220"/>
        <w:ind w:firstLine="540"/>
        <w:jc w:val="both"/>
      </w:pPr>
      <w:r w:rsidRPr="00AD2A89">
        <w:t>Здания и помещения учреждения должны соответствовать Правилам противопожарного режима в Российской Федерации, утвержденным постановлением Правительства Российской Федерации от 16</w:t>
      </w:r>
      <w:r>
        <w:t xml:space="preserve">.09.2020 </w:t>
      </w:r>
      <w:r w:rsidRPr="00AD2A89">
        <w:t>№ 1479.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2.3.4. Материально-техническое обеспечение оказания муниципальной услуги</w:t>
      </w:r>
    </w:p>
    <w:p w:rsidR="007615C9" w:rsidRDefault="00AD2A89">
      <w:pPr>
        <w:pStyle w:val="ConsPlusNormal"/>
        <w:spacing w:before="220"/>
        <w:ind w:firstLine="540"/>
        <w:jc w:val="both"/>
      </w:pPr>
      <w:r w:rsidRPr="00AD2A89">
        <w:t>Учреждение должно быть оснащено оборудованием, аппаратурой и приборами, инвентарем, отвечающими требованиям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</w:t>
      </w:r>
      <w:r w:rsidR="007615C9">
        <w:t>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Учреждение должно быть оснащено музыкальными инструментами.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Специальное оборудование, музыкальные инструменты, приборы и аппаратура используются строго по назначению в соответствии с эксплуатационными документами, содержатся в технически исправном состоянии, которое систематически проверяется.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2.3.5. Кадровое обеспечение оказания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Подбор персонала в учреждение должен осуществляться в соответствии с Единым квалификационным </w:t>
      </w:r>
      <w:hyperlink r:id="rId24" w:history="1">
        <w:r>
          <w:rPr>
            <w:color w:val="0000FF"/>
          </w:rPr>
          <w:t>справочником</w:t>
        </w:r>
      </w:hyperlink>
      <w:r>
        <w:t xml:space="preserve"> должностей руководителей, специалистов, служащих, </w:t>
      </w:r>
      <w:hyperlink r:id="rId25" w:history="1">
        <w:r>
          <w:rPr>
            <w:color w:val="0000FF"/>
          </w:rPr>
          <w:t>разделом</w:t>
        </w:r>
      </w:hyperlink>
      <w:r>
        <w:t xml:space="preserve">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Подбор педагогического персонала осуществляется в соответствии с действующим законодательством Российской Федерации.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2.3.6. Должностные лица в муниципальном учреждении, ответственные за оказание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Руководитель учреждения, оказывающего муниципальную услугу, несет полную ответственность за соблюдение требований настоящего Стандарта, качество оказываемой муниципальной услуги и определяет основные цели, задачи и направления деятельности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Руководитель учреждения обязан: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обеспечить разъяснение и доведение настоящего Стандарта до всех участников образовательного процесса;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lastRenderedPageBreak/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организовать внутренний </w:t>
      </w:r>
      <w:proofErr w:type="gramStart"/>
      <w:r>
        <w:t>контроль за</w:t>
      </w:r>
      <w:proofErr w:type="gramEnd"/>
      <w:r>
        <w:t xml:space="preserve"> соблюдением настоящего Стандарта;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2.4. Основания для досрочного прекращения либо приостановления оказания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7615C9" w:rsidRDefault="007615C9">
      <w:pPr>
        <w:pStyle w:val="ConsPlusNormal"/>
        <w:spacing w:before="220"/>
        <w:ind w:firstLine="540"/>
        <w:jc w:val="both"/>
      </w:pPr>
      <w:proofErr w:type="gramStart"/>
      <w:r>
        <w:t>исключение муниципальной услуги из общероссийских базовых (отраслевых) перечней (классификаторов) государственных и муниципальных услуг, оказываемых физическим лицам, и (или) регионального перечня (классификатора) государственных (муниципальных) услуг и работ;</w:t>
      </w:r>
      <w:proofErr w:type="gramEnd"/>
    </w:p>
    <w:p w:rsidR="007615C9" w:rsidRDefault="007615C9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15.10.2018 N 1260)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реорганизация или ликвидация учреждения, осуществляющего оказание муниципальной услуги;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по личному желанию учащегося (по заявлению родителей (законных представителей) учащегося);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в случае ухудшения состояния здоровья учащегося, при наличии медицинского заключения;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по решению педагогического совета учреждения за совершение учащимся противоправных действий, грубых и неоднократных нарушений Устава учреждения. Решение педагогического совета учреждения об исключении принимается в присутствии учащегося и его родителей (законных представителей). Отсутствие на заседании педагогического совета учреждения без уважительной причины учащегося,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 невыполнении родителями (законными представителями) учащегося условий договора на оказание муниципальной услуги.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2.5. Результат оказания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Освоение учащимся в полном объеме выбранной общеразвивающей программы.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2.6. Показатели, характеризующие качество муниципальной услуги</w:t>
      </w:r>
    </w:p>
    <w:p w:rsidR="007615C9" w:rsidRDefault="007615C9">
      <w:pPr>
        <w:pStyle w:val="ConsPlusNormal"/>
        <w:jc w:val="both"/>
      </w:pPr>
    </w:p>
    <w:p w:rsidR="007615C9" w:rsidRDefault="007615C9">
      <w:pPr>
        <w:sectPr w:rsidR="007615C9" w:rsidSect="00AD2A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361"/>
        <w:gridCol w:w="2494"/>
        <w:gridCol w:w="3175"/>
      </w:tblGrid>
      <w:tr w:rsidR="007615C9">
        <w:tc>
          <w:tcPr>
            <w:tcW w:w="2608" w:type="dxa"/>
          </w:tcPr>
          <w:p w:rsidR="007615C9" w:rsidRDefault="007615C9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361" w:type="dxa"/>
          </w:tcPr>
          <w:p w:rsidR="007615C9" w:rsidRDefault="007615C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94" w:type="dxa"/>
          </w:tcPr>
          <w:p w:rsidR="007615C9" w:rsidRDefault="007615C9">
            <w:pPr>
              <w:pStyle w:val="ConsPlusNormal"/>
              <w:jc w:val="center"/>
            </w:pPr>
            <w:r>
              <w:t>Формула расчета</w:t>
            </w:r>
          </w:p>
        </w:tc>
        <w:tc>
          <w:tcPr>
            <w:tcW w:w="3175" w:type="dxa"/>
          </w:tcPr>
          <w:p w:rsidR="007615C9" w:rsidRDefault="007615C9">
            <w:pPr>
              <w:pStyle w:val="ConsPlusNormal"/>
              <w:jc w:val="center"/>
            </w:pPr>
            <w:r>
              <w:t>Источник информации о значении показателя (исходные данные для его расчета)</w:t>
            </w:r>
          </w:p>
        </w:tc>
      </w:tr>
      <w:tr w:rsidR="007615C9">
        <w:tc>
          <w:tcPr>
            <w:tcW w:w="2608" w:type="dxa"/>
          </w:tcPr>
          <w:p w:rsidR="007615C9" w:rsidRDefault="007615C9" w:rsidP="009705F1">
            <w:pPr>
              <w:pStyle w:val="ConsPlusNormal"/>
            </w:pPr>
            <w:r>
              <w:t>Полнота реализации дополнительных общеразвивающих программ</w:t>
            </w:r>
          </w:p>
        </w:tc>
        <w:tc>
          <w:tcPr>
            <w:tcW w:w="1361" w:type="dxa"/>
          </w:tcPr>
          <w:p w:rsidR="007615C9" w:rsidRDefault="007615C9">
            <w:pPr>
              <w:pStyle w:val="ConsPlusNormal"/>
            </w:pPr>
            <w:r>
              <w:t>Процент</w:t>
            </w:r>
          </w:p>
        </w:tc>
        <w:tc>
          <w:tcPr>
            <w:tcW w:w="2494" w:type="dxa"/>
          </w:tcPr>
          <w:p w:rsidR="007615C9" w:rsidRDefault="007615C9">
            <w:pPr>
              <w:pStyle w:val="ConsPlusNormal"/>
              <w:jc w:val="center"/>
            </w:pPr>
            <w:proofErr w:type="spellStart"/>
            <w:r>
              <w:t>ДОПф</w:t>
            </w:r>
            <w:proofErr w:type="spellEnd"/>
            <w:r>
              <w:t xml:space="preserve"> / </w:t>
            </w:r>
            <w:proofErr w:type="spellStart"/>
            <w:r>
              <w:t>ДОПп</w:t>
            </w:r>
            <w:proofErr w:type="spellEnd"/>
            <w:r>
              <w:t xml:space="preserve"> x 100 </w:t>
            </w:r>
            <w:hyperlink w:anchor="P19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75" w:type="dxa"/>
          </w:tcPr>
          <w:p w:rsidR="007615C9" w:rsidRDefault="007615C9">
            <w:pPr>
              <w:pStyle w:val="ConsPlusNormal"/>
            </w:pPr>
            <w:r>
              <w:t>Журналы посещаемости и успеваемости учащихся; информационно-аналитический отчет о деятельности учреждений</w:t>
            </w:r>
          </w:p>
        </w:tc>
      </w:tr>
      <w:tr w:rsidR="007615C9">
        <w:tblPrEx>
          <w:tblBorders>
            <w:insideH w:val="nil"/>
          </w:tblBorders>
        </w:tblPrEx>
        <w:tc>
          <w:tcPr>
            <w:tcW w:w="2608" w:type="dxa"/>
            <w:tcBorders>
              <w:bottom w:val="nil"/>
            </w:tcBorders>
          </w:tcPr>
          <w:p w:rsidR="007615C9" w:rsidRDefault="007615C9">
            <w:pPr>
              <w:pStyle w:val="ConsPlusNormal"/>
            </w:pPr>
            <w:r>
              <w:t>Сохранность контингента</w:t>
            </w:r>
          </w:p>
        </w:tc>
        <w:tc>
          <w:tcPr>
            <w:tcW w:w="1361" w:type="dxa"/>
            <w:tcBorders>
              <w:bottom w:val="nil"/>
            </w:tcBorders>
          </w:tcPr>
          <w:p w:rsidR="007615C9" w:rsidRDefault="007615C9">
            <w:pPr>
              <w:pStyle w:val="ConsPlusNormal"/>
            </w:pPr>
            <w:r>
              <w:t>Процент</w:t>
            </w:r>
          </w:p>
        </w:tc>
        <w:tc>
          <w:tcPr>
            <w:tcW w:w="2494" w:type="dxa"/>
            <w:tcBorders>
              <w:bottom w:val="nil"/>
            </w:tcBorders>
          </w:tcPr>
          <w:p w:rsidR="007615C9" w:rsidRDefault="007615C9">
            <w:pPr>
              <w:pStyle w:val="ConsPlusNormal"/>
              <w:jc w:val="center"/>
            </w:pPr>
            <w:proofErr w:type="spellStart"/>
            <w:r>
              <w:t>Удо</w:t>
            </w:r>
            <w:proofErr w:type="spellEnd"/>
            <w:r>
              <w:t xml:space="preserve"> / </w:t>
            </w:r>
            <w:proofErr w:type="spellStart"/>
            <w:r>
              <w:t>Умз</w:t>
            </w:r>
            <w:proofErr w:type="spellEnd"/>
            <w:r>
              <w:t xml:space="preserve"> x 100 </w:t>
            </w:r>
            <w:hyperlink w:anchor="P192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175" w:type="dxa"/>
            <w:tcBorders>
              <w:bottom w:val="nil"/>
            </w:tcBorders>
          </w:tcPr>
          <w:p w:rsidR="007615C9" w:rsidRDefault="007615C9">
            <w:pPr>
              <w:pStyle w:val="ConsPlusNormal"/>
            </w:pPr>
            <w:r>
              <w:t>Журналы посещаемости и успеваемости учащихся; формы федерального статистического наблюдения, утвержденные приказами Росстата; ежеквартальные отчеты о движении контингента учащихся в учреждении</w:t>
            </w:r>
          </w:p>
        </w:tc>
      </w:tr>
      <w:tr w:rsidR="007615C9">
        <w:tblPrEx>
          <w:tblBorders>
            <w:insideH w:val="nil"/>
          </w:tblBorders>
        </w:tblPrEx>
        <w:tc>
          <w:tcPr>
            <w:tcW w:w="9638" w:type="dxa"/>
            <w:gridSpan w:val="4"/>
            <w:tcBorders>
              <w:top w:val="nil"/>
            </w:tcBorders>
          </w:tcPr>
          <w:p w:rsidR="007615C9" w:rsidRDefault="007615C9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муниципального образования "Город</w:t>
            </w:r>
            <w:proofErr w:type="gramEnd"/>
          </w:p>
          <w:p w:rsidR="007615C9" w:rsidRDefault="007615C9">
            <w:pPr>
              <w:pStyle w:val="ConsPlusNormal"/>
              <w:jc w:val="both"/>
            </w:pPr>
            <w:proofErr w:type="gramStart"/>
            <w:r>
              <w:t>Архангельск" от 15.10.2018 N 1260)</w:t>
            </w:r>
            <w:proofErr w:type="gramEnd"/>
          </w:p>
        </w:tc>
      </w:tr>
      <w:tr w:rsidR="007615C9">
        <w:tc>
          <w:tcPr>
            <w:tcW w:w="2608" w:type="dxa"/>
          </w:tcPr>
          <w:p w:rsidR="007615C9" w:rsidRDefault="007615C9">
            <w:pPr>
              <w:pStyle w:val="ConsPlusNormal"/>
            </w:pPr>
            <w:r>
              <w:t>Укомплектованность кадрами</w:t>
            </w:r>
          </w:p>
        </w:tc>
        <w:tc>
          <w:tcPr>
            <w:tcW w:w="1361" w:type="dxa"/>
          </w:tcPr>
          <w:p w:rsidR="007615C9" w:rsidRDefault="007615C9">
            <w:pPr>
              <w:pStyle w:val="ConsPlusNormal"/>
            </w:pPr>
            <w:r>
              <w:t>Процент</w:t>
            </w:r>
          </w:p>
        </w:tc>
        <w:tc>
          <w:tcPr>
            <w:tcW w:w="2494" w:type="dxa"/>
          </w:tcPr>
          <w:p w:rsidR="007615C9" w:rsidRDefault="007615C9">
            <w:pPr>
              <w:pStyle w:val="ConsPlusNormal"/>
              <w:jc w:val="center"/>
            </w:pPr>
            <w:proofErr w:type="spellStart"/>
            <w:r>
              <w:t>Кпф</w:t>
            </w:r>
            <w:proofErr w:type="spellEnd"/>
            <w:r>
              <w:t xml:space="preserve"> / </w:t>
            </w:r>
            <w:proofErr w:type="spellStart"/>
            <w:r>
              <w:t>Кптс</w:t>
            </w:r>
            <w:proofErr w:type="spellEnd"/>
            <w:r>
              <w:t xml:space="preserve"> x 100 </w:t>
            </w:r>
            <w:hyperlink w:anchor="P19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175" w:type="dxa"/>
          </w:tcPr>
          <w:p w:rsidR="007615C9" w:rsidRDefault="007615C9">
            <w:pPr>
              <w:pStyle w:val="ConsPlusNormal"/>
            </w:pPr>
            <w:r>
              <w:t>Тарификационные списки работников учреждения; табели учета рабочего времени работников учреждения</w:t>
            </w:r>
          </w:p>
        </w:tc>
      </w:tr>
      <w:tr w:rsidR="007615C9">
        <w:tc>
          <w:tcPr>
            <w:tcW w:w="2608" w:type="dxa"/>
          </w:tcPr>
          <w:p w:rsidR="007615C9" w:rsidRDefault="007615C9">
            <w:pPr>
              <w:pStyle w:val="ConsPlusNormal"/>
            </w:pPr>
            <w:r>
              <w:t>Отсутствие обоснованных жалоб потребителей муниципальной услуги</w:t>
            </w:r>
          </w:p>
        </w:tc>
        <w:tc>
          <w:tcPr>
            <w:tcW w:w="1361" w:type="dxa"/>
          </w:tcPr>
          <w:p w:rsidR="007615C9" w:rsidRDefault="007615C9">
            <w:pPr>
              <w:pStyle w:val="ConsPlusNormal"/>
            </w:pPr>
            <w:r>
              <w:t>Единица</w:t>
            </w:r>
          </w:p>
        </w:tc>
        <w:tc>
          <w:tcPr>
            <w:tcW w:w="2494" w:type="dxa"/>
          </w:tcPr>
          <w:p w:rsidR="007615C9" w:rsidRDefault="007615C9">
            <w:pPr>
              <w:pStyle w:val="ConsPlusNormal"/>
              <w:jc w:val="center"/>
            </w:pPr>
            <w:r>
              <w:t>Абсолютный показатель</w:t>
            </w:r>
          </w:p>
        </w:tc>
        <w:tc>
          <w:tcPr>
            <w:tcW w:w="3175" w:type="dxa"/>
          </w:tcPr>
          <w:p w:rsidR="007615C9" w:rsidRDefault="007615C9">
            <w:pPr>
              <w:pStyle w:val="ConsPlusNormal"/>
            </w:pPr>
            <w:r>
              <w:t>Книги, карточки (базы данных), реестры, журналы регистрации и контроля обращений граждан</w:t>
            </w:r>
          </w:p>
        </w:tc>
      </w:tr>
    </w:tbl>
    <w:p w:rsidR="007615C9" w:rsidRDefault="007615C9">
      <w:pPr>
        <w:sectPr w:rsidR="007615C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--------------------------------</w:t>
      </w:r>
    </w:p>
    <w:p w:rsidR="007615C9" w:rsidRDefault="007615C9">
      <w:pPr>
        <w:pStyle w:val="ConsPlusNormal"/>
        <w:spacing w:before="220"/>
        <w:ind w:firstLine="540"/>
        <w:jc w:val="both"/>
      </w:pPr>
      <w:bookmarkStart w:id="4" w:name="P191"/>
      <w:bookmarkEnd w:id="4"/>
      <w:r>
        <w:t xml:space="preserve">&lt;1&gt; </w:t>
      </w:r>
      <w:proofErr w:type="spellStart"/>
      <w:r>
        <w:t>ДОПф</w:t>
      </w:r>
      <w:proofErr w:type="spellEnd"/>
      <w:r>
        <w:t xml:space="preserve"> - выполнение дополнительных программ по факту; </w:t>
      </w:r>
      <w:proofErr w:type="spellStart"/>
      <w:r>
        <w:t>ДОПп</w:t>
      </w:r>
      <w:proofErr w:type="spellEnd"/>
      <w:r>
        <w:t xml:space="preserve"> - выполнение дополнительных программ по плану.</w:t>
      </w:r>
    </w:p>
    <w:p w:rsidR="007615C9" w:rsidRDefault="007615C9">
      <w:pPr>
        <w:pStyle w:val="ConsPlusNormal"/>
        <w:spacing w:before="220"/>
        <w:ind w:firstLine="540"/>
        <w:jc w:val="both"/>
      </w:pPr>
      <w:bookmarkStart w:id="5" w:name="P192"/>
      <w:bookmarkEnd w:id="5"/>
      <w:r>
        <w:t xml:space="preserve">&lt;2&gt; </w:t>
      </w:r>
      <w:proofErr w:type="spellStart"/>
      <w:r>
        <w:t>Удо</w:t>
      </w:r>
      <w:proofErr w:type="spellEnd"/>
      <w:r>
        <w:t xml:space="preserve"> - количество учащихся на дату отчета; </w:t>
      </w:r>
      <w:proofErr w:type="spellStart"/>
      <w:r>
        <w:t>Умз</w:t>
      </w:r>
      <w:proofErr w:type="spellEnd"/>
      <w:r>
        <w:t xml:space="preserve"> - количество учащихся по муниципальному заданию.</w:t>
      </w:r>
    </w:p>
    <w:p w:rsidR="007615C9" w:rsidRDefault="007615C9">
      <w:pPr>
        <w:pStyle w:val="ConsPlusNormal"/>
        <w:spacing w:before="220"/>
        <w:ind w:firstLine="540"/>
        <w:jc w:val="both"/>
      </w:pPr>
      <w:bookmarkStart w:id="6" w:name="P193"/>
      <w:bookmarkEnd w:id="6"/>
      <w:r>
        <w:t xml:space="preserve">&lt;3&gt; </w:t>
      </w:r>
      <w:proofErr w:type="spellStart"/>
      <w:r>
        <w:t>Кпф</w:t>
      </w:r>
      <w:proofErr w:type="spellEnd"/>
      <w:r>
        <w:t xml:space="preserve"> - количество преподавателей по факту; </w:t>
      </w:r>
      <w:proofErr w:type="spellStart"/>
      <w:r>
        <w:t>Кптс</w:t>
      </w:r>
      <w:proofErr w:type="spellEnd"/>
      <w:r>
        <w:t xml:space="preserve"> - количество преподавателей в соответствии с тарификационными списками.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2.7. Порядок информирования потенциальных потребителей муниципальной услуги</w:t>
      </w:r>
    </w:p>
    <w:p w:rsidR="007615C9" w:rsidRDefault="00761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0"/>
        <w:gridCol w:w="3572"/>
        <w:gridCol w:w="2268"/>
      </w:tblGrid>
      <w:tr w:rsidR="007615C9">
        <w:tc>
          <w:tcPr>
            <w:tcW w:w="3240" w:type="dxa"/>
          </w:tcPr>
          <w:p w:rsidR="007615C9" w:rsidRDefault="007615C9">
            <w:pPr>
              <w:pStyle w:val="ConsPlusNormal"/>
              <w:jc w:val="center"/>
            </w:pPr>
            <w:r>
              <w:t>Способ информирования</w:t>
            </w:r>
          </w:p>
        </w:tc>
        <w:tc>
          <w:tcPr>
            <w:tcW w:w="3572" w:type="dxa"/>
          </w:tcPr>
          <w:p w:rsidR="007615C9" w:rsidRDefault="007615C9">
            <w:pPr>
              <w:pStyle w:val="ConsPlusNormal"/>
              <w:jc w:val="center"/>
            </w:pPr>
            <w:r>
              <w:t>Состав размещаемой информации</w:t>
            </w:r>
          </w:p>
        </w:tc>
        <w:tc>
          <w:tcPr>
            <w:tcW w:w="2268" w:type="dxa"/>
          </w:tcPr>
          <w:p w:rsidR="007615C9" w:rsidRDefault="007615C9">
            <w:pPr>
              <w:pStyle w:val="ConsPlusNormal"/>
              <w:jc w:val="center"/>
            </w:pPr>
            <w:r>
              <w:t>Частота обновления информации</w:t>
            </w:r>
          </w:p>
        </w:tc>
      </w:tr>
      <w:tr w:rsidR="007615C9">
        <w:tc>
          <w:tcPr>
            <w:tcW w:w="3240" w:type="dxa"/>
          </w:tcPr>
          <w:p w:rsidR="007615C9" w:rsidRDefault="007615C9">
            <w:pPr>
              <w:pStyle w:val="ConsPlusNormal"/>
            </w:pPr>
            <w:r>
              <w:t>Размещение информации на официальном сайте Российской Федерации для размещения информации о государственных (муниципальных) учреждениях</w:t>
            </w:r>
          </w:p>
        </w:tc>
        <w:tc>
          <w:tcPr>
            <w:tcW w:w="3572" w:type="dxa"/>
          </w:tcPr>
          <w:p w:rsidR="007615C9" w:rsidRDefault="007615C9">
            <w:pPr>
              <w:pStyle w:val="ConsPlusNormal"/>
            </w:pPr>
            <w:r>
              <w:t xml:space="preserve">В соответствии с требованиями Федерального </w:t>
            </w:r>
            <w:hyperlink r:id="rId28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12.01.1996 N 7-ФЗ "О некоммерческих организациях"</w:t>
            </w:r>
          </w:p>
        </w:tc>
        <w:tc>
          <w:tcPr>
            <w:tcW w:w="2268" w:type="dxa"/>
          </w:tcPr>
          <w:p w:rsidR="007615C9" w:rsidRDefault="007615C9">
            <w:pPr>
              <w:pStyle w:val="ConsPlusNormal"/>
            </w:pPr>
            <w: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tr w:rsidR="007615C9">
        <w:tc>
          <w:tcPr>
            <w:tcW w:w="3240" w:type="dxa"/>
          </w:tcPr>
          <w:p w:rsidR="007615C9" w:rsidRDefault="007615C9" w:rsidP="009705F1">
            <w:pPr>
              <w:pStyle w:val="ConsPlusNormal"/>
            </w:pPr>
            <w:r>
              <w:t xml:space="preserve">Размещение информации на </w:t>
            </w:r>
            <w:proofErr w:type="gramStart"/>
            <w:r>
              <w:t>официальном</w:t>
            </w:r>
            <w:proofErr w:type="gramEnd"/>
            <w:r>
              <w:t xml:space="preserve"> информационном интернет-портале </w:t>
            </w:r>
            <w:r w:rsidR="009705F1">
              <w:t>городского округа</w:t>
            </w:r>
            <w:r>
              <w:t xml:space="preserve"> "Город Архангельск"</w:t>
            </w:r>
          </w:p>
        </w:tc>
        <w:tc>
          <w:tcPr>
            <w:tcW w:w="3572" w:type="dxa"/>
          </w:tcPr>
          <w:p w:rsidR="007615C9" w:rsidRDefault="007615C9">
            <w:pPr>
              <w:pStyle w:val="ConsPlusNormal"/>
            </w:pPr>
            <w:r>
              <w:t xml:space="preserve">Наименование учреждения, место нахождения, оказываемые муниципальные услуги, настоящий Стандарт, иная информация в соответствии с Федеральным </w:t>
            </w:r>
            <w:hyperlink r:id="rId2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07.02.1992 N 2300-1 "О защите прав потребителей"</w:t>
            </w:r>
          </w:p>
        </w:tc>
        <w:tc>
          <w:tcPr>
            <w:tcW w:w="2268" w:type="dxa"/>
          </w:tcPr>
          <w:p w:rsidR="007615C9" w:rsidRDefault="007615C9">
            <w:pPr>
              <w:pStyle w:val="ConsPlusNormal"/>
            </w:pPr>
            <w:r>
              <w:t>Не реже одного раза в год</w:t>
            </w:r>
          </w:p>
        </w:tc>
      </w:tr>
      <w:tr w:rsidR="007615C9">
        <w:tc>
          <w:tcPr>
            <w:tcW w:w="3240" w:type="dxa"/>
          </w:tcPr>
          <w:p w:rsidR="007615C9" w:rsidRDefault="007615C9">
            <w:pPr>
              <w:pStyle w:val="ConsPlusNormal"/>
            </w:pPr>
            <w:r>
              <w:t>Информирование путем тематических публикаций, радио- и телепередач</w:t>
            </w:r>
          </w:p>
        </w:tc>
        <w:tc>
          <w:tcPr>
            <w:tcW w:w="3572" w:type="dxa"/>
          </w:tcPr>
          <w:p w:rsidR="007615C9" w:rsidRDefault="007615C9">
            <w:pPr>
              <w:pStyle w:val="ConsPlusNormal"/>
            </w:pPr>
            <w:r>
              <w:t>Информация о деятельности учреждения</w:t>
            </w:r>
          </w:p>
        </w:tc>
        <w:tc>
          <w:tcPr>
            <w:tcW w:w="2268" w:type="dxa"/>
          </w:tcPr>
          <w:p w:rsidR="007615C9" w:rsidRDefault="007615C9">
            <w:pPr>
              <w:pStyle w:val="ConsPlusNormal"/>
            </w:pPr>
            <w:r>
              <w:t>По мере необходимости</w:t>
            </w:r>
          </w:p>
        </w:tc>
      </w:tr>
      <w:tr w:rsidR="007615C9">
        <w:tc>
          <w:tcPr>
            <w:tcW w:w="3240" w:type="dxa"/>
          </w:tcPr>
          <w:p w:rsidR="007615C9" w:rsidRDefault="007615C9">
            <w:pPr>
              <w:pStyle w:val="ConsPlusNormal"/>
            </w:pPr>
            <w:r>
              <w:t>Размещение информации на официальном сайте учреждения</w:t>
            </w:r>
          </w:p>
        </w:tc>
        <w:tc>
          <w:tcPr>
            <w:tcW w:w="3572" w:type="dxa"/>
          </w:tcPr>
          <w:p w:rsidR="007615C9" w:rsidRDefault="007615C9">
            <w:pPr>
              <w:pStyle w:val="ConsPlusNormal"/>
            </w:pPr>
            <w:r>
              <w:t>Наименование и местонахождение учреждения; информация о режиме работы, справочных телефонах, фамилиях, именах, отчествах специалистов учреждения, информация об объемах оказываемой муниципальной услуги, порядок подачи жалоб и предложений</w:t>
            </w:r>
          </w:p>
        </w:tc>
        <w:tc>
          <w:tcPr>
            <w:tcW w:w="2268" w:type="dxa"/>
          </w:tcPr>
          <w:p w:rsidR="007615C9" w:rsidRDefault="007615C9">
            <w:pPr>
              <w:pStyle w:val="ConsPlusNormal"/>
            </w:pPr>
            <w:r>
              <w:t>По мере необходимости</w:t>
            </w:r>
          </w:p>
        </w:tc>
      </w:tr>
      <w:tr w:rsidR="007615C9">
        <w:tc>
          <w:tcPr>
            <w:tcW w:w="3240" w:type="dxa"/>
          </w:tcPr>
          <w:p w:rsidR="007615C9" w:rsidRDefault="007615C9">
            <w:pPr>
              <w:pStyle w:val="ConsPlusNormal"/>
            </w:pPr>
            <w:r>
              <w:t>Размещение информации на информационных стендах (в уголках потребителей муниципальной услуги) в учреждении</w:t>
            </w:r>
          </w:p>
        </w:tc>
        <w:tc>
          <w:tcPr>
            <w:tcW w:w="3572" w:type="dxa"/>
          </w:tcPr>
          <w:p w:rsidR="007615C9" w:rsidRDefault="007615C9">
            <w:pPr>
              <w:pStyle w:val="ConsPlusNormal"/>
            </w:pPr>
            <w:r>
              <w:t>Информация о деятельности учреждения, расписание занятий в группах</w:t>
            </w:r>
          </w:p>
        </w:tc>
        <w:tc>
          <w:tcPr>
            <w:tcW w:w="2268" w:type="dxa"/>
          </w:tcPr>
          <w:p w:rsidR="007615C9" w:rsidRDefault="007615C9">
            <w:pPr>
              <w:pStyle w:val="ConsPlusNormal"/>
            </w:pPr>
            <w:r>
              <w:t>По мере необходимости</w:t>
            </w: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 xml:space="preserve">2.8. Порядок и сроки подачи, регистрации и рассмотрения жалоб (претензий) на </w:t>
      </w:r>
      <w:r>
        <w:lastRenderedPageBreak/>
        <w:t>несоответствующее оказание муниципальной услуги, на несоблюдение Стандарта соответствующей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с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2.9. Порядок </w:t>
      </w:r>
      <w:proofErr w:type="gramStart"/>
      <w:r>
        <w:t>контроля за</w:t>
      </w:r>
      <w:proofErr w:type="gramEnd"/>
      <w:r>
        <w:t xml:space="preserve"> оказанием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>
        <w:t>Контроль за</w:t>
      </w:r>
      <w:proofErr w:type="gramEnd"/>
      <w:r>
        <w:t xml:space="preserve"> деятельностью учреждения осуществляется посредством процедур внутреннего и внешнего контроля.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2.9.1. Внутренний контроль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Внутренний контроль подразделяется </w:t>
      </w:r>
      <w:proofErr w:type="gramStart"/>
      <w:r>
        <w:t>на</w:t>
      </w:r>
      <w:proofErr w:type="gramEnd"/>
      <w:r>
        <w:t>: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б) плановый контроль: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тематический (контроль по определенной теме или направлению деятельности учреждения);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комплексный (в том </w:t>
      </w:r>
      <w:proofErr w:type="gramStart"/>
      <w:r>
        <w:t>числе</w:t>
      </w:r>
      <w:proofErr w:type="gramEnd"/>
      <w:r>
        <w:t xml:space="preserve"> проверка осуществления образовательной деятельности отдельных педагогических работников, структурных подразделений учреждения).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Выявленные недостатки по оказанию муниципальной услуги анализируются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2.9.2. Внешний контроль</w:t>
      </w:r>
    </w:p>
    <w:p w:rsidR="007615C9" w:rsidRDefault="00761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929"/>
        <w:gridCol w:w="4252"/>
      </w:tblGrid>
      <w:tr w:rsidR="007615C9">
        <w:tc>
          <w:tcPr>
            <w:tcW w:w="2891" w:type="dxa"/>
          </w:tcPr>
          <w:p w:rsidR="007615C9" w:rsidRDefault="007615C9">
            <w:pPr>
              <w:pStyle w:val="ConsPlusNormal"/>
              <w:jc w:val="center"/>
            </w:pPr>
            <w:r>
              <w:t>Формы контроля</w:t>
            </w:r>
          </w:p>
        </w:tc>
        <w:tc>
          <w:tcPr>
            <w:tcW w:w="1929" w:type="dxa"/>
          </w:tcPr>
          <w:p w:rsidR="007615C9" w:rsidRDefault="007615C9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4252" w:type="dxa"/>
          </w:tcPr>
          <w:p w:rsidR="007615C9" w:rsidRDefault="007615C9">
            <w:pPr>
              <w:pStyle w:val="ConsPlusNormal"/>
              <w:jc w:val="center"/>
            </w:pPr>
            <w:r>
              <w:t xml:space="preserve">Органы,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оказанием муниципальной услуги</w:t>
            </w:r>
          </w:p>
        </w:tc>
      </w:tr>
      <w:tr w:rsidR="007615C9">
        <w:tc>
          <w:tcPr>
            <w:tcW w:w="2891" w:type="dxa"/>
          </w:tcPr>
          <w:p w:rsidR="007615C9" w:rsidRDefault="007615C9">
            <w:pPr>
              <w:pStyle w:val="ConsPlusNormal"/>
            </w:pPr>
            <w:r>
              <w:t>Предварительный контроль</w:t>
            </w:r>
          </w:p>
        </w:tc>
        <w:tc>
          <w:tcPr>
            <w:tcW w:w="1929" w:type="dxa"/>
          </w:tcPr>
          <w:p w:rsidR="007615C9" w:rsidRDefault="007615C9">
            <w:pPr>
              <w:pStyle w:val="ConsPlusNormal"/>
            </w:pPr>
            <w:r>
              <w:t>Не реже двух раз в год</w:t>
            </w:r>
          </w:p>
        </w:tc>
        <w:tc>
          <w:tcPr>
            <w:tcW w:w="4252" w:type="dxa"/>
          </w:tcPr>
          <w:p w:rsidR="007615C9" w:rsidRDefault="007615C9" w:rsidP="009705F1">
            <w:pPr>
              <w:pStyle w:val="ConsPlusNormal"/>
            </w:pPr>
            <w:r>
              <w:t xml:space="preserve">Управление культуры Администрации </w:t>
            </w:r>
            <w:r w:rsidR="00AD2A89" w:rsidRPr="00AD2A89">
              <w:t>городского округа</w:t>
            </w:r>
            <w:r>
              <w:t xml:space="preserve"> "Город Архангельск"</w:t>
            </w:r>
          </w:p>
        </w:tc>
      </w:tr>
      <w:tr w:rsidR="007615C9">
        <w:tc>
          <w:tcPr>
            <w:tcW w:w="2891" w:type="dxa"/>
          </w:tcPr>
          <w:p w:rsidR="007615C9" w:rsidRDefault="007615C9">
            <w:pPr>
              <w:pStyle w:val="ConsPlusNormal"/>
            </w:pPr>
            <w:r>
              <w:t>Текущий контроль</w:t>
            </w:r>
          </w:p>
        </w:tc>
        <w:tc>
          <w:tcPr>
            <w:tcW w:w="1929" w:type="dxa"/>
          </w:tcPr>
          <w:p w:rsidR="007615C9" w:rsidRDefault="007615C9">
            <w:pPr>
              <w:pStyle w:val="ConsPlusNormal"/>
            </w:pPr>
            <w:r>
              <w:t>Не реже двух раз в год</w:t>
            </w:r>
          </w:p>
        </w:tc>
        <w:tc>
          <w:tcPr>
            <w:tcW w:w="4252" w:type="dxa"/>
          </w:tcPr>
          <w:p w:rsidR="007615C9" w:rsidRDefault="007615C9" w:rsidP="009705F1">
            <w:pPr>
              <w:pStyle w:val="ConsPlusNormal"/>
            </w:pPr>
            <w:r>
              <w:t xml:space="preserve">Управление культуры Администрации </w:t>
            </w:r>
            <w:r w:rsidR="00AD2A89" w:rsidRPr="00AD2A89">
              <w:t>городского округа</w:t>
            </w:r>
            <w:r>
              <w:t xml:space="preserve"> "Город Архангельск"</w:t>
            </w:r>
          </w:p>
        </w:tc>
      </w:tr>
      <w:tr w:rsidR="007615C9">
        <w:tc>
          <w:tcPr>
            <w:tcW w:w="2891" w:type="dxa"/>
          </w:tcPr>
          <w:p w:rsidR="007615C9" w:rsidRDefault="007615C9">
            <w:pPr>
              <w:pStyle w:val="ConsPlusNormal"/>
            </w:pPr>
            <w:r>
              <w:t>Последующий контроль</w:t>
            </w:r>
          </w:p>
        </w:tc>
        <w:tc>
          <w:tcPr>
            <w:tcW w:w="1929" w:type="dxa"/>
          </w:tcPr>
          <w:p w:rsidR="007615C9" w:rsidRDefault="007615C9">
            <w:pPr>
              <w:pStyle w:val="ConsPlusNormal"/>
            </w:pPr>
            <w:r>
              <w:t>Не реже двух раз в год</w:t>
            </w:r>
          </w:p>
        </w:tc>
        <w:tc>
          <w:tcPr>
            <w:tcW w:w="4252" w:type="dxa"/>
          </w:tcPr>
          <w:p w:rsidR="007615C9" w:rsidRDefault="007615C9" w:rsidP="009705F1">
            <w:pPr>
              <w:pStyle w:val="ConsPlusNormal"/>
            </w:pPr>
            <w:r>
              <w:t xml:space="preserve">Управление культуры Администрации </w:t>
            </w:r>
            <w:r w:rsidR="00AD2A89" w:rsidRPr="00AD2A89">
              <w:t>городского округа</w:t>
            </w:r>
            <w:r>
              <w:t xml:space="preserve"> "Город Архангельск"</w:t>
            </w: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both"/>
      </w:pPr>
    </w:p>
    <w:p w:rsidR="009705F1" w:rsidRDefault="009705F1">
      <w:pPr>
        <w:pStyle w:val="ConsPlusNormal"/>
        <w:jc w:val="both"/>
      </w:pPr>
    </w:p>
    <w:p w:rsidR="009705F1" w:rsidRDefault="009705F1">
      <w:pPr>
        <w:pStyle w:val="ConsPlusNormal"/>
        <w:jc w:val="both"/>
      </w:pPr>
    </w:p>
    <w:p w:rsidR="009705F1" w:rsidRDefault="009705F1">
      <w:pPr>
        <w:pStyle w:val="ConsPlusNormal"/>
        <w:jc w:val="both"/>
      </w:pP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right"/>
        <w:outlineLvl w:val="0"/>
      </w:pPr>
      <w:r>
        <w:lastRenderedPageBreak/>
        <w:t>Утвержден</w:t>
      </w:r>
    </w:p>
    <w:p w:rsidR="007615C9" w:rsidRDefault="007615C9">
      <w:pPr>
        <w:pStyle w:val="ConsPlusNormal"/>
        <w:jc w:val="right"/>
      </w:pPr>
      <w:r>
        <w:t>постановлением Администрации</w:t>
      </w:r>
    </w:p>
    <w:p w:rsidR="007615C9" w:rsidRDefault="007615C9">
      <w:pPr>
        <w:pStyle w:val="ConsPlusNormal"/>
        <w:jc w:val="right"/>
      </w:pPr>
      <w:r>
        <w:t>муниципального образования</w:t>
      </w:r>
    </w:p>
    <w:p w:rsidR="007615C9" w:rsidRDefault="007615C9">
      <w:pPr>
        <w:pStyle w:val="ConsPlusNormal"/>
        <w:jc w:val="right"/>
      </w:pPr>
      <w:r>
        <w:t>"Город Архангельск"</w:t>
      </w:r>
    </w:p>
    <w:p w:rsidR="007615C9" w:rsidRDefault="007615C9">
      <w:pPr>
        <w:pStyle w:val="ConsPlusNormal"/>
        <w:jc w:val="right"/>
      </w:pPr>
      <w:r>
        <w:t>от 18.01.2016 N 31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Title"/>
        <w:jc w:val="center"/>
      </w:pPr>
      <w:bookmarkStart w:id="7" w:name="P252"/>
      <w:bookmarkEnd w:id="7"/>
      <w:r>
        <w:t>СТАНДАРТ</w:t>
      </w:r>
    </w:p>
    <w:p w:rsidR="007615C9" w:rsidRDefault="007615C9">
      <w:pPr>
        <w:pStyle w:val="ConsPlusTitle"/>
        <w:jc w:val="center"/>
      </w:pPr>
      <w:r>
        <w:t xml:space="preserve">ОКАЗАНИЯ МУНИЦИПАЛЬНОЙ УСЛУГИ ПО РЕАЛИЗАЦИИ </w:t>
      </w:r>
      <w:proofErr w:type="gramStart"/>
      <w:r>
        <w:t>ДОПОЛНИТЕЛЬНЫХ</w:t>
      </w:r>
      <w:proofErr w:type="gramEnd"/>
    </w:p>
    <w:p w:rsidR="007615C9" w:rsidRDefault="007615C9">
      <w:pPr>
        <w:pStyle w:val="ConsPlusTitle"/>
        <w:jc w:val="center"/>
      </w:pPr>
      <w:r>
        <w:t>ПРЕДПРОФЕССИОНАЛЬНЫХ ПРОГРАММ</w:t>
      </w:r>
      <w:r w:rsidR="009705F1">
        <w:t xml:space="preserve"> В ОБЛАСТИ ИСКУССТВ </w:t>
      </w:r>
    </w:p>
    <w:p w:rsidR="007615C9" w:rsidRDefault="007615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7615C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C9" w:rsidRDefault="007615C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C9" w:rsidRDefault="007615C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615C9" w:rsidRDefault="007615C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615C9" w:rsidRDefault="007615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муниципального образования "Город</w:t>
            </w:r>
            <w:proofErr w:type="gramEnd"/>
          </w:p>
          <w:p w:rsidR="007615C9" w:rsidRDefault="007615C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Архангельск" от 15.10.2018 N 1260</w:t>
            </w:r>
            <w:r w:rsidR="009705F1">
              <w:rPr>
                <w:color w:val="392C69"/>
              </w:rPr>
              <w:t xml:space="preserve">, </w:t>
            </w:r>
            <w:r w:rsidR="009705F1" w:rsidRPr="00585EA4">
              <w:rPr>
                <w:color w:val="392C69"/>
              </w:rPr>
              <w:t>от 28.07.2021 № 1524</w:t>
            </w:r>
            <w:r w:rsidR="009705F1">
              <w:rPr>
                <w:color w:val="392C69"/>
              </w:rPr>
              <w:t>, от 17.03.2022 № 541</w:t>
            </w:r>
            <w:r>
              <w:rPr>
                <w:color w:val="392C69"/>
              </w:rPr>
              <w:t>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615C9" w:rsidRDefault="007615C9">
            <w:pPr>
              <w:spacing w:after="1" w:line="0" w:lineRule="atLeast"/>
            </w:pP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center"/>
        <w:outlineLvl w:val="1"/>
      </w:pPr>
      <w:r>
        <w:t>1. Общие положения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1.1. Наименование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Реализация дополнительных предпрофессиональных программ </w:t>
      </w:r>
      <w:r w:rsidR="009705F1">
        <w:t xml:space="preserve">в области искусств </w:t>
      </w:r>
      <w:r>
        <w:t>(далее - муниципальная услуга).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1.2. Содержание муниципальной услуги</w:t>
      </w:r>
    </w:p>
    <w:p w:rsidR="007615C9" w:rsidRDefault="00761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252"/>
      </w:tblGrid>
      <w:tr w:rsidR="007615C9">
        <w:tc>
          <w:tcPr>
            <w:tcW w:w="4785" w:type="dxa"/>
          </w:tcPr>
          <w:p w:rsidR="007615C9" w:rsidRDefault="007615C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52" w:type="dxa"/>
          </w:tcPr>
          <w:p w:rsidR="007615C9" w:rsidRDefault="007615C9">
            <w:pPr>
              <w:pStyle w:val="ConsPlusNormal"/>
              <w:jc w:val="center"/>
            </w:pPr>
            <w:r>
              <w:t>Значение</w:t>
            </w:r>
          </w:p>
        </w:tc>
      </w:tr>
      <w:tr w:rsidR="007615C9">
        <w:tc>
          <w:tcPr>
            <w:tcW w:w="4785" w:type="dxa"/>
          </w:tcPr>
          <w:p w:rsidR="007615C9" w:rsidRDefault="007615C9">
            <w:pPr>
              <w:pStyle w:val="ConsPlusNormal"/>
              <w:jc w:val="center"/>
            </w:pPr>
            <w:r>
              <w:t>Стандарты и требования</w:t>
            </w:r>
          </w:p>
        </w:tc>
        <w:tc>
          <w:tcPr>
            <w:tcW w:w="4252" w:type="dxa"/>
          </w:tcPr>
          <w:p w:rsidR="007615C9" w:rsidRDefault="007615C9">
            <w:pPr>
              <w:pStyle w:val="ConsPlusNormal"/>
              <w:jc w:val="center"/>
            </w:pPr>
            <w:r>
              <w:t>Федеральные государственные требования</w:t>
            </w: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1.3. Условия (формы) оказания муниципальной услуги</w:t>
      </w:r>
    </w:p>
    <w:p w:rsidR="007615C9" w:rsidRDefault="00761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4252"/>
      </w:tblGrid>
      <w:tr w:rsidR="007615C9">
        <w:tc>
          <w:tcPr>
            <w:tcW w:w="4785" w:type="dxa"/>
          </w:tcPr>
          <w:p w:rsidR="007615C9" w:rsidRDefault="007615C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52" w:type="dxa"/>
          </w:tcPr>
          <w:p w:rsidR="007615C9" w:rsidRDefault="007615C9">
            <w:pPr>
              <w:pStyle w:val="ConsPlusNormal"/>
              <w:jc w:val="center"/>
            </w:pPr>
            <w:r>
              <w:t>Значение</w:t>
            </w:r>
          </w:p>
        </w:tc>
      </w:tr>
      <w:tr w:rsidR="007615C9">
        <w:tc>
          <w:tcPr>
            <w:tcW w:w="4785" w:type="dxa"/>
          </w:tcPr>
          <w:p w:rsidR="007615C9" w:rsidRDefault="007615C9">
            <w:pPr>
              <w:pStyle w:val="ConsPlusNormal"/>
              <w:jc w:val="center"/>
            </w:pPr>
            <w:r>
              <w:t>Справочник форм (условий) оказания услуги</w:t>
            </w:r>
          </w:p>
        </w:tc>
        <w:tc>
          <w:tcPr>
            <w:tcW w:w="4252" w:type="dxa"/>
          </w:tcPr>
          <w:p w:rsidR="007615C9" w:rsidRDefault="007615C9">
            <w:pPr>
              <w:pStyle w:val="ConsPlusNormal"/>
              <w:jc w:val="center"/>
            </w:pPr>
            <w:r>
              <w:t>Очная</w:t>
            </w: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1.4. Категории потребителей муниципальной услуги и их характеристика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Физические лица.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1.5. Наименование органа Администрации </w:t>
      </w:r>
      <w:r w:rsidR="00AD2A89" w:rsidRPr="00AD2A89">
        <w:t>городского округа</w:t>
      </w:r>
      <w:r>
        <w:t xml:space="preserve"> "Город Архангельск", осуществляющего функции и полномочия учредителя, или главного распорядителя средств городского бюджета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Управление культуры Администрации </w:t>
      </w:r>
      <w:r w:rsidR="00AD2A89" w:rsidRPr="00AD2A89">
        <w:t>городского округа</w:t>
      </w:r>
      <w:r>
        <w:t xml:space="preserve"> "Город Архангельск".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1.6. Наименование муниципальных учреждений (групп учреждений), оказывающих муниципальную услугу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Муниципальные бюджетные учреждения дополнительного образования муниципального образования "Город Архангельск", находящиеся в ведении управления культуры Администрации </w:t>
      </w:r>
      <w:r w:rsidR="00AD2A89" w:rsidRPr="00AD2A89">
        <w:t>городского округа</w:t>
      </w:r>
      <w:r>
        <w:t xml:space="preserve"> "Город Архангельск" (далее - учреждения).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1.7. Сведения о бесплатности (платности) муниципальной услуги для потребителей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lastRenderedPageBreak/>
        <w:t>Муниципальная услуга оказывается для потребителей бесплатно.</w:t>
      </w:r>
    </w:p>
    <w:p w:rsidR="007615C9" w:rsidRDefault="007615C9">
      <w:pPr>
        <w:pStyle w:val="ConsPlusNormal"/>
        <w:spacing w:before="220"/>
        <w:ind w:firstLine="540"/>
        <w:jc w:val="both"/>
      </w:pPr>
      <w:bookmarkStart w:id="8" w:name="P285"/>
      <w:bookmarkEnd w:id="8"/>
      <w:r>
        <w:t>1.8. Правовые акты, регламентирующие оказание муниципальной услуги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32" w:history="1">
        <w:r w:rsidR="007615C9">
          <w:rPr>
            <w:color w:val="0000FF"/>
          </w:rPr>
          <w:t>Конвенция</w:t>
        </w:r>
      </w:hyperlink>
      <w:r w:rsidR="007615C9">
        <w:t xml:space="preserve"> о правах ребенка.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33" w:history="1">
        <w:r w:rsidR="007615C9">
          <w:rPr>
            <w:color w:val="0000FF"/>
          </w:rPr>
          <w:t>Конституция</w:t>
        </w:r>
      </w:hyperlink>
      <w:r w:rsidR="007615C9">
        <w:t xml:space="preserve"> Российской Федерации.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4" w:history="1">
        <w:r>
          <w:rPr>
            <w:color w:val="0000FF"/>
          </w:rPr>
          <w:t>закон</w:t>
        </w:r>
      </w:hyperlink>
      <w:r>
        <w:t xml:space="preserve"> от 29.12.2012 N 273-ФЗ "Об образовании в Российской Федерации".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5" w:history="1">
        <w:r>
          <w:rPr>
            <w:color w:val="0000FF"/>
          </w:rPr>
          <w:t>закон</w:t>
        </w:r>
      </w:hyperlink>
      <w:r>
        <w:t xml:space="preserve"> от 12.01.1996 N 7-ФЗ "О некоммерческих организациях".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6" w:history="1">
        <w:r>
          <w:rPr>
            <w:color w:val="0000FF"/>
          </w:rPr>
          <w:t>закон</w:t>
        </w:r>
      </w:hyperlink>
      <w:r>
        <w:t xml:space="preserve"> от 24.07.1998 N 124-ФЗ "Об основных гарантиях прав ребенка в Российской Федерации".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7" w:history="1">
        <w:r>
          <w:rPr>
            <w:color w:val="0000FF"/>
          </w:rPr>
          <w:t>закон</w:t>
        </w:r>
      </w:hyperlink>
      <w:r>
        <w:t xml:space="preserve"> от 24.06.1999 N 120-ФЗ "Об основах системы профилактики безнадзорности и правонарушений несовершеннолетних".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8" w:history="1">
        <w:r>
          <w:rPr>
            <w:color w:val="0000FF"/>
          </w:rPr>
          <w:t>закон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39" w:history="1">
        <w:r>
          <w:rPr>
            <w:color w:val="0000FF"/>
          </w:rPr>
          <w:t>закон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40" w:history="1">
        <w:r w:rsidR="007615C9">
          <w:rPr>
            <w:color w:val="0000FF"/>
          </w:rPr>
          <w:t>Закон</w:t>
        </w:r>
      </w:hyperlink>
      <w:r w:rsidR="007615C9">
        <w:t xml:space="preserve"> Российской Федерации от 07.02.1992 N 2300-1 "О защите прав потребителей".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41" w:history="1">
        <w:r w:rsidR="007615C9">
          <w:rPr>
            <w:color w:val="0000FF"/>
          </w:rPr>
          <w:t>Указ</w:t>
        </w:r>
      </w:hyperlink>
      <w:r w:rsidR="007615C9">
        <w:t xml:space="preserve"> Президента Российской Федерации от 01.06.2012 N 761 "О Национальной стратегии действий в интересах детей на 2012 - 2017 годы".</w:t>
      </w:r>
    </w:p>
    <w:p w:rsidR="007615C9" w:rsidRDefault="00BB1BE5">
      <w:pPr>
        <w:pStyle w:val="ConsPlusNormal"/>
        <w:spacing w:before="220"/>
        <w:ind w:firstLine="540"/>
        <w:jc w:val="both"/>
      </w:pPr>
      <w:r w:rsidRPr="00BB1BE5">
        <w:t>Постановление Главного государственного санитарного врача Российской Федерации от 28.09.2020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  <w:r w:rsidR="007615C9">
        <w:t>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42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09.02.2012 N 86 "Об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43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10.07.2013 N 975 "Об утверждении формы свидетельства об освоении дополнительных предпрофессиональных программ в области искусств".</w:t>
      </w:r>
    </w:p>
    <w:p w:rsidR="007615C9" w:rsidRDefault="00BB1BE5" w:rsidP="00BB1BE5">
      <w:pPr>
        <w:pStyle w:val="ConsPlusNormal"/>
        <w:spacing w:before="220"/>
        <w:ind w:firstLine="540"/>
        <w:jc w:val="both"/>
      </w:pPr>
      <w:r>
        <w:t>Постановление Правительства Российской Федерации от 16.09.2020 № 1479 "Об утверждении Правил противопожарного режима в Российской Федерации"</w:t>
      </w:r>
      <w:r w:rsidR="007615C9">
        <w:t>.</w:t>
      </w:r>
    </w:p>
    <w:p w:rsidR="007615C9" w:rsidRDefault="00BB1BE5">
      <w:pPr>
        <w:pStyle w:val="ConsPlusNormal"/>
        <w:spacing w:before="220"/>
        <w:ind w:firstLine="540"/>
        <w:jc w:val="both"/>
      </w:pPr>
      <w:r w:rsidRPr="00BB1BE5">
        <w:t>Приказ Министерства просвещения Российской Федерации от 09.11.2018 № 196 "Об утверждении Порядка организации и осуществления образовательной деятельности по дополнительным общеобразовательным программам"</w:t>
      </w:r>
      <w:r w:rsidR="007615C9">
        <w:t>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44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14.08.2013 N 1145 "Об утверждении порядка приема на обучение по дополнительным предпрофессиональным программам в области искусств".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45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09.02.2012 N 86 "Об утверждении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46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12.03.2012 N 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"Живопись" и сроку </w:t>
      </w:r>
      <w:proofErr w:type="gramStart"/>
      <w:r w:rsidR="007615C9">
        <w:t>обучения по</w:t>
      </w:r>
      <w:proofErr w:type="gramEnd"/>
      <w:r w:rsidR="007615C9">
        <w:t xml:space="preserve"> этой программе".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47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12.03.2012 N 158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хореографического искусства "Хореографическое творчество" и сроку </w:t>
      </w:r>
      <w:proofErr w:type="gramStart"/>
      <w:r w:rsidR="007615C9">
        <w:t>обучения по</w:t>
      </w:r>
      <w:proofErr w:type="gramEnd"/>
      <w:r w:rsidR="007615C9">
        <w:t xml:space="preserve"> этой программе".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48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12.03.2012 N 159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"Декоративно-прикладное творчество" и сроку </w:t>
      </w:r>
      <w:proofErr w:type="gramStart"/>
      <w:r w:rsidR="007615C9">
        <w:t>обучения по</w:t>
      </w:r>
      <w:proofErr w:type="gramEnd"/>
      <w:r w:rsidR="007615C9">
        <w:t xml:space="preserve"> этой программе".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49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12.03.2012 N 161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"Хоровое пение" и сроку </w:t>
      </w:r>
      <w:proofErr w:type="gramStart"/>
      <w:r w:rsidR="007615C9">
        <w:t>обучения по</w:t>
      </w:r>
      <w:proofErr w:type="gramEnd"/>
      <w:r w:rsidR="007615C9">
        <w:t xml:space="preserve"> этой программе".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50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12.03.2012 N 162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"Народные инструменты" и сроку </w:t>
      </w:r>
      <w:proofErr w:type="gramStart"/>
      <w:r w:rsidR="007615C9">
        <w:t>обучения по</w:t>
      </w:r>
      <w:proofErr w:type="gramEnd"/>
      <w:r w:rsidR="007615C9">
        <w:t xml:space="preserve"> этой программе".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51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12.03.2012 N 163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"Фортепиано" и сроку </w:t>
      </w:r>
      <w:proofErr w:type="gramStart"/>
      <w:r w:rsidR="007615C9">
        <w:t>обучения по</w:t>
      </w:r>
      <w:proofErr w:type="gramEnd"/>
      <w:r w:rsidR="007615C9">
        <w:t xml:space="preserve"> этой программе".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52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12.03.2012 N 164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"Струнные инструменты" и сроку </w:t>
      </w:r>
      <w:proofErr w:type="gramStart"/>
      <w:r w:rsidR="007615C9">
        <w:t>обучения по</w:t>
      </w:r>
      <w:proofErr w:type="gramEnd"/>
      <w:r w:rsidR="007615C9">
        <w:t xml:space="preserve"> этой программе".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53" w:history="1">
        <w:r w:rsidR="007615C9">
          <w:rPr>
            <w:color w:val="0000FF"/>
          </w:rPr>
          <w:t>Приказ</w:t>
        </w:r>
      </w:hyperlink>
      <w:r w:rsidR="007615C9">
        <w:t xml:space="preserve"> Министерства культуры Российской Федерации от 12.03.2012 N 165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"Духовые и ударные инструменты" и сроку </w:t>
      </w:r>
      <w:proofErr w:type="gramStart"/>
      <w:r w:rsidR="007615C9">
        <w:t>обучения по</w:t>
      </w:r>
      <w:proofErr w:type="gramEnd"/>
      <w:r w:rsidR="007615C9">
        <w:t xml:space="preserve"> этой программе".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54" w:history="1">
        <w:r w:rsidR="007615C9">
          <w:rPr>
            <w:color w:val="0000FF"/>
          </w:rPr>
          <w:t>Приказ Министерства культуры Российской Федерации от 12.12.2014</w:t>
        </w:r>
      </w:hyperlink>
      <w:r w:rsidR="007615C9">
        <w:t xml:space="preserve"> N 2156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программы в области музыкального искусства "Музыкальный фольклор" и сроку </w:t>
      </w:r>
      <w:proofErr w:type="gramStart"/>
      <w:r w:rsidR="007615C9">
        <w:t>обучения по</w:t>
      </w:r>
      <w:proofErr w:type="gramEnd"/>
      <w:r w:rsidR="007615C9">
        <w:t xml:space="preserve"> этой программе".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Единый квалификационный </w:t>
      </w:r>
      <w:hyperlink r:id="rId55" w:history="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специалистов, служащих, </w:t>
      </w:r>
      <w:hyperlink r:id="rId56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образования", утвержденный приказом Министерства здравоохранения и социального развития Российской Федерации от 26.08.2010 N 761н.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57" w:history="1">
        <w:r w:rsidR="007615C9">
          <w:rPr>
            <w:color w:val="0000FF"/>
          </w:rPr>
          <w:t>Закон</w:t>
        </w:r>
      </w:hyperlink>
      <w:r w:rsidR="007615C9">
        <w:t xml:space="preserve"> Архангельской области от 02.07.2013 N 712-41-ОЗ "Об образовании в Архангельской области".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58" w:history="1">
        <w:r w:rsidR="007615C9">
          <w:rPr>
            <w:color w:val="0000FF"/>
          </w:rPr>
          <w:t>Закон</w:t>
        </w:r>
      </w:hyperlink>
      <w:r w:rsidR="007615C9">
        <w:t xml:space="preserve"> Архангельской области от 21.01.1999 N 108-20-ОЗ "О политике в сфере культуры </w:t>
      </w:r>
      <w:r w:rsidR="007615C9">
        <w:lastRenderedPageBreak/>
        <w:t>Архангельской области".</w:t>
      </w:r>
    </w:p>
    <w:p w:rsidR="007615C9" w:rsidRDefault="009B77A5">
      <w:pPr>
        <w:pStyle w:val="ConsPlusNormal"/>
        <w:spacing w:before="220"/>
        <w:ind w:firstLine="540"/>
        <w:jc w:val="both"/>
      </w:pPr>
      <w:hyperlink r:id="rId59" w:history="1">
        <w:r w:rsidR="007615C9">
          <w:rPr>
            <w:color w:val="0000FF"/>
          </w:rPr>
          <w:t>Устав</w:t>
        </w:r>
      </w:hyperlink>
      <w:r w:rsidR="007615C9">
        <w:t xml:space="preserve"> </w:t>
      </w:r>
      <w:r w:rsidR="00AD2A89" w:rsidRPr="00AD2A89">
        <w:t>городского округа</w:t>
      </w:r>
      <w:r w:rsidR="007615C9">
        <w:t xml:space="preserve"> "Город Архангельск".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Муниципальные нормативно-правовые акты </w:t>
      </w:r>
      <w:r w:rsidR="00AD2A89" w:rsidRPr="00AD2A89">
        <w:t>городского округа</w:t>
      </w:r>
      <w:r>
        <w:t xml:space="preserve"> "Город Архангельск", регламентирующие деятельность муниципальных бюджетных учреждений дополнительного образования в сфере культуры.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center"/>
        <w:outlineLvl w:val="1"/>
      </w:pPr>
      <w:r>
        <w:t>2. Требования к оказанию муниципальной услуги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2.1. Документы, необходимые для получения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Заявление одного из родителей (законных представителей) о приеме потребителя муниципальной услуги в учреждение;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медицинское заключение о состоянии здоровья потребителя муниципальной услуги.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 Порядок получения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2.2.1. Порядок принятия заявки от потребителя муниципальной услуги (заявителя)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Прием заявления в учреждение осуществляется: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 предъявлении оригинала документа, удостоверяющего личность потребителя муниципальной услуги (свидетельства о рождении или паспорта);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 предъявлении оригинала документа, удостоверяющего личность одного из родителей (законных представителей) потребителя муниципальной услуги (паспорта).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Прием заявления от родителя (законного представителя) потребителя муниципальной услуги о приеме в учреждение (с приложением необходимых документов) осуществляет приемная комиссия учреждения, состав которой утверждается приказом директора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Сроки приема заявлений: ежегодно с 15 апреля по 31 мая. Дополнительные сроки приема заявлений при наличии свободных мест устанавливаются учреждением (не позднее 29 августа).</w:t>
      </w:r>
    </w:p>
    <w:p w:rsidR="007615C9" w:rsidRDefault="007615C9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15.10.2018 N 1260)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2.2.2. Рассмотрение заявки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Заявка рассматривается приемной комиссией учреждения в сроки, установленные </w:t>
      </w:r>
      <w:hyperlink r:id="rId61" w:history="1">
        <w:r>
          <w:rPr>
            <w:color w:val="0000FF"/>
          </w:rPr>
          <w:t>Порядком</w:t>
        </w:r>
      </w:hyperlink>
      <w:r>
        <w:t xml:space="preserve"> приема на обучение по дополнительным предпрофессиональным программам в области искусств, утвержденным Приказом Министерства культуры РФ от 14.08.2013 N 1145.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2.2.3. Порядок принятия решения об удовлетворении заявки</w:t>
      </w:r>
    </w:p>
    <w:p w:rsidR="007615C9" w:rsidRDefault="007615C9">
      <w:pPr>
        <w:pStyle w:val="ConsPlusNormal"/>
        <w:spacing w:before="220"/>
        <w:ind w:firstLine="540"/>
        <w:jc w:val="both"/>
      </w:pPr>
      <w:proofErr w:type="gramStart"/>
      <w:r>
        <w:t xml:space="preserve">Прием в учреждение на обучение по дополнительным предпрофессиональным программам в области искусств осуществляется на конкурсной основе по результатам проведения индивидуального отбора, в соответствии с </w:t>
      </w:r>
      <w:hyperlink r:id="rId62" w:history="1">
        <w:r>
          <w:rPr>
            <w:color w:val="0000FF"/>
          </w:rPr>
          <w:t>Порядком</w:t>
        </w:r>
      </w:hyperlink>
      <w:r>
        <w:t xml:space="preserve"> приема на обучение по дополнительным предпрофессиональным программам в области искусств, утвержденным приказом Министерства культуры Российской Федерации от 14</w:t>
      </w:r>
      <w:r w:rsidR="009705F1">
        <w:t xml:space="preserve"> августа </w:t>
      </w:r>
      <w:r>
        <w:t>2013</w:t>
      </w:r>
      <w:r w:rsidR="009705F1">
        <w:t xml:space="preserve"> года </w:t>
      </w:r>
      <w:r>
        <w:t>N 1145, правилами приема на обучение по дополнительным предпрофессиональным программам, устанавливаемыми локальным нормативным актом</w:t>
      </w:r>
      <w:proofErr w:type="gramEnd"/>
      <w:r>
        <w:t xml:space="preserve">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Формы проведения индивидуального отбора по конкретной предпрофессиональной программе устанавливаются учреждением самостоятельно с учетом федеральных государственных требований к минимуму содержания, структуре и условиям реализации </w:t>
      </w:r>
      <w:r>
        <w:lastRenderedPageBreak/>
        <w:t xml:space="preserve">дополнительных предпрофессиональных программ в области искусств и срокам </w:t>
      </w:r>
      <w:proofErr w:type="gramStart"/>
      <w:r>
        <w:t>обучения по</w:t>
      </w:r>
      <w:proofErr w:type="gramEnd"/>
      <w:r>
        <w:t xml:space="preserve"> этим программам (далее - ФГТ).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Для организации проведения приема в учреждении формируются комиссия по индивидуальному отбору поступающих (далее - комиссия) по каждой дополнительной предпрофессиональной программе</w:t>
      </w:r>
      <w:r w:rsidR="009705F1" w:rsidRPr="009705F1">
        <w:t xml:space="preserve"> </w:t>
      </w:r>
      <w:r w:rsidR="009705F1">
        <w:t>в области искусств</w:t>
      </w:r>
      <w:r>
        <w:t>. Состав, порядок формирования и работы комиссии утверждается приказом директора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proofErr w:type="gramStart"/>
      <w:r>
        <w:t>Учреждение самостоятельно устанавливает (с учетом ФГТ) требования, предъявляемые к уровню творческих способностей и физическим данным поступающих (по каждой форме проведения отбора); систему оценок, применяемую при проведении отбора в данном учреждении; условия и особенности проведения отбора для поступающих с ограниченными возможностями здоровья.</w:t>
      </w:r>
      <w:proofErr w:type="gramEnd"/>
    </w:p>
    <w:p w:rsidR="007615C9" w:rsidRDefault="007615C9">
      <w:pPr>
        <w:pStyle w:val="ConsPlusNormal"/>
        <w:spacing w:before="220"/>
        <w:ind w:firstLine="540"/>
        <w:jc w:val="both"/>
      </w:pPr>
      <w:r>
        <w:t>Зачисление потребителя муниципальной услуги в учреждение оформляется приказом директора учреждения на основании решения комиссии.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2.2.4. Основания для отказа в оказании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Несоответствие потребителя муниципальной услуги возрастному ограничению на прием в учреждение, установленному ФГТ, указанными в </w:t>
      </w:r>
      <w:hyperlink w:anchor="P285" w:history="1">
        <w:r>
          <w:rPr>
            <w:color w:val="0000FF"/>
          </w:rPr>
          <w:t>пункте 1.8</w:t>
        </w:r>
      </w:hyperlink>
      <w:r>
        <w:t xml:space="preserve"> настоящего Стандарта.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Представление родителями (законными представителями) потребителя муниципальной услуги документов, не соответствующих требованиям, указанным в </w:t>
      </w:r>
      <w:hyperlink w:anchor="P97" w:history="1">
        <w:r>
          <w:rPr>
            <w:color w:val="0000FF"/>
          </w:rPr>
          <w:t>пункте 2.1</w:t>
        </w:r>
      </w:hyperlink>
      <w:r>
        <w:t xml:space="preserve"> и </w:t>
      </w:r>
      <w:hyperlink w:anchor="P101" w:history="1">
        <w:r>
          <w:rPr>
            <w:color w:val="0000FF"/>
          </w:rPr>
          <w:t>подпункте 2.2.1</w:t>
        </w:r>
      </w:hyperlink>
      <w:r>
        <w:t xml:space="preserve"> настоящего Стандарта.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Наличие медицинских противопоказаний.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Несоответствие уровня творческих способностей и физических данных потребителя муниципальной услуги требованиям к учащемуся по выбранной дополнительной предпрофессиональной программе, выявленного в результате индивидуального отбора.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Отсутствие свободных мест в учреждении.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2.2.5. Очередность оказания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Очередность оказания муниципальной услуги не установлена.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2.2.6. Информирование потребителя муниципальной услуги (заявителя) о принятом решении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>
        <w:t>пофамильного</w:t>
      </w:r>
      <w:proofErr w:type="spellEnd"/>
      <w:r>
        <w:t xml:space="preserve"> списка-рейтинга с указанием оценок, полученных каждым поступающим, на информационном стенде, а также на официальном сайте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Информирование заявителя о зачислении потребителя муниципальной услуги в учреждение осуществляется путем публичного размещения приказа директора учреждения на информационном стенде и официальном сайте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2.2.7. Особенности принятия решений об оказании муниципальной услуги отдельным категориям граждан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Особенности принятия решений об оказании муниципальной услуги отдельным категориям граждан отсутствуют.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2.2.8. Срок оказания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lastRenderedPageBreak/>
        <w:t>Срок оказания муниципальной услуги определяется с момента зачисления потребителя муниципальной услуги в учреждение на период, определенный нормативными сроками освоения учащимся дополнительн</w:t>
      </w:r>
      <w:r w:rsidR="009705F1">
        <w:t xml:space="preserve">ой </w:t>
      </w:r>
      <w:r>
        <w:t>предпрофессиональн</w:t>
      </w:r>
      <w:r w:rsidR="009705F1">
        <w:t>ой</w:t>
      </w:r>
      <w:r>
        <w:t xml:space="preserve"> программ</w:t>
      </w:r>
      <w:r w:rsidR="009705F1">
        <w:t xml:space="preserve">ы </w:t>
      </w:r>
      <w:r w:rsidR="009705F1" w:rsidRPr="009705F1">
        <w:t>в области искусств</w:t>
      </w:r>
      <w:r>
        <w:t>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2.2.9. Другие положения, характеризующие требования к оказанию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Положения настоящего Стандарта распространяются на потребителей муниципальной услуги, постоянно проживающих на территории </w:t>
      </w:r>
      <w:r w:rsidR="00BB1BE5" w:rsidRPr="00BB1BE5">
        <w:t>городского округа</w:t>
      </w:r>
      <w:r>
        <w:t xml:space="preserve"> "Город Архангельск".</w:t>
      </w:r>
    </w:p>
    <w:p w:rsidR="007615C9" w:rsidRDefault="00BB1BE5">
      <w:pPr>
        <w:pStyle w:val="ConsPlusNormal"/>
        <w:spacing w:before="220"/>
        <w:ind w:firstLine="540"/>
        <w:jc w:val="both"/>
      </w:pPr>
      <w:proofErr w:type="gramStart"/>
      <w:r w:rsidRPr="00BB1BE5">
        <w:t>Расписание и продолжительность занятий устанавливается локальным нормативным актом учреждения в соответствии с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28.09.2020 № 28, с учетом пожеланий родителей (законных представителей) учащихся в целях создания наиболее благо-приятного режима труда и отдыха учащихся</w:t>
      </w:r>
      <w:r w:rsidR="007615C9">
        <w:t>.</w:t>
      </w:r>
      <w:proofErr w:type="gramEnd"/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По результатам освоения дополнительных предпрофессиональных </w:t>
      </w:r>
      <w:proofErr w:type="spellStart"/>
      <w:r>
        <w:t>предпрофессиональных</w:t>
      </w:r>
      <w:proofErr w:type="spellEnd"/>
      <w:r>
        <w:t xml:space="preserve"> программ </w:t>
      </w:r>
      <w:r w:rsidR="00EB6CAE" w:rsidRPr="00EB6CAE">
        <w:t xml:space="preserve">в области искусств </w:t>
      </w:r>
      <w:r>
        <w:t>учреждение обязано: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проводить итоговую аттестацию учащихся с выполнением требований </w:t>
      </w:r>
      <w:hyperlink r:id="rId63" w:history="1">
        <w:r>
          <w:rPr>
            <w:color w:val="0000FF"/>
          </w:rPr>
          <w:t>Положения</w:t>
        </w:r>
      </w:hyperlink>
      <w:r>
        <w:t xml:space="preserve"> о порядке и формах проведения итоговой аттестации обучающихся, освоивших дополнительные предпрофессиональные программы в области искусств, утвержденного приказом Министерства культур</w:t>
      </w:r>
      <w:r w:rsidR="00EB6CAE">
        <w:t xml:space="preserve">ы Российской Федерации от 09 февраля </w:t>
      </w:r>
      <w:r>
        <w:t xml:space="preserve">2012 </w:t>
      </w:r>
      <w:r w:rsidR="00EB6CAE">
        <w:t xml:space="preserve">года </w:t>
      </w:r>
      <w:r>
        <w:t>N 86;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выдавать лицам, прошедшим итоговую аттестацию, документ (свидетельство) об уровне образования, заверяемый печатью соответствующего учреждения по </w:t>
      </w:r>
      <w:hyperlink r:id="rId64" w:history="1">
        <w:r>
          <w:rPr>
            <w:color w:val="0000FF"/>
          </w:rPr>
          <w:t>форме</w:t>
        </w:r>
      </w:hyperlink>
      <w:r>
        <w:t>, утвержденной приказом Министерства Культуры Российской Федерации от 10.07.2013 N 975.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 Требования к муниципальным учреждениям, оказывающим муниципальную услугу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2.3.1. Документы, в соответствии с которыми функционирует учреждение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Устав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Лицензия на </w:t>
      </w:r>
      <w:proofErr w:type="gramStart"/>
      <w:r>
        <w:t>право ведения</w:t>
      </w:r>
      <w:proofErr w:type="gramEnd"/>
      <w:r>
        <w:t xml:space="preserve"> образовательной деятельности, полученная в соответствии с действующим законодательством Российской Федерации.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Свидетельство </w:t>
      </w:r>
      <w:proofErr w:type="gramStart"/>
      <w:r>
        <w:t>о постановке на учет юридического лица в налоговом органе по месту нахождения на территории</w:t>
      </w:r>
      <w:proofErr w:type="gramEnd"/>
      <w:r>
        <w:t xml:space="preserve"> Российской Федерации.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Свидетельство о внесении записи в Единый государственный реестр юридических лиц.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Свидетельство о государственной регистрации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2.3.2. Режим работы муниципального учреждения</w:t>
      </w:r>
    </w:p>
    <w:p w:rsidR="007615C9" w:rsidRDefault="00BB1BE5">
      <w:pPr>
        <w:pStyle w:val="ConsPlusNormal"/>
        <w:spacing w:before="220"/>
        <w:ind w:firstLine="540"/>
        <w:jc w:val="both"/>
      </w:pPr>
      <w:r w:rsidRPr="00BB1BE5">
        <w:t>Режим работы учреждения устанавливается локальным нормативным актом учреждения в соответствии с санитарными правилами СП 2.4.3648-20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28.09.2020 № 28</w:t>
      </w:r>
      <w:r w:rsidR="007615C9">
        <w:t>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2.3.3. Условия размещения муниципального учреждения</w:t>
      </w:r>
    </w:p>
    <w:p w:rsidR="007615C9" w:rsidRDefault="00BB1BE5">
      <w:pPr>
        <w:pStyle w:val="ConsPlusNormal"/>
        <w:spacing w:before="220"/>
        <w:ind w:firstLine="540"/>
        <w:jc w:val="both"/>
      </w:pPr>
      <w:r w:rsidRPr="00BB1BE5">
        <w:t xml:space="preserve">Учреждение должно быть размещено в соответствии с санитарными правилами СП 2.4.3648-20 "Санитарно-эпидемиологические требования к организациям воспитания и обучения, отдыха и </w:t>
      </w:r>
      <w:r w:rsidRPr="00BB1BE5">
        <w:lastRenderedPageBreak/>
        <w:t>оздоровления детей и молодежи", утвержденными постановлением Главного государственного санитарного врача Российской Федерации от 28.09.2020 № 28</w:t>
      </w:r>
      <w:r w:rsidR="007615C9">
        <w:t>.</w:t>
      </w:r>
    </w:p>
    <w:p w:rsidR="007615C9" w:rsidRDefault="00BB1BE5" w:rsidP="00BB1BE5">
      <w:pPr>
        <w:pStyle w:val="ConsPlusNormal"/>
        <w:spacing w:before="220"/>
        <w:ind w:firstLine="540"/>
        <w:jc w:val="both"/>
      </w:pPr>
      <w:r>
        <w:t>Здания и помещения учреждения должны соответствовать Правилам противопожарного режима в Российской Федерации, утвержденным постановлением Правительства Российской Федерации от 16.09.2020 № 1479</w:t>
      </w:r>
      <w:r w:rsidR="007615C9">
        <w:t>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2.3.4. Материально-техническое обеспечение оказания муниципальной услуги</w:t>
      </w:r>
    </w:p>
    <w:p w:rsidR="007615C9" w:rsidRDefault="00BB1BE5">
      <w:pPr>
        <w:pStyle w:val="ConsPlusNormal"/>
        <w:spacing w:before="220"/>
        <w:ind w:firstLine="540"/>
        <w:jc w:val="both"/>
      </w:pPr>
      <w:r w:rsidRPr="00BB1BE5">
        <w:t>Учреждение должно быть оснащено оборудованием, аппаратурой и приборами, инвентарем, отвечающими требованиям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</w:t>
      </w:r>
      <w:r w:rsidR="007615C9">
        <w:t>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Учреждение должно быть оснащено музыкальными инструментами.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Специальное оборудование, музыкальные инструменты, приборы и аппаратура должны использоваться строго по назначению в соответствии с эксплуатационными документами, содержаться в технически исправном состоянии, которое систематически должно проверяться.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2.3.5. Кадровое обеспечение оказания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Учреждение должно располагать необходимым числом специалистов в соответствии со штатным расписанием.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Подбор персонала в учреждение должен осуществляться в соответствии с Единым квалификационным </w:t>
      </w:r>
      <w:hyperlink r:id="rId65" w:history="1">
        <w:r>
          <w:rPr>
            <w:color w:val="0000FF"/>
          </w:rPr>
          <w:t>справочником</w:t>
        </w:r>
      </w:hyperlink>
      <w:r>
        <w:t xml:space="preserve"> должностей руководителей, специалистов и служащих, </w:t>
      </w:r>
      <w:hyperlink r:id="rId66" w:history="1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образования", утвержденным приказом Министерства здравоохранения и социального развития Российской Федерации от 26.08.2010 N 761н.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Подбор педагогического персонала осуществляется в соответствии с действующим законодательством в Российской Федерации.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2.3.6. Должностные лица в муниципальном учреждении, ответственные за оказание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Руководитель учреждения, оказывающего муниципальную услугу, несет полную ответственность за соблюдение требований настоящего Стандарта, качество оказываемой муниципальной услуги и определяет основные цели, задачи и направления деятельности учреждения.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Руководитель учреждения обязан: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обеспечить разъяснение и доведение настоящего Стандарта до всех участников образовательного процесса;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организовать информационное обеспечение процесса оказания муниципальной услуги в соответствии с требованиями настоящего Стандарта;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организовать внутренний </w:t>
      </w:r>
      <w:proofErr w:type="gramStart"/>
      <w:r>
        <w:t>контроль за</w:t>
      </w:r>
      <w:proofErr w:type="gramEnd"/>
      <w:r>
        <w:t xml:space="preserve"> соблюдением настоящего Стандарта;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обеспечить выработку предложений по совершенствованию процедуры оказания муниципальной услуги и настоящего Стандарта.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2.4. Основания для досрочного прекращения либо приостановления оказания </w:t>
      </w:r>
      <w:r>
        <w:lastRenderedPageBreak/>
        <w:t>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Приостановление оказания муниципальной услуги носит заявительный характер. Оказание муниципальной услуги приостанавливается в следующих случаях:</w:t>
      </w:r>
    </w:p>
    <w:p w:rsidR="007615C9" w:rsidRDefault="007615C9">
      <w:pPr>
        <w:pStyle w:val="ConsPlusNormal"/>
        <w:spacing w:before="220"/>
        <w:ind w:firstLine="540"/>
        <w:jc w:val="both"/>
      </w:pPr>
      <w:proofErr w:type="gramStart"/>
      <w:r>
        <w:t>исключение муниципальной услуги из общероссийских базовых (отраслевых) перечней (классификаторов) государственных и муниципальных услуг, оказываемых физическим лицам, и (или) регионального перечня (классификатора) государственных (муниципальных) услуг и работ;</w:t>
      </w:r>
      <w:proofErr w:type="gramEnd"/>
    </w:p>
    <w:p w:rsidR="007615C9" w:rsidRDefault="007615C9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15.10.2018 N 1260)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перераспределение полномочий, повлекших исключение из компетенции учреждения полномочий по оказанию муниципальной услуги;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реорганизация или ликвидация учреждения, осуществляющего оказание муниципальной услуги;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по личному желанию учащегося (по заявлению родителей (законных представителей) учащегося);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в случае ухудшения состояния здоровья учащегося, при наличии медицинского заключения;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по решению педагогического совета учреждения за совершение учащимся противоправных действий, грубых и неоднократных нарушений Устава учреждения. Решение педагогического совета учреждения об исключении принимается в присутствии учащегося и его родителей (законных представителей). Отсутствие на заседании педагогического совета учреждения без уважительной причины учащегося, его родителей (законных представителей) не лишает педагогический совет учреждения возможности рассмотреть вопрос об исключении;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при невыполнении родителями (законными представителями) учащегося условий договора на оказание муниципальной услуги.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2.5. Результат оказания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Освоение учащимся в полном объеме выбранной </w:t>
      </w:r>
      <w:r w:rsidR="00EB6CAE">
        <w:t xml:space="preserve">дополнительной </w:t>
      </w:r>
      <w:r>
        <w:t>предпрофессиональной программы</w:t>
      </w:r>
      <w:r w:rsidR="00EB6CAE" w:rsidRPr="00EB6CAE">
        <w:t xml:space="preserve"> </w:t>
      </w:r>
      <w:r w:rsidR="00EB6CAE">
        <w:t>в области искусств</w:t>
      </w:r>
      <w:r>
        <w:t>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2.6. Показатели, характеризующие качество муниципальной услуги</w:t>
      </w:r>
    </w:p>
    <w:p w:rsidR="007615C9" w:rsidRDefault="007615C9">
      <w:pPr>
        <w:pStyle w:val="ConsPlusNormal"/>
        <w:jc w:val="both"/>
      </w:pPr>
    </w:p>
    <w:p w:rsidR="007615C9" w:rsidRDefault="007615C9">
      <w:pPr>
        <w:sectPr w:rsidR="007615C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266"/>
        <w:gridCol w:w="2494"/>
        <w:gridCol w:w="3118"/>
      </w:tblGrid>
      <w:tr w:rsidR="007615C9">
        <w:tc>
          <w:tcPr>
            <w:tcW w:w="2721" w:type="dxa"/>
          </w:tcPr>
          <w:p w:rsidR="007615C9" w:rsidRDefault="007615C9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266" w:type="dxa"/>
          </w:tcPr>
          <w:p w:rsidR="007615C9" w:rsidRDefault="007615C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494" w:type="dxa"/>
          </w:tcPr>
          <w:p w:rsidR="007615C9" w:rsidRDefault="007615C9">
            <w:pPr>
              <w:pStyle w:val="ConsPlusNormal"/>
              <w:jc w:val="center"/>
            </w:pPr>
            <w:r>
              <w:t>Формула расчета</w:t>
            </w:r>
          </w:p>
        </w:tc>
        <w:tc>
          <w:tcPr>
            <w:tcW w:w="3118" w:type="dxa"/>
          </w:tcPr>
          <w:p w:rsidR="007615C9" w:rsidRDefault="007615C9">
            <w:pPr>
              <w:pStyle w:val="ConsPlusNormal"/>
              <w:jc w:val="center"/>
            </w:pPr>
            <w:r>
              <w:t>Источник информации о значении показателя (исходные данные для его расчета)</w:t>
            </w:r>
          </w:p>
        </w:tc>
      </w:tr>
      <w:tr w:rsidR="007615C9">
        <w:tc>
          <w:tcPr>
            <w:tcW w:w="2721" w:type="dxa"/>
          </w:tcPr>
          <w:p w:rsidR="007615C9" w:rsidRDefault="007615C9" w:rsidP="00EB6CAE">
            <w:pPr>
              <w:pStyle w:val="ConsPlusNormal"/>
            </w:pPr>
            <w:r>
              <w:t>Полнота реализации дополнительных предпрофессиональных программ</w:t>
            </w:r>
            <w:r w:rsidR="00EB6CAE">
              <w:t xml:space="preserve"> </w:t>
            </w:r>
            <w:r w:rsidR="00EB6CAE" w:rsidRPr="00EB6CAE">
              <w:t>в области искусств</w:t>
            </w:r>
          </w:p>
        </w:tc>
        <w:tc>
          <w:tcPr>
            <w:tcW w:w="1266" w:type="dxa"/>
          </w:tcPr>
          <w:p w:rsidR="007615C9" w:rsidRDefault="007615C9">
            <w:pPr>
              <w:pStyle w:val="ConsPlusNormal"/>
            </w:pPr>
            <w:r>
              <w:t>Процент</w:t>
            </w:r>
          </w:p>
        </w:tc>
        <w:tc>
          <w:tcPr>
            <w:tcW w:w="2494" w:type="dxa"/>
          </w:tcPr>
          <w:p w:rsidR="007615C9" w:rsidRDefault="007615C9">
            <w:pPr>
              <w:pStyle w:val="ConsPlusNormal"/>
              <w:jc w:val="center"/>
            </w:pPr>
            <w:proofErr w:type="spellStart"/>
            <w:r>
              <w:t>ДОПф</w:t>
            </w:r>
            <w:proofErr w:type="spellEnd"/>
            <w:r>
              <w:t xml:space="preserve"> / </w:t>
            </w:r>
            <w:proofErr w:type="spellStart"/>
            <w:r>
              <w:t>ДОПп</w:t>
            </w:r>
            <w:proofErr w:type="spellEnd"/>
            <w:r>
              <w:t xml:space="preserve"> x 100 </w:t>
            </w:r>
            <w:hyperlink w:anchor="P429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8" w:type="dxa"/>
          </w:tcPr>
          <w:p w:rsidR="007615C9" w:rsidRDefault="007615C9">
            <w:pPr>
              <w:pStyle w:val="ConsPlusNormal"/>
            </w:pPr>
            <w:r>
              <w:t>Журналы посещаемости и успеваемости учащихся; информационно-аналитический отчет о деятельности учреждения</w:t>
            </w:r>
          </w:p>
        </w:tc>
      </w:tr>
      <w:tr w:rsidR="007615C9">
        <w:tc>
          <w:tcPr>
            <w:tcW w:w="2721" w:type="dxa"/>
          </w:tcPr>
          <w:p w:rsidR="007615C9" w:rsidRDefault="007615C9">
            <w:pPr>
              <w:pStyle w:val="ConsPlusNormal"/>
            </w:pPr>
            <w:r>
              <w:t>Уровень освоения учащимися дополнительных общеобразовательных предпрофессиональных программ</w:t>
            </w:r>
          </w:p>
        </w:tc>
        <w:tc>
          <w:tcPr>
            <w:tcW w:w="1266" w:type="dxa"/>
          </w:tcPr>
          <w:p w:rsidR="007615C9" w:rsidRDefault="007615C9">
            <w:pPr>
              <w:pStyle w:val="ConsPlusNormal"/>
            </w:pPr>
            <w:r>
              <w:t>Процент</w:t>
            </w:r>
          </w:p>
        </w:tc>
        <w:tc>
          <w:tcPr>
            <w:tcW w:w="2494" w:type="dxa"/>
          </w:tcPr>
          <w:p w:rsidR="007615C9" w:rsidRDefault="007615C9">
            <w:pPr>
              <w:pStyle w:val="ConsPlusNormal"/>
              <w:jc w:val="center"/>
            </w:pPr>
            <w:proofErr w:type="spellStart"/>
            <w:r>
              <w:t>КУхо</w:t>
            </w:r>
            <w:proofErr w:type="spellEnd"/>
            <w:r>
              <w:t xml:space="preserve"> / </w:t>
            </w:r>
            <w:proofErr w:type="spellStart"/>
            <w:r>
              <w:t>КУу</w:t>
            </w:r>
            <w:proofErr w:type="spellEnd"/>
            <w:r>
              <w:t xml:space="preserve"> x 100 </w:t>
            </w:r>
            <w:hyperlink w:anchor="P43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118" w:type="dxa"/>
          </w:tcPr>
          <w:p w:rsidR="007615C9" w:rsidRDefault="007615C9">
            <w:pPr>
              <w:pStyle w:val="ConsPlusNormal"/>
            </w:pPr>
            <w:r>
              <w:t>Ведомости успеваемости</w:t>
            </w:r>
          </w:p>
        </w:tc>
      </w:tr>
      <w:tr w:rsidR="007615C9">
        <w:tblPrEx>
          <w:tblBorders>
            <w:insideH w:val="nil"/>
          </w:tblBorders>
        </w:tblPrEx>
        <w:tc>
          <w:tcPr>
            <w:tcW w:w="2721" w:type="dxa"/>
            <w:tcBorders>
              <w:bottom w:val="nil"/>
            </w:tcBorders>
          </w:tcPr>
          <w:p w:rsidR="007615C9" w:rsidRDefault="007615C9">
            <w:pPr>
              <w:pStyle w:val="ConsPlusNormal"/>
            </w:pPr>
            <w:r>
              <w:t>Сохранность контингента</w:t>
            </w:r>
          </w:p>
        </w:tc>
        <w:tc>
          <w:tcPr>
            <w:tcW w:w="1266" w:type="dxa"/>
            <w:tcBorders>
              <w:bottom w:val="nil"/>
            </w:tcBorders>
          </w:tcPr>
          <w:p w:rsidR="007615C9" w:rsidRDefault="007615C9">
            <w:pPr>
              <w:pStyle w:val="ConsPlusNormal"/>
            </w:pPr>
            <w:r>
              <w:t>Процент</w:t>
            </w:r>
          </w:p>
        </w:tc>
        <w:tc>
          <w:tcPr>
            <w:tcW w:w="2494" w:type="dxa"/>
            <w:tcBorders>
              <w:bottom w:val="nil"/>
            </w:tcBorders>
          </w:tcPr>
          <w:p w:rsidR="007615C9" w:rsidRDefault="007615C9">
            <w:pPr>
              <w:pStyle w:val="ConsPlusNormal"/>
              <w:jc w:val="center"/>
            </w:pPr>
            <w:proofErr w:type="spellStart"/>
            <w:r>
              <w:t>Удо</w:t>
            </w:r>
            <w:proofErr w:type="spellEnd"/>
            <w:r>
              <w:t xml:space="preserve"> / </w:t>
            </w:r>
            <w:proofErr w:type="spellStart"/>
            <w:r>
              <w:t>Умз</w:t>
            </w:r>
            <w:proofErr w:type="spellEnd"/>
            <w:r>
              <w:t xml:space="preserve"> x 100 </w:t>
            </w:r>
            <w:hyperlink w:anchor="P431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118" w:type="dxa"/>
            <w:tcBorders>
              <w:bottom w:val="nil"/>
            </w:tcBorders>
          </w:tcPr>
          <w:p w:rsidR="007615C9" w:rsidRDefault="007615C9">
            <w:pPr>
              <w:pStyle w:val="ConsPlusNormal"/>
            </w:pPr>
            <w:r>
              <w:t>Журналы посещаемости и успеваемости учащихся; формы федерального статистического наблюдения, утвержденные приказами Росстата; ежеквартальные отчеты о движении контингента учащихся в учреждении</w:t>
            </w:r>
          </w:p>
        </w:tc>
      </w:tr>
      <w:tr w:rsidR="007615C9">
        <w:tblPrEx>
          <w:tblBorders>
            <w:insideH w:val="nil"/>
          </w:tblBorders>
        </w:tblPrEx>
        <w:tc>
          <w:tcPr>
            <w:tcW w:w="9599" w:type="dxa"/>
            <w:gridSpan w:val="4"/>
            <w:tcBorders>
              <w:top w:val="nil"/>
            </w:tcBorders>
          </w:tcPr>
          <w:p w:rsidR="007615C9" w:rsidRDefault="007615C9">
            <w:pPr>
              <w:pStyle w:val="ConsPlusNormal"/>
              <w:jc w:val="both"/>
            </w:pPr>
            <w:proofErr w:type="gramStart"/>
            <w: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муниципального образования "Город</w:t>
            </w:r>
            <w:proofErr w:type="gramEnd"/>
          </w:p>
          <w:p w:rsidR="007615C9" w:rsidRDefault="007615C9">
            <w:pPr>
              <w:pStyle w:val="ConsPlusNormal"/>
              <w:jc w:val="both"/>
            </w:pPr>
            <w:proofErr w:type="gramStart"/>
            <w:r>
              <w:t>Архангельск" от 15.10.2018 N 1260)</w:t>
            </w:r>
            <w:proofErr w:type="gramEnd"/>
          </w:p>
        </w:tc>
      </w:tr>
      <w:tr w:rsidR="007615C9">
        <w:tc>
          <w:tcPr>
            <w:tcW w:w="2721" w:type="dxa"/>
          </w:tcPr>
          <w:p w:rsidR="007615C9" w:rsidRDefault="007615C9">
            <w:pPr>
              <w:pStyle w:val="ConsPlusNormal"/>
            </w:pPr>
            <w:r>
              <w:t>Укомплектованность кадрами</w:t>
            </w:r>
          </w:p>
        </w:tc>
        <w:tc>
          <w:tcPr>
            <w:tcW w:w="1266" w:type="dxa"/>
          </w:tcPr>
          <w:p w:rsidR="007615C9" w:rsidRDefault="007615C9">
            <w:pPr>
              <w:pStyle w:val="ConsPlusNormal"/>
            </w:pPr>
            <w:r>
              <w:t>Процент</w:t>
            </w:r>
          </w:p>
        </w:tc>
        <w:tc>
          <w:tcPr>
            <w:tcW w:w="2494" w:type="dxa"/>
          </w:tcPr>
          <w:p w:rsidR="007615C9" w:rsidRDefault="007615C9">
            <w:pPr>
              <w:pStyle w:val="ConsPlusNormal"/>
              <w:jc w:val="center"/>
            </w:pPr>
            <w:proofErr w:type="spellStart"/>
            <w:r>
              <w:t>Кпф</w:t>
            </w:r>
            <w:proofErr w:type="spellEnd"/>
            <w:r>
              <w:t xml:space="preserve"> / </w:t>
            </w:r>
            <w:proofErr w:type="spellStart"/>
            <w:r>
              <w:t>Кптс</w:t>
            </w:r>
            <w:proofErr w:type="spellEnd"/>
            <w:r>
              <w:t xml:space="preserve"> x 100 </w:t>
            </w:r>
            <w:hyperlink w:anchor="P43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118" w:type="dxa"/>
          </w:tcPr>
          <w:p w:rsidR="007615C9" w:rsidRDefault="007615C9">
            <w:pPr>
              <w:pStyle w:val="ConsPlusNormal"/>
            </w:pPr>
            <w:r>
              <w:t>Тарификационные списки работников учреждения; табели учета рабочего времени работников учреждения</w:t>
            </w:r>
          </w:p>
        </w:tc>
      </w:tr>
      <w:tr w:rsidR="007615C9">
        <w:tc>
          <w:tcPr>
            <w:tcW w:w="2721" w:type="dxa"/>
          </w:tcPr>
          <w:p w:rsidR="007615C9" w:rsidRDefault="007615C9">
            <w:pPr>
              <w:pStyle w:val="ConsPlusNormal"/>
            </w:pPr>
            <w:r>
              <w:lastRenderedPageBreak/>
              <w:t>Отсутствие обоснованных жалоб потребителей муниципальной услуги</w:t>
            </w:r>
          </w:p>
        </w:tc>
        <w:tc>
          <w:tcPr>
            <w:tcW w:w="1266" w:type="dxa"/>
          </w:tcPr>
          <w:p w:rsidR="007615C9" w:rsidRDefault="007615C9">
            <w:pPr>
              <w:pStyle w:val="ConsPlusNormal"/>
            </w:pPr>
            <w:r>
              <w:t>Единица</w:t>
            </w:r>
          </w:p>
        </w:tc>
        <w:tc>
          <w:tcPr>
            <w:tcW w:w="2494" w:type="dxa"/>
          </w:tcPr>
          <w:p w:rsidR="007615C9" w:rsidRDefault="007615C9">
            <w:pPr>
              <w:pStyle w:val="ConsPlusNormal"/>
              <w:jc w:val="center"/>
            </w:pPr>
            <w:r>
              <w:t>Абсолютный показатель</w:t>
            </w:r>
          </w:p>
        </w:tc>
        <w:tc>
          <w:tcPr>
            <w:tcW w:w="3118" w:type="dxa"/>
          </w:tcPr>
          <w:p w:rsidR="007615C9" w:rsidRDefault="007615C9">
            <w:pPr>
              <w:pStyle w:val="ConsPlusNormal"/>
            </w:pPr>
            <w:r>
              <w:t>Книги, карточки (базы данных), реестры, журналы регистрации и контроля обращений граждан</w:t>
            </w: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--------------------------------</w:t>
      </w:r>
    </w:p>
    <w:p w:rsidR="007615C9" w:rsidRDefault="007615C9">
      <w:pPr>
        <w:pStyle w:val="ConsPlusNormal"/>
        <w:spacing w:before="220"/>
        <w:ind w:firstLine="540"/>
        <w:jc w:val="both"/>
      </w:pPr>
      <w:bookmarkStart w:id="9" w:name="P429"/>
      <w:bookmarkEnd w:id="9"/>
      <w:r>
        <w:t xml:space="preserve">&lt;1&gt; </w:t>
      </w:r>
      <w:proofErr w:type="spellStart"/>
      <w:r>
        <w:t>ДОПф</w:t>
      </w:r>
      <w:proofErr w:type="spellEnd"/>
      <w:r>
        <w:t xml:space="preserve"> - выполнение дополнительных предпрофессиональных общеобразовательных программ по факту; </w:t>
      </w:r>
      <w:proofErr w:type="spellStart"/>
      <w:r>
        <w:t>ДОПп</w:t>
      </w:r>
      <w:proofErr w:type="spellEnd"/>
      <w:r>
        <w:t xml:space="preserve"> - выполнение дополнительных общеобразовательных предпрофессиональных программ по плану.</w:t>
      </w:r>
    </w:p>
    <w:p w:rsidR="007615C9" w:rsidRDefault="007615C9">
      <w:pPr>
        <w:pStyle w:val="ConsPlusNormal"/>
        <w:spacing w:before="220"/>
        <w:ind w:firstLine="540"/>
        <w:jc w:val="both"/>
      </w:pPr>
      <w:bookmarkStart w:id="10" w:name="P430"/>
      <w:bookmarkEnd w:id="10"/>
      <w:r>
        <w:t xml:space="preserve">&lt;2&gt; </w:t>
      </w:r>
      <w:proofErr w:type="spellStart"/>
      <w:r>
        <w:t>КУхо</w:t>
      </w:r>
      <w:proofErr w:type="spellEnd"/>
      <w:r>
        <w:t xml:space="preserve"> - количество учащихся на оценки "хорошо" и "отлично"; </w:t>
      </w:r>
      <w:proofErr w:type="spellStart"/>
      <w:r>
        <w:t>КУу</w:t>
      </w:r>
      <w:proofErr w:type="spellEnd"/>
      <w:r>
        <w:t xml:space="preserve"> - количество учащихся в образовательном учреждении.</w:t>
      </w:r>
    </w:p>
    <w:p w:rsidR="007615C9" w:rsidRDefault="007615C9">
      <w:pPr>
        <w:pStyle w:val="ConsPlusNormal"/>
        <w:spacing w:before="220"/>
        <w:ind w:firstLine="540"/>
        <w:jc w:val="both"/>
      </w:pPr>
      <w:bookmarkStart w:id="11" w:name="P431"/>
      <w:bookmarkEnd w:id="11"/>
      <w:r>
        <w:t xml:space="preserve">&lt;3&gt; </w:t>
      </w:r>
      <w:proofErr w:type="spellStart"/>
      <w:r>
        <w:t>Удо</w:t>
      </w:r>
      <w:proofErr w:type="spellEnd"/>
      <w:r>
        <w:t xml:space="preserve"> - количество учащихся на дату отчета; </w:t>
      </w:r>
      <w:proofErr w:type="spellStart"/>
      <w:r>
        <w:t>Умз</w:t>
      </w:r>
      <w:proofErr w:type="spellEnd"/>
      <w:r>
        <w:t xml:space="preserve"> - количество учащихся по муниципальному заданию.</w:t>
      </w:r>
    </w:p>
    <w:p w:rsidR="007615C9" w:rsidRDefault="007615C9">
      <w:pPr>
        <w:pStyle w:val="ConsPlusNormal"/>
        <w:spacing w:before="220"/>
        <w:ind w:firstLine="540"/>
        <w:jc w:val="both"/>
      </w:pPr>
      <w:bookmarkStart w:id="12" w:name="P432"/>
      <w:bookmarkEnd w:id="12"/>
      <w:r>
        <w:t xml:space="preserve">&lt;4&gt; </w:t>
      </w:r>
      <w:proofErr w:type="spellStart"/>
      <w:r>
        <w:t>Кпф</w:t>
      </w:r>
      <w:proofErr w:type="spellEnd"/>
      <w:r>
        <w:t xml:space="preserve"> - количество преподавателей по факту; </w:t>
      </w:r>
      <w:proofErr w:type="spellStart"/>
      <w:r>
        <w:t>Кптс</w:t>
      </w:r>
      <w:proofErr w:type="spellEnd"/>
      <w:r>
        <w:t xml:space="preserve"> - количество преподавателей в соответствии с тарификационными списками.</w:t>
      </w: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2.7. Порядок информирования потенциальных потребителей муниципальной услуги</w:t>
      </w:r>
    </w:p>
    <w:p w:rsidR="007615C9" w:rsidRDefault="00761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40"/>
        <w:gridCol w:w="3780"/>
        <w:gridCol w:w="2619"/>
      </w:tblGrid>
      <w:tr w:rsidR="007615C9">
        <w:tc>
          <w:tcPr>
            <w:tcW w:w="3240" w:type="dxa"/>
            <w:vAlign w:val="center"/>
          </w:tcPr>
          <w:p w:rsidR="007615C9" w:rsidRDefault="007615C9">
            <w:pPr>
              <w:pStyle w:val="ConsPlusNormal"/>
              <w:jc w:val="center"/>
            </w:pPr>
            <w:r>
              <w:t>Способ информирования</w:t>
            </w:r>
          </w:p>
        </w:tc>
        <w:tc>
          <w:tcPr>
            <w:tcW w:w="3780" w:type="dxa"/>
            <w:vAlign w:val="center"/>
          </w:tcPr>
          <w:p w:rsidR="007615C9" w:rsidRDefault="007615C9">
            <w:pPr>
              <w:pStyle w:val="ConsPlusNormal"/>
              <w:jc w:val="center"/>
            </w:pPr>
            <w:r>
              <w:t>Состав размещаемой информации</w:t>
            </w:r>
          </w:p>
        </w:tc>
        <w:tc>
          <w:tcPr>
            <w:tcW w:w="2619" w:type="dxa"/>
            <w:vAlign w:val="center"/>
          </w:tcPr>
          <w:p w:rsidR="007615C9" w:rsidRDefault="007615C9">
            <w:pPr>
              <w:pStyle w:val="ConsPlusNormal"/>
              <w:jc w:val="center"/>
            </w:pPr>
            <w:r>
              <w:t>Частота обновления информации</w:t>
            </w:r>
          </w:p>
        </w:tc>
      </w:tr>
      <w:tr w:rsidR="007615C9">
        <w:tc>
          <w:tcPr>
            <w:tcW w:w="3240" w:type="dxa"/>
          </w:tcPr>
          <w:p w:rsidR="007615C9" w:rsidRDefault="007615C9">
            <w:pPr>
              <w:pStyle w:val="ConsPlusNormal"/>
            </w:pPr>
            <w:r>
              <w:t>Размещение информации на официальном сайте Российской Федерации для размещения информации о государственных (муниципальных) учреждениях</w:t>
            </w:r>
          </w:p>
        </w:tc>
        <w:tc>
          <w:tcPr>
            <w:tcW w:w="3780" w:type="dxa"/>
          </w:tcPr>
          <w:p w:rsidR="007615C9" w:rsidRDefault="007615C9">
            <w:pPr>
              <w:pStyle w:val="ConsPlusNormal"/>
            </w:pPr>
            <w:r>
              <w:t xml:space="preserve">В соответствии с требованиями Федерального </w:t>
            </w:r>
            <w:hyperlink r:id="rId69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12.01.1996 N 7-ФЗ "О некоммерческих организациях"</w:t>
            </w:r>
          </w:p>
        </w:tc>
        <w:tc>
          <w:tcPr>
            <w:tcW w:w="2619" w:type="dxa"/>
          </w:tcPr>
          <w:p w:rsidR="007615C9" w:rsidRDefault="007615C9">
            <w:pPr>
              <w:pStyle w:val="ConsPlusNormal"/>
            </w:pPr>
            <w: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tr w:rsidR="007615C9">
        <w:tc>
          <w:tcPr>
            <w:tcW w:w="3240" w:type="dxa"/>
          </w:tcPr>
          <w:p w:rsidR="007615C9" w:rsidRDefault="007615C9" w:rsidP="00EB6CAE">
            <w:pPr>
              <w:pStyle w:val="ConsPlusNormal"/>
            </w:pPr>
            <w:r>
              <w:t xml:space="preserve">Размещение информации на </w:t>
            </w:r>
            <w:proofErr w:type="gramStart"/>
            <w:r>
              <w:t>официальном</w:t>
            </w:r>
            <w:proofErr w:type="gramEnd"/>
            <w:r>
              <w:t xml:space="preserve"> информационном интернет-портале </w:t>
            </w:r>
            <w:r w:rsidR="00EB6CAE">
              <w:t>городского округа</w:t>
            </w:r>
            <w:r>
              <w:t xml:space="preserve"> "Город Архангельск"</w:t>
            </w:r>
          </w:p>
        </w:tc>
        <w:tc>
          <w:tcPr>
            <w:tcW w:w="3780" w:type="dxa"/>
          </w:tcPr>
          <w:p w:rsidR="007615C9" w:rsidRDefault="007615C9">
            <w:pPr>
              <w:pStyle w:val="ConsPlusNormal"/>
            </w:pPr>
            <w:r>
              <w:t xml:space="preserve">Наименование учреждения, место нахождения, оказываемые муниципальные услуги, настоящий Стандарт, иная информация в соответствии с Федеральным </w:t>
            </w:r>
            <w:hyperlink r:id="rId7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07.02.1992 N 2300-1 "О защите прав потребителей"</w:t>
            </w:r>
          </w:p>
        </w:tc>
        <w:tc>
          <w:tcPr>
            <w:tcW w:w="2619" w:type="dxa"/>
          </w:tcPr>
          <w:p w:rsidR="007615C9" w:rsidRDefault="007615C9">
            <w:pPr>
              <w:pStyle w:val="ConsPlusNormal"/>
            </w:pPr>
            <w:r>
              <w:t>Не реже одного раза в год</w:t>
            </w:r>
          </w:p>
        </w:tc>
      </w:tr>
      <w:tr w:rsidR="007615C9">
        <w:tc>
          <w:tcPr>
            <w:tcW w:w="3240" w:type="dxa"/>
          </w:tcPr>
          <w:p w:rsidR="007615C9" w:rsidRDefault="007615C9">
            <w:pPr>
              <w:pStyle w:val="ConsPlusNormal"/>
            </w:pPr>
            <w:r>
              <w:lastRenderedPageBreak/>
              <w:t>Информирование путем тематических публикаций, радио- и телепередач</w:t>
            </w:r>
          </w:p>
        </w:tc>
        <w:tc>
          <w:tcPr>
            <w:tcW w:w="3780" w:type="dxa"/>
          </w:tcPr>
          <w:p w:rsidR="007615C9" w:rsidRDefault="007615C9">
            <w:pPr>
              <w:pStyle w:val="ConsPlusNormal"/>
            </w:pPr>
            <w:r>
              <w:t>Информация о деятельности учреждения</w:t>
            </w:r>
          </w:p>
        </w:tc>
        <w:tc>
          <w:tcPr>
            <w:tcW w:w="2619" w:type="dxa"/>
          </w:tcPr>
          <w:p w:rsidR="007615C9" w:rsidRDefault="007615C9">
            <w:pPr>
              <w:pStyle w:val="ConsPlusNormal"/>
            </w:pPr>
            <w:r>
              <w:t>По мере необходимости</w:t>
            </w:r>
          </w:p>
        </w:tc>
      </w:tr>
      <w:tr w:rsidR="007615C9">
        <w:tc>
          <w:tcPr>
            <w:tcW w:w="3240" w:type="dxa"/>
          </w:tcPr>
          <w:p w:rsidR="007615C9" w:rsidRDefault="007615C9">
            <w:pPr>
              <w:pStyle w:val="ConsPlusNormal"/>
            </w:pPr>
            <w:r>
              <w:t>Размещение информации на официальном сайте учреждения</w:t>
            </w:r>
          </w:p>
        </w:tc>
        <w:tc>
          <w:tcPr>
            <w:tcW w:w="3780" w:type="dxa"/>
          </w:tcPr>
          <w:p w:rsidR="007615C9" w:rsidRDefault="007615C9">
            <w:pPr>
              <w:pStyle w:val="ConsPlusNormal"/>
            </w:pPr>
            <w:r>
              <w:t>Наименование и местонахождение учреждения; информация о режиме работы, справочных телефонах, фамилиях, именах, отчествах специалистов учреждения, информация об объемах оказываемой муниципальной услуги, порядок подачи жалоб и предложений</w:t>
            </w:r>
          </w:p>
        </w:tc>
        <w:tc>
          <w:tcPr>
            <w:tcW w:w="2619" w:type="dxa"/>
          </w:tcPr>
          <w:p w:rsidR="007615C9" w:rsidRDefault="007615C9">
            <w:pPr>
              <w:pStyle w:val="ConsPlusNormal"/>
            </w:pPr>
            <w:r>
              <w:t>По мере необходимости</w:t>
            </w:r>
          </w:p>
        </w:tc>
      </w:tr>
      <w:tr w:rsidR="007615C9">
        <w:tc>
          <w:tcPr>
            <w:tcW w:w="3240" w:type="dxa"/>
          </w:tcPr>
          <w:p w:rsidR="007615C9" w:rsidRDefault="007615C9">
            <w:pPr>
              <w:pStyle w:val="ConsPlusNormal"/>
            </w:pPr>
            <w:r>
              <w:t>Размещение информации на информационных стендах (в уголках потребителей муниципальной услуги) в учреждении</w:t>
            </w:r>
          </w:p>
        </w:tc>
        <w:tc>
          <w:tcPr>
            <w:tcW w:w="3780" w:type="dxa"/>
          </w:tcPr>
          <w:p w:rsidR="007615C9" w:rsidRDefault="007615C9">
            <w:pPr>
              <w:pStyle w:val="ConsPlusNormal"/>
            </w:pPr>
            <w:r>
              <w:t>Информация о деятельности учреждения, расписание занятий в группах</w:t>
            </w:r>
          </w:p>
        </w:tc>
        <w:tc>
          <w:tcPr>
            <w:tcW w:w="2619" w:type="dxa"/>
          </w:tcPr>
          <w:p w:rsidR="007615C9" w:rsidRDefault="007615C9">
            <w:pPr>
              <w:pStyle w:val="ConsPlusNormal"/>
            </w:pPr>
            <w:r>
              <w:t>По мере необходимости</w:t>
            </w:r>
          </w:p>
        </w:tc>
      </w:tr>
    </w:tbl>
    <w:p w:rsidR="007615C9" w:rsidRDefault="007615C9">
      <w:pPr>
        <w:sectPr w:rsidR="007615C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ind w:firstLine="540"/>
        <w:jc w:val="both"/>
      </w:pPr>
      <w:r>
        <w:t>2.8. Порядок и сроки подачи, регистрации и рассмотрения жалоб (претензий) на несоответствующее оказание муниципальной услуги, на несоблюдение Стандарта соответствующей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Порядок обжалования действия (бездействия) должностного лица, а также принимаемого им решения при оказании муниципальной услуги определяется в соответствии с Федеральным </w:t>
      </w:r>
      <w:hyperlink r:id="rId71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2.9. Порядок </w:t>
      </w:r>
      <w:proofErr w:type="gramStart"/>
      <w:r>
        <w:t>контроля за</w:t>
      </w:r>
      <w:proofErr w:type="gramEnd"/>
      <w:r>
        <w:t xml:space="preserve"> оказанием муниципальной услуги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Организация обеспечения качества и доступности оказания муниципальной услуги, описываемой в настоящем Стандарте, достигается посредством реализации контрольных мероприятий. </w:t>
      </w:r>
      <w:proofErr w:type="gramStart"/>
      <w:r>
        <w:t>Контроль за</w:t>
      </w:r>
      <w:proofErr w:type="gramEnd"/>
      <w:r>
        <w:t xml:space="preserve"> деятельностью учреждения осуществляется посредством процедур внутреннего и внешнего контроля.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2.9.1. Внутренний контроль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Внутренний контроль подразделяется </w:t>
      </w:r>
      <w:proofErr w:type="gramStart"/>
      <w:r>
        <w:t>на</w:t>
      </w:r>
      <w:proofErr w:type="gramEnd"/>
      <w:r>
        <w:t>: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а) оперативный контроль (по выявленным проблемным фактам и жалобам, касающимся качества оказания муниципальной услуги);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б) плановый контроль: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тематический (контроль по определенной теме или направлению деятельности учреждения);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 xml:space="preserve">комплексный (в том </w:t>
      </w:r>
      <w:proofErr w:type="gramStart"/>
      <w:r>
        <w:t>числе</w:t>
      </w:r>
      <w:proofErr w:type="gramEnd"/>
      <w:r>
        <w:t xml:space="preserve"> проверка осуществления образовательной деятельности отдельных педагогических работников, структурных подразделений учреждения).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Выявленные недостатки по оказанию муниципальной услуги анализируются по каждому работнику учреждения с рассмотрением на педагогическом совете (методических объединениях, совещаниях при руководителе), принятием мер к их устранению, вынесением дисциплинарных взысканий (если будет установлена вина в некачественном оказании муниципальной услуги).</w:t>
      </w:r>
    </w:p>
    <w:p w:rsidR="007615C9" w:rsidRDefault="007615C9">
      <w:pPr>
        <w:pStyle w:val="ConsPlusNormal"/>
        <w:spacing w:before="220"/>
        <w:ind w:firstLine="540"/>
        <w:jc w:val="both"/>
      </w:pPr>
      <w:r>
        <w:t>2.9.2. Внешний контроль</w:t>
      </w:r>
    </w:p>
    <w:p w:rsidR="007615C9" w:rsidRDefault="007615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1984"/>
        <w:gridCol w:w="4110"/>
      </w:tblGrid>
      <w:tr w:rsidR="007615C9">
        <w:tc>
          <w:tcPr>
            <w:tcW w:w="2948" w:type="dxa"/>
          </w:tcPr>
          <w:p w:rsidR="007615C9" w:rsidRDefault="007615C9">
            <w:pPr>
              <w:pStyle w:val="ConsPlusNormal"/>
              <w:jc w:val="center"/>
            </w:pPr>
            <w:r>
              <w:t>Формы контроля</w:t>
            </w:r>
          </w:p>
        </w:tc>
        <w:tc>
          <w:tcPr>
            <w:tcW w:w="1984" w:type="dxa"/>
          </w:tcPr>
          <w:p w:rsidR="007615C9" w:rsidRDefault="007615C9">
            <w:pPr>
              <w:pStyle w:val="ConsPlusNormal"/>
              <w:jc w:val="center"/>
            </w:pPr>
            <w:r>
              <w:t>Периодичность</w:t>
            </w:r>
          </w:p>
        </w:tc>
        <w:tc>
          <w:tcPr>
            <w:tcW w:w="4110" w:type="dxa"/>
          </w:tcPr>
          <w:p w:rsidR="007615C9" w:rsidRDefault="007615C9">
            <w:pPr>
              <w:pStyle w:val="ConsPlusNormal"/>
              <w:jc w:val="center"/>
            </w:pPr>
            <w:r>
              <w:t xml:space="preserve">Органы, осуществляющие </w:t>
            </w:r>
            <w:proofErr w:type="gramStart"/>
            <w:r>
              <w:t>контроль за</w:t>
            </w:r>
            <w:proofErr w:type="gramEnd"/>
            <w:r>
              <w:t xml:space="preserve"> оказанием муниципальной услуги</w:t>
            </w:r>
          </w:p>
        </w:tc>
      </w:tr>
      <w:tr w:rsidR="007615C9">
        <w:tc>
          <w:tcPr>
            <w:tcW w:w="2948" w:type="dxa"/>
          </w:tcPr>
          <w:p w:rsidR="007615C9" w:rsidRDefault="007615C9">
            <w:pPr>
              <w:pStyle w:val="ConsPlusNormal"/>
            </w:pPr>
            <w:r>
              <w:t>Предварительный контроль</w:t>
            </w:r>
          </w:p>
        </w:tc>
        <w:tc>
          <w:tcPr>
            <w:tcW w:w="1984" w:type="dxa"/>
          </w:tcPr>
          <w:p w:rsidR="007615C9" w:rsidRDefault="007615C9">
            <w:pPr>
              <w:pStyle w:val="ConsPlusNormal"/>
            </w:pPr>
            <w:r>
              <w:t>Не реже двух раз в год</w:t>
            </w:r>
          </w:p>
        </w:tc>
        <w:tc>
          <w:tcPr>
            <w:tcW w:w="4110" w:type="dxa"/>
          </w:tcPr>
          <w:p w:rsidR="007615C9" w:rsidRDefault="007615C9" w:rsidP="00EB6CAE">
            <w:pPr>
              <w:pStyle w:val="ConsPlusNormal"/>
            </w:pPr>
            <w:r>
              <w:t xml:space="preserve">Управление культуры Администрации </w:t>
            </w:r>
            <w:r w:rsidR="005168B5">
              <w:t>городского округа</w:t>
            </w:r>
            <w:r>
              <w:t xml:space="preserve"> "Город Архангельск"</w:t>
            </w:r>
          </w:p>
        </w:tc>
      </w:tr>
      <w:tr w:rsidR="007615C9">
        <w:tc>
          <w:tcPr>
            <w:tcW w:w="2948" w:type="dxa"/>
          </w:tcPr>
          <w:p w:rsidR="007615C9" w:rsidRDefault="007615C9">
            <w:pPr>
              <w:pStyle w:val="ConsPlusNormal"/>
            </w:pPr>
            <w:r>
              <w:t>Текущий контроль</w:t>
            </w:r>
          </w:p>
        </w:tc>
        <w:tc>
          <w:tcPr>
            <w:tcW w:w="1984" w:type="dxa"/>
          </w:tcPr>
          <w:p w:rsidR="007615C9" w:rsidRDefault="007615C9">
            <w:pPr>
              <w:pStyle w:val="ConsPlusNormal"/>
            </w:pPr>
            <w:r>
              <w:t>Не реже двух раз в год</w:t>
            </w:r>
          </w:p>
        </w:tc>
        <w:tc>
          <w:tcPr>
            <w:tcW w:w="4110" w:type="dxa"/>
          </w:tcPr>
          <w:p w:rsidR="007615C9" w:rsidRDefault="007615C9" w:rsidP="00EB6CAE">
            <w:pPr>
              <w:pStyle w:val="ConsPlusNormal"/>
            </w:pPr>
            <w:r>
              <w:t xml:space="preserve">Управление культуры Администрации </w:t>
            </w:r>
            <w:r w:rsidR="005168B5" w:rsidRPr="005168B5">
              <w:t>городского округа</w:t>
            </w:r>
            <w:r>
              <w:t xml:space="preserve"> "Город Архангельск"</w:t>
            </w:r>
          </w:p>
        </w:tc>
      </w:tr>
      <w:tr w:rsidR="007615C9">
        <w:tc>
          <w:tcPr>
            <w:tcW w:w="2948" w:type="dxa"/>
          </w:tcPr>
          <w:p w:rsidR="007615C9" w:rsidRDefault="007615C9">
            <w:pPr>
              <w:pStyle w:val="ConsPlusNormal"/>
            </w:pPr>
            <w:r>
              <w:t>Последующий контроль</w:t>
            </w:r>
          </w:p>
        </w:tc>
        <w:tc>
          <w:tcPr>
            <w:tcW w:w="1984" w:type="dxa"/>
          </w:tcPr>
          <w:p w:rsidR="007615C9" w:rsidRDefault="007615C9">
            <w:pPr>
              <w:pStyle w:val="ConsPlusNormal"/>
            </w:pPr>
            <w:r>
              <w:t>Не реже двух раз в год</w:t>
            </w:r>
          </w:p>
        </w:tc>
        <w:tc>
          <w:tcPr>
            <w:tcW w:w="4110" w:type="dxa"/>
          </w:tcPr>
          <w:p w:rsidR="007615C9" w:rsidRDefault="007615C9" w:rsidP="00EB6CAE">
            <w:pPr>
              <w:pStyle w:val="ConsPlusNormal"/>
            </w:pPr>
            <w:r>
              <w:t xml:space="preserve">Управление культуры Администрации </w:t>
            </w:r>
            <w:r w:rsidR="005168B5" w:rsidRPr="005168B5">
              <w:t xml:space="preserve">городского округа </w:t>
            </w:r>
            <w:r>
              <w:t>"Город Архангельск"</w:t>
            </w:r>
          </w:p>
        </w:tc>
      </w:tr>
    </w:tbl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jc w:val="both"/>
      </w:pPr>
    </w:p>
    <w:p w:rsidR="007615C9" w:rsidRDefault="007615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2A89" w:rsidRDefault="00AD2A89"/>
    <w:sectPr w:rsidR="00AD2A89" w:rsidSect="00AD2A8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9"/>
    <w:rsid w:val="001F75D1"/>
    <w:rsid w:val="005168B5"/>
    <w:rsid w:val="0057627C"/>
    <w:rsid w:val="00585EA4"/>
    <w:rsid w:val="006E52E6"/>
    <w:rsid w:val="007615C9"/>
    <w:rsid w:val="00863562"/>
    <w:rsid w:val="009705F1"/>
    <w:rsid w:val="009B77A5"/>
    <w:rsid w:val="00AC4918"/>
    <w:rsid w:val="00AD2A89"/>
    <w:rsid w:val="00BB1BE5"/>
    <w:rsid w:val="00D0064A"/>
    <w:rsid w:val="00D8391E"/>
    <w:rsid w:val="00DE4125"/>
    <w:rsid w:val="00EB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15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1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15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1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15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15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15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15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1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615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615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615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615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615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667F2D951FC9D2A5B707F1FD5317CE6B6B63D95C39969A17FE4CD87E057CB7CEC714EC506E59C39A0E5020B39F71122BACFF8A899BBE4611D321DN8f0H" TargetMode="External"/><Relationship Id="rId21" Type="http://schemas.openxmlformats.org/officeDocument/2006/relationships/hyperlink" Target="consultantplus://offline/ref=A667F2D951FC9D2A5B707F1FD5317CE6B6B63D95CB9C6BA17DEE908DE80EC77EEB7E11D213ACC834A1E11C0E30BD4266EDNCf0H" TargetMode="External"/><Relationship Id="rId42" Type="http://schemas.openxmlformats.org/officeDocument/2006/relationships/hyperlink" Target="consultantplus://offline/ref=A667F2D951FC9D2A5B706112C35D22EAB4B86098C39E62F721BB96DAB75EC12BB93E4F8B43EC8339A2FB000E30NAf1H" TargetMode="External"/><Relationship Id="rId47" Type="http://schemas.openxmlformats.org/officeDocument/2006/relationships/hyperlink" Target="consultantplus://offline/ref=A667F2D951FC9D2A5B706112C35D22EAB4B96691CA9F62F721BB96DAB75EC12BB93E4F8B43EC8339A2FB000E30NAf1H" TargetMode="External"/><Relationship Id="rId63" Type="http://schemas.openxmlformats.org/officeDocument/2006/relationships/hyperlink" Target="consultantplus://offline/ref=A667F2D951FC9D2A5B706112C35D22EAB4B86098C39E62F721BB96DAB75EC12BAB3E178742E89D38A1EE565F76F64D67EBDCF9AE99B9E67DN1fDH" TargetMode="External"/><Relationship Id="rId68" Type="http://schemas.openxmlformats.org/officeDocument/2006/relationships/hyperlink" Target="consultantplus://offline/ref=A667F2D951FC9D2A5B707F1FD5317CE6B6B63D95C39969A17FE4CD87E057CB7CEC714EC506E59C39A0E5030F39F71122BACFF8A899BBE4611D321DN8f0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667F2D951FC9D2A5B706112C35D22EAB1BD6690C99C62F721BB96DAB75EC12BB93E4F8B43EC8339A2FB000E30NAf1H" TargetMode="External"/><Relationship Id="rId29" Type="http://schemas.openxmlformats.org/officeDocument/2006/relationships/hyperlink" Target="consultantplus://offline/ref=A667F2D951FC9D2A5B706112C35D22EAB6BA609CC29662F721BB96DAB75EC12BB93E4F8B43EC8339A2FB000E30NAf1H" TargetMode="External"/><Relationship Id="rId11" Type="http://schemas.openxmlformats.org/officeDocument/2006/relationships/hyperlink" Target="consultantplus://offline/ref=A667F2D951FC9D2A5B706112C35D22EABCB46691C1C835F570EE98DFBF0E9B3BBD771B825CE89F27A2E500N0fCH" TargetMode="External"/><Relationship Id="rId24" Type="http://schemas.openxmlformats.org/officeDocument/2006/relationships/hyperlink" Target="consultantplus://offline/ref=A667F2D951FC9D2A5B706112C35D22EAB4BC659ACD9662F721BB96DAB75EC12BAB3E178742E89D39A9EE565F76F64D67EBDCF9AE99B9E67DN1fDH" TargetMode="External"/><Relationship Id="rId32" Type="http://schemas.openxmlformats.org/officeDocument/2006/relationships/hyperlink" Target="consultantplus://offline/ref=A667F2D951FC9D2A5B706112C35D22EABCB46691C1C835F570EE98DFBF0E9B3BBD771B825CE89F27A2E500N0fCH" TargetMode="External"/><Relationship Id="rId37" Type="http://schemas.openxmlformats.org/officeDocument/2006/relationships/hyperlink" Target="consultantplus://offline/ref=A667F2D951FC9D2A5B706112C35D22EAB6B8629ACF9A62F721BB96DAB75EC12BB93E4F8B43EC8339A2FB000E30NAf1H" TargetMode="External"/><Relationship Id="rId40" Type="http://schemas.openxmlformats.org/officeDocument/2006/relationships/hyperlink" Target="consultantplus://offline/ref=A667F2D951FC9D2A5B706112C35D22EAB6BA609CC29662F721BB96DAB75EC12BB93E4F8B43EC8339A2FB000E30NAf1H" TargetMode="External"/><Relationship Id="rId45" Type="http://schemas.openxmlformats.org/officeDocument/2006/relationships/hyperlink" Target="consultantplus://offline/ref=A667F2D951FC9D2A5B706112C35D22EAB4B86098C39E62F721BB96DAB75EC12BB93E4F8B43EC8339A2FB000E30NAf1H" TargetMode="External"/><Relationship Id="rId53" Type="http://schemas.openxmlformats.org/officeDocument/2006/relationships/hyperlink" Target="consultantplus://offline/ref=A667F2D951FC9D2A5B706112C35D22EAB4BF6B9FCA9E62F721BB96DAB75EC12BB93E4F8B43EC8339A2FB000E30NAf1H" TargetMode="External"/><Relationship Id="rId58" Type="http://schemas.openxmlformats.org/officeDocument/2006/relationships/hyperlink" Target="consultantplus://offline/ref=A667F2D951FC9D2A5B707F1FD5317CE6B6B63D95CB9F6EA874EA908DE80EC77EEB7E11D213ACC834A1E11C0E30BD4266EDNCf0H" TargetMode="External"/><Relationship Id="rId66" Type="http://schemas.openxmlformats.org/officeDocument/2006/relationships/hyperlink" Target="consultantplus://offline/ref=A667F2D951FC9D2A5B706112C35D22EAB4BC659ACD9662F721BB96DAB75EC12BAB3E178742E89D38A0EE565F76F64D67EBDCF9AE99B9E67DN1fDH" TargetMode="External"/><Relationship Id="rId5" Type="http://schemas.openxmlformats.org/officeDocument/2006/relationships/hyperlink" Target="consultantplus://offline/ref=A667F2D951FC9D2A5B707F1FD5317CE6B6B63D95C39969A17FE4CD87E057CB7CEC714EC506E59C39A0E5020A39F71122BACFF8A899BBE4611D321DN8f0H" TargetMode="External"/><Relationship Id="rId61" Type="http://schemas.openxmlformats.org/officeDocument/2006/relationships/hyperlink" Target="consultantplus://offline/ref=A667F2D951FC9D2A5B706112C35D22EAB4B86B98CB9A62F721BB96DAB75EC12BAB3E178742E89D38A1EE565F76F64D67EBDCF9AE99B9E67DN1fDH" TargetMode="External"/><Relationship Id="rId19" Type="http://schemas.openxmlformats.org/officeDocument/2006/relationships/hyperlink" Target="consultantplus://offline/ref=A667F2D951FC9D2A5B706112C35D22EAB4BE639DCB9862F721BB96DAB75EC12BB93E4F8B43EC8339A2FB000E30NAf1H" TargetMode="External"/><Relationship Id="rId14" Type="http://schemas.openxmlformats.org/officeDocument/2006/relationships/hyperlink" Target="consultantplus://offline/ref=A667F2D951FC9D2A5B706112C35D22EAB6B56591C29862F721BB96DAB75EC12BB93E4F8B43EC8339A2FB000E30NAf1H" TargetMode="External"/><Relationship Id="rId22" Type="http://schemas.openxmlformats.org/officeDocument/2006/relationships/hyperlink" Target="consultantplus://offline/ref=A667F2D951FC9D2A5B707F1FD5317CE6B6B63D95CB9F6EA874EA908DE80EC77EEB7E11D213ACC834A1E11C0E30BD4266EDNCf0H" TargetMode="External"/><Relationship Id="rId27" Type="http://schemas.openxmlformats.org/officeDocument/2006/relationships/hyperlink" Target="consultantplus://offline/ref=A667F2D951FC9D2A5B707F1FD5317CE6B6B63D95C39969A17FE4CD87E057CB7CEC714EC506E59C39A0E5020839F71122BACFF8A899BBE4611D321DN8f0H" TargetMode="External"/><Relationship Id="rId30" Type="http://schemas.openxmlformats.org/officeDocument/2006/relationships/hyperlink" Target="consultantplus://offline/ref=A667F2D951FC9D2A5B706112C35D22EAB6BC6790C89E62F721BB96DAB75EC12BB93E4F8B43EC8339A2FB000E30NAf1H" TargetMode="External"/><Relationship Id="rId35" Type="http://schemas.openxmlformats.org/officeDocument/2006/relationships/hyperlink" Target="consultantplus://offline/ref=A667F2D951FC9D2A5B706112C35D22EAB6B56A91C99C62F721BB96DAB75EC12BB93E4F8B43EC8339A2FB000E30NAf1H" TargetMode="External"/><Relationship Id="rId43" Type="http://schemas.openxmlformats.org/officeDocument/2006/relationships/hyperlink" Target="consultantplus://offline/ref=A667F2D951FC9D2A5B706112C35D22EAB4B86298CA9B62F721BB96DAB75EC12BB93E4F8B43EC8339A2FB000E30NAf1H" TargetMode="External"/><Relationship Id="rId48" Type="http://schemas.openxmlformats.org/officeDocument/2006/relationships/hyperlink" Target="consultantplus://offline/ref=A667F2D951FC9D2A5B706112C35D22EAB4BF6B9DCB9C62F721BB96DAB75EC12BB93E4F8B43EC8339A2FB000E30NAf1H" TargetMode="External"/><Relationship Id="rId56" Type="http://schemas.openxmlformats.org/officeDocument/2006/relationships/hyperlink" Target="consultantplus://offline/ref=A667F2D951FC9D2A5B706112C35D22EAB4BC659ACD9662F721BB96DAB75EC12BAB3E178742E89D38A0EE565F76F64D67EBDCF9AE99B9E67DN1fDH" TargetMode="External"/><Relationship Id="rId64" Type="http://schemas.openxmlformats.org/officeDocument/2006/relationships/hyperlink" Target="consultantplus://offline/ref=A667F2D951FC9D2A5B706112C35D22EAB4B86298CA9B62F721BB96DAB75EC12BAB3E178742E89D38A1EE565F76F64D67EBDCF9AE99B9E67DN1fDH" TargetMode="External"/><Relationship Id="rId69" Type="http://schemas.openxmlformats.org/officeDocument/2006/relationships/hyperlink" Target="consultantplus://offline/ref=A667F2D951FC9D2A5B706112C35D22EAB6B56A91C99C62F721BB96DAB75EC12BB93E4F8B43EC8339A2FB000E30NAf1H" TargetMode="External"/><Relationship Id="rId8" Type="http://schemas.openxmlformats.org/officeDocument/2006/relationships/hyperlink" Target="consultantplus://offline/ref=A667F2D951FC9D2A5B707F1FD5317CE6B6B63D95CC9F60A179E4CD87E057CB7CEC714ED706BD9038A4FB020C2CA14064NEfDH" TargetMode="External"/><Relationship Id="rId51" Type="http://schemas.openxmlformats.org/officeDocument/2006/relationships/hyperlink" Target="consultantplus://offline/ref=A667F2D951FC9D2A5B706112C35D22EAB4BF6A99CC9D62F721BB96DAB75EC12BB93E4F8B43EC8339A2FB000E30NAf1H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667F2D951FC9D2A5B706112C35D22EAB7B5649DC1C835F570EE98DFBF0E9B3BBD771B825CE89F27A2E500N0fCH" TargetMode="External"/><Relationship Id="rId17" Type="http://schemas.openxmlformats.org/officeDocument/2006/relationships/hyperlink" Target="consultantplus://offline/ref=A667F2D951FC9D2A5B706112C35D22EAB6BC6790C89E62F721BB96DAB75EC12BB93E4F8B43EC8339A2FB000E30NAf1H" TargetMode="External"/><Relationship Id="rId25" Type="http://schemas.openxmlformats.org/officeDocument/2006/relationships/hyperlink" Target="consultantplus://offline/ref=A667F2D951FC9D2A5B706112C35D22EAB4BC659ACD9662F721BB96DAB75EC12BAB3E178742E89D38A0EE565F76F64D67EBDCF9AE99B9E67DN1fDH" TargetMode="External"/><Relationship Id="rId33" Type="http://schemas.openxmlformats.org/officeDocument/2006/relationships/hyperlink" Target="consultantplus://offline/ref=A667F2D951FC9D2A5B706112C35D22EAB7B5649DC1C835F570EE98DFBF0E9B3BBD771B825CE89F27A2E500N0fCH" TargetMode="External"/><Relationship Id="rId38" Type="http://schemas.openxmlformats.org/officeDocument/2006/relationships/hyperlink" Target="consultantplus://offline/ref=A667F2D951FC9D2A5B706112C35D22EAB6BC6790C89E62F721BB96DAB75EC12BB93E4F8B43EC8339A2FB000E30NAf1H" TargetMode="External"/><Relationship Id="rId46" Type="http://schemas.openxmlformats.org/officeDocument/2006/relationships/hyperlink" Target="consultantplus://offline/ref=A667F2D951FC9D2A5B706112C35D22EAB4B96790C39D62F721BB96DAB75EC12BB93E4F8B43EC8339A2FB000E30NAf1H" TargetMode="External"/><Relationship Id="rId59" Type="http://schemas.openxmlformats.org/officeDocument/2006/relationships/hyperlink" Target="consultantplus://offline/ref=A667F2D951FC9D2A5B707F1FD5317CE6B6B63D95CB9F6FA279EB908DE80EC77EEB7E11D213ACC834A1E11C0E30BD4266EDNCf0H" TargetMode="External"/><Relationship Id="rId67" Type="http://schemas.openxmlformats.org/officeDocument/2006/relationships/hyperlink" Target="consultantplus://offline/ref=A667F2D951FC9D2A5B707F1FD5317CE6B6B63D95C39969A17FE4CD87E057CB7CEC714EC506E59C39A0E5030E39F71122BACFF8A899BBE4611D321DN8f0H" TargetMode="External"/><Relationship Id="rId20" Type="http://schemas.openxmlformats.org/officeDocument/2006/relationships/hyperlink" Target="consultantplus://offline/ref=A667F2D951FC9D2A5B706112C35D22EAB4BC659ACD9662F721BB96DAB75EC12BB93E4F8B43EC8339A2FB000E30NAf1H" TargetMode="External"/><Relationship Id="rId41" Type="http://schemas.openxmlformats.org/officeDocument/2006/relationships/hyperlink" Target="consultantplus://offline/ref=A667F2D951FC9D2A5B706112C35D22EAB4BE639DCB9862F721BB96DAB75EC12BB93E4F8B43EC8339A2FB000E30NAf1H" TargetMode="External"/><Relationship Id="rId54" Type="http://schemas.openxmlformats.org/officeDocument/2006/relationships/hyperlink" Target="consultantplus://offline/ref=A667F2D951FC9D2A5B706112C35D22EAB4BA679BC29662F721BB96DAB75EC12BB93E4F8B43EC8339A2FB000E30NAf1H" TargetMode="External"/><Relationship Id="rId62" Type="http://schemas.openxmlformats.org/officeDocument/2006/relationships/hyperlink" Target="consultantplus://offline/ref=A667F2D951FC9D2A5B706112C35D22EAB4B86B98CB9A62F721BB96DAB75EC12BAB3E178742E89D38A1EE565F76F64D67EBDCF9AE99B9E67DN1fDH" TargetMode="External"/><Relationship Id="rId70" Type="http://schemas.openxmlformats.org/officeDocument/2006/relationships/hyperlink" Target="consultantplus://offline/ref=A667F2D951FC9D2A5B706112C35D22EAB6BA609CC29662F721BB96DAB75EC12BB93E4F8B43EC8339A2FB000E30NAf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67F2D951FC9D2A5B707F1FD5317CE6B6B63D95CB9C6BA278E9908DE80EC77EEB7E11D201AC9038A0E5030A33A81437AB97F4AD83A5E67D01301F80N7f5H" TargetMode="External"/><Relationship Id="rId15" Type="http://schemas.openxmlformats.org/officeDocument/2006/relationships/hyperlink" Target="consultantplus://offline/ref=A667F2D951FC9D2A5B706112C35D22EAB6B8629ACF9A62F721BB96DAB75EC12BB93E4F8B43EC8339A2FB000E30NAf1H" TargetMode="External"/><Relationship Id="rId23" Type="http://schemas.openxmlformats.org/officeDocument/2006/relationships/hyperlink" Target="consultantplus://offline/ref=A667F2D951FC9D2A5B707F1FD5317CE6B6B63D95CB9F6FA279EB908DE80EC77EEB7E11D213ACC834A1E11C0E30BD4266EDNCf0H" TargetMode="External"/><Relationship Id="rId28" Type="http://schemas.openxmlformats.org/officeDocument/2006/relationships/hyperlink" Target="consultantplus://offline/ref=A667F2D951FC9D2A5B706112C35D22EAB6B56A91C99C62F721BB96DAB75EC12BB93E4F8B43EC8339A2FB000E30NAf1H" TargetMode="External"/><Relationship Id="rId36" Type="http://schemas.openxmlformats.org/officeDocument/2006/relationships/hyperlink" Target="consultantplus://offline/ref=A667F2D951FC9D2A5B706112C35D22EAB6B56591C29862F721BB96DAB75EC12BB93E4F8B43EC8339A2FB000E30NAf1H" TargetMode="External"/><Relationship Id="rId49" Type="http://schemas.openxmlformats.org/officeDocument/2006/relationships/hyperlink" Target="consultantplus://offline/ref=A667F2D951FC9D2A5B706112C35D22EAB4BF6B9DCB9D62F721BB96DAB75EC12BB93E4F8B43EC8339A2FB000E30NAf1H" TargetMode="External"/><Relationship Id="rId57" Type="http://schemas.openxmlformats.org/officeDocument/2006/relationships/hyperlink" Target="consultantplus://offline/ref=A667F2D951FC9D2A5B707F1FD5317CE6B6B63D95CB9C6BA17DEE908DE80EC77EEB7E11D213ACC834A1E11C0E30BD4266EDNCf0H" TargetMode="External"/><Relationship Id="rId10" Type="http://schemas.openxmlformats.org/officeDocument/2006/relationships/hyperlink" Target="consultantplus://offline/ref=A667F2D951FC9D2A5B707F1FD5317CE6B6B63D95C39969A17FE4CD87E057CB7CEC714EC506E59C39A0E5020A39F71122BACFF8A899BBE4611D321DN8f0H" TargetMode="External"/><Relationship Id="rId31" Type="http://schemas.openxmlformats.org/officeDocument/2006/relationships/hyperlink" Target="consultantplus://offline/ref=A667F2D951FC9D2A5B707F1FD5317CE6B6B63D95C39969A17FE4CD87E057CB7CEC714EC506E59C39A0E5020939F71122BACFF8A899BBE4611D321DN8f0H" TargetMode="External"/><Relationship Id="rId44" Type="http://schemas.openxmlformats.org/officeDocument/2006/relationships/hyperlink" Target="consultantplus://offline/ref=A667F2D951FC9D2A5B706112C35D22EAB4B86B98CB9A62F721BB96DAB75EC12BB93E4F8B43EC8339A2FB000E30NAf1H" TargetMode="External"/><Relationship Id="rId52" Type="http://schemas.openxmlformats.org/officeDocument/2006/relationships/hyperlink" Target="consultantplus://offline/ref=A667F2D951FC9D2A5B706112C35D22EAB4BF6B9DCB9A62F721BB96DAB75EC12BB93E4F8B43EC8339A2FB000E30NAf1H" TargetMode="External"/><Relationship Id="rId60" Type="http://schemas.openxmlformats.org/officeDocument/2006/relationships/hyperlink" Target="consultantplus://offline/ref=A667F2D951FC9D2A5B707F1FD5317CE6B6B63D95C39969A17FE4CD87E057CB7CEC714EC506E59C39A0E5020639F71122BACFF8A899BBE4611D321DN8f0H" TargetMode="External"/><Relationship Id="rId65" Type="http://schemas.openxmlformats.org/officeDocument/2006/relationships/hyperlink" Target="consultantplus://offline/ref=A667F2D951FC9D2A5B706112C35D22EAB4BC659ACD9662F721BB96DAB75EC12BAB3E178742E89D39A9EE565F76F64D67EBDCF9AE99B9E67DN1fDH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67F2D951FC9D2A5B707F1FD5317CE6B6B63D95CC9C61A774E4CD87E057CB7CEC714ED706BD9038A4FB020C2CA14064NEfDH" TargetMode="External"/><Relationship Id="rId13" Type="http://schemas.openxmlformats.org/officeDocument/2006/relationships/hyperlink" Target="consultantplus://offline/ref=A667F2D951FC9D2A5B706112C35D22EAB6B56A91C99C62F721BB96DAB75EC12BB93E4F8B43EC8339A2FB000E30NAf1H" TargetMode="External"/><Relationship Id="rId18" Type="http://schemas.openxmlformats.org/officeDocument/2006/relationships/hyperlink" Target="consultantplus://offline/ref=A667F2D951FC9D2A5B706112C35D22EAB6B56B9DCC9662F721BB96DAB75EC12BB93E4F8B43EC8339A2FB000E30NAf1H" TargetMode="External"/><Relationship Id="rId39" Type="http://schemas.openxmlformats.org/officeDocument/2006/relationships/hyperlink" Target="consultantplus://offline/ref=A667F2D951FC9D2A5B706112C35D22EAB1BD6690C99C62F721BB96DAB75EC12BB93E4F8B43EC8339A2FB000E30NAf1H" TargetMode="External"/><Relationship Id="rId34" Type="http://schemas.openxmlformats.org/officeDocument/2006/relationships/hyperlink" Target="consultantplus://offline/ref=A667F2D951FC9D2A5B706112C35D22EAB6B56B9DCC9662F721BB96DAB75EC12BB93E4F8B43EC8339A2FB000E30NAf1H" TargetMode="External"/><Relationship Id="rId50" Type="http://schemas.openxmlformats.org/officeDocument/2006/relationships/hyperlink" Target="consultantplus://offline/ref=A667F2D951FC9D2A5B706112C35D22EAB4BF649ECC9C62F721BB96DAB75EC12BB93E4F8B43EC8339A2FB000E30NAf1H" TargetMode="External"/><Relationship Id="rId55" Type="http://schemas.openxmlformats.org/officeDocument/2006/relationships/hyperlink" Target="consultantplus://offline/ref=A667F2D951FC9D2A5B706112C35D22EAB4BC659ACD9662F721BB96DAB75EC12BAB3E178742E89D39A9EE565F76F64D67EBDCF9AE99B9E67DN1fDH" TargetMode="External"/><Relationship Id="rId7" Type="http://schemas.openxmlformats.org/officeDocument/2006/relationships/hyperlink" Target="consultantplus://offline/ref=A667F2D951FC9D2A5B707F1FD5317CE6B6B63D95CD9D6CA37BE4CD87E057CB7CEC714ED706BD9038A4FB020C2CA14064NEfDH" TargetMode="External"/><Relationship Id="rId71" Type="http://schemas.openxmlformats.org/officeDocument/2006/relationships/hyperlink" Target="consultantplus://offline/ref=A667F2D951FC9D2A5B706112C35D22EAB6BC6790C89E62F721BB96DAB75EC12BB93E4F8B43EC8339A2FB000E30NAf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8377</Words>
  <Characters>47751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Львовна Менц</dc:creator>
  <cp:lastModifiedBy>Валентина Львовна Менц</cp:lastModifiedBy>
  <cp:revision>11</cp:revision>
  <dcterms:created xsi:type="dcterms:W3CDTF">2022-02-14T07:31:00Z</dcterms:created>
  <dcterms:modified xsi:type="dcterms:W3CDTF">2022-10-11T06:38:00Z</dcterms:modified>
</cp:coreProperties>
</file>