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CD6" w:rsidRDefault="00160CD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160CD6" w:rsidRDefault="00160CD6">
      <w:pPr>
        <w:pStyle w:val="ConsPlusTitle"/>
        <w:jc w:val="center"/>
        <w:outlineLvl w:val="0"/>
        <w:rPr>
          <w:sz w:val="20"/>
          <w:szCs w:val="20"/>
        </w:rPr>
      </w:pPr>
      <w:r>
        <w:rPr>
          <w:sz w:val="20"/>
          <w:szCs w:val="20"/>
        </w:rPr>
        <w:t>ПРАВИТЕЛЬСТВО РОССИЙСКОЙ ФЕДЕРАЦИИ</w:t>
      </w:r>
    </w:p>
    <w:p w:rsidR="00160CD6" w:rsidRDefault="00160CD6">
      <w:pPr>
        <w:pStyle w:val="ConsPlusTitle"/>
        <w:jc w:val="center"/>
        <w:rPr>
          <w:sz w:val="20"/>
          <w:szCs w:val="20"/>
        </w:rPr>
      </w:pPr>
    </w:p>
    <w:p w:rsidR="00160CD6" w:rsidRDefault="00160CD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ПОСТАНОВЛЕНИЕ</w:t>
      </w:r>
    </w:p>
    <w:p w:rsidR="00160CD6" w:rsidRDefault="00160CD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23 сентября 2002 г. N 695</w:t>
      </w:r>
    </w:p>
    <w:p w:rsidR="00160CD6" w:rsidRDefault="00160CD6">
      <w:pPr>
        <w:pStyle w:val="ConsPlusTitle"/>
        <w:jc w:val="center"/>
        <w:rPr>
          <w:sz w:val="20"/>
          <w:szCs w:val="20"/>
        </w:rPr>
      </w:pPr>
    </w:p>
    <w:p w:rsidR="00160CD6" w:rsidRDefault="00160CD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О ПРОХОЖДЕНИИ </w:t>
      </w:r>
      <w:proofErr w:type="gramStart"/>
      <w:r>
        <w:rPr>
          <w:sz w:val="20"/>
          <w:szCs w:val="20"/>
        </w:rPr>
        <w:t>ОБЯЗАТЕЛЬНОГО</w:t>
      </w:r>
      <w:proofErr w:type="gramEnd"/>
    </w:p>
    <w:p w:rsidR="00160CD6" w:rsidRDefault="00160CD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ПСИХИАТРИЧЕСКОГО ОСВИДЕТЕЛЬСТВОВАНИЯ РАБОТНИКАМИ,</w:t>
      </w:r>
    </w:p>
    <w:p w:rsidR="00160CD6" w:rsidRDefault="00160CD6">
      <w:pPr>
        <w:pStyle w:val="ConsPlusTitle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ОСУЩЕСТВЛЯЮЩИМИ</w:t>
      </w:r>
      <w:proofErr w:type="gramEnd"/>
      <w:r>
        <w:rPr>
          <w:sz w:val="20"/>
          <w:szCs w:val="20"/>
        </w:rPr>
        <w:t xml:space="preserve"> ОТДЕЛЬНЫЕ ВИДЫ ДЕЯТЕЛЬНОСТИ, В ТОМ</w:t>
      </w:r>
    </w:p>
    <w:p w:rsidR="00160CD6" w:rsidRDefault="00160CD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ЧИСЛЕ ДЕЯТЕЛЬНОСТЬ, СВЯЗАННУЮ С ИСТОЧНИКАМИ </w:t>
      </w:r>
      <w:proofErr w:type="gramStart"/>
      <w:r>
        <w:rPr>
          <w:sz w:val="20"/>
          <w:szCs w:val="20"/>
        </w:rPr>
        <w:t>ПОВЫШЕННОЙ</w:t>
      </w:r>
      <w:proofErr w:type="gramEnd"/>
    </w:p>
    <w:p w:rsidR="00160CD6" w:rsidRDefault="00160CD6">
      <w:pPr>
        <w:pStyle w:val="ConsPlusTitle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ОПАСНОСТИ (С ВЛИЯНИЕМ ВРЕДНЫХ ВЕЩЕСТВ И НЕБЛАГОПРИЯТНЫХ</w:t>
      </w:r>
      <w:proofErr w:type="gramEnd"/>
    </w:p>
    <w:p w:rsidR="00160CD6" w:rsidRDefault="00160CD6">
      <w:pPr>
        <w:pStyle w:val="ConsPlusTitle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ПРОИЗВОДСТВЕННЫХ ФАКТОРОВ), А ТАКЖЕ РАБОТАЮЩИМИ</w:t>
      </w:r>
      <w:proofErr w:type="gramEnd"/>
    </w:p>
    <w:p w:rsidR="00160CD6" w:rsidRDefault="00160CD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В УСЛОВИЯХ ПОВЫШЕННОЙ ОПАСНОСТИ</w:t>
      </w:r>
    </w:p>
    <w:p w:rsidR="00160CD6" w:rsidRDefault="00160C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160CD6" w:rsidRDefault="00160C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01.02.2005 N 49)</w:t>
      </w:r>
    </w:p>
    <w:p w:rsidR="00160CD6" w:rsidRDefault="00160C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60CD6" w:rsidRDefault="00160C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6" w:history="1">
        <w:r>
          <w:rPr>
            <w:rFonts w:ascii="Calibri" w:hAnsi="Calibri" w:cs="Calibri"/>
            <w:color w:val="0000FF"/>
          </w:rPr>
          <w:t>статьей 213</w:t>
        </w:r>
      </w:hyperlink>
      <w:r>
        <w:rPr>
          <w:rFonts w:ascii="Calibri" w:hAnsi="Calibri" w:cs="Calibri"/>
        </w:rPr>
        <w:t xml:space="preserve"> Трудового кодекса Российской Федерации Правительство Российской Федерации постановляет:</w:t>
      </w:r>
    </w:p>
    <w:p w:rsidR="00160CD6" w:rsidRDefault="00160C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прилагаемые </w:t>
      </w:r>
      <w:hyperlink w:anchor="Par36" w:history="1">
        <w:r>
          <w:rPr>
            <w:rFonts w:ascii="Calibri" w:hAnsi="Calibri" w:cs="Calibri"/>
            <w:color w:val="0000FF"/>
          </w:rPr>
          <w:t>Правила</w:t>
        </w:r>
      </w:hyperlink>
      <w:r>
        <w:rPr>
          <w:rFonts w:ascii="Calibri" w:hAnsi="Calibri" w:cs="Calibri"/>
        </w:rPr>
        <w:t xml:space="preserve"> прохождения обязательного психиатрического освидетельствования работниками, осуществляющими отдельные виды деятельности, в том числе деятельность, связанную с источниками повышенной опасности (с влиянием вредных веществ и неблагоприятных производственных факторов), а также работающими в условиях повышенной опасности.</w:t>
      </w:r>
    </w:p>
    <w:p w:rsidR="00160CD6" w:rsidRDefault="00160C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Министерству здравоохранения и социального развития Российской Федерации осуществлять организационно-методическую работу по вопросам, связанным с прохождением обязательного психиатрического освидетельствования работниками, осуществляющими отдельные виды деятельности, в том числе деятельность, связанную с источниками повышенной опасности (с влиянием вредных веществ и неблагоприятных производственных факторов), а также работающими в условиях повышенной опасности.</w:t>
      </w:r>
    </w:p>
    <w:p w:rsidR="00160CD6" w:rsidRDefault="00160C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01.02.2005 N 49)</w:t>
      </w:r>
    </w:p>
    <w:p w:rsidR="00160CD6" w:rsidRDefault="00160C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 xml:space="preserve">Признать утратившим силу </w:t>
      </w:r>
      <w:hyperlink r:id="rId8" w:history="1">
        <w:r>
          <w:rPr>
            <w:rFonts w:ascii="Calibri" w:hAnsi="Calibri" w:cs="Calibri"/>
            <w:color w:val="0000FF"/>
          </w:rPr>
          <w:t>пункт 5</w:t>
        </w:r>
      </w:hyperlink>
      <w:r>
        <w:rPr>
          <w:rFonts w:ascii="Calibri" w:hAnsi="Calibri" w:cs="Calibri"/>
        </w:rPr>
        <w:t xml:space="preserve"> примечаний к Перечню медицинских психиатрических противопоказаний для осуществления отдельных видов профессиональной деятельности и деятельности, связанной с источником повышенной опасности, утвержденному Постановлением Совета Министров - Правительства Российской Федерации от 28 апреля 1993 г. N 377 "О реализации Закона Российской Федерации "О психиатрической помощи и гарантиях прав граждан при ее оказании" (Собрание актов Президента и Правительства Российской Федерации</w:t>
      </w:r>
      <w:proofErr w:type="gramEnd"/>
      <w:r>
        <w:rPr>
          <w:rFonts w:ascii="Calibri" w:hAnsi="Calibri" w:cs="Calibri"/>
        </w:rPr>
        <w:t xml:space="preserve">, </w:t>
      </w:r>
      <w:proofErr w:type="gramStart"/>
      <w:r>
        <w:rPr>
          <w:rFonts w:ascii="Calibri" w:hAnsi="Calibri" w:cs="Calibri"/>
        </w:rPr>
        <w:t>1993, N 18, ст. 1602).</w:t>
      </w:r>
      <w:proofErr w:type="gramEnd"/>
    </w:p>
    <w:p w:rsidR="00160CD6" w:rsidRDefault="00160CD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60CD6" w:rsidRDefault="00160CD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Председатель Правительства</w:t>
      </w:r>
    </w:p>
    <w:p w:rsidR="00160CD6" w:rsidRDefault="00160CD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160CD6" w:rsidRDefault="00160CD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М.КАСЬЯНОВ</w:t>
      </w:r>
    </w:p>
    <w:p w:rsidR="00160CD6" w:rsidRDefault="00160CD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60CD6" w:rsidRDefault="00160CD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60CD6" w:rsidRDefault="00160CD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60CD6" w:rsidRDefault="00160CD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60CD6" w:rsidRDefault="00160CD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60CD6" w:rsidRDefault="00160CD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Утверждены</w:t>
      </w:r>
    </w:p>
    <w:p w:rsidR="00160CD6" w:rsidRDefault="00160CD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Правительства</w:t>
      </w:r>
    </w:p>
    <w:p w:rsidR="00160CD6" w:rsidRDefault="00160CD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160CD6" w:rsidRDefault="00160CD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23 сентября 2002 г. N 695</w:t>
      </w:r>
    </w:p>
    <w:p w:rsidR="00160CD6" w:rsidRDefault="00160CD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60CD6" w:rsidRDefault="00160CD6">
      <w:pPr>
        <w:pStyle w:val="ConsPlusTitle"/>
        <w:jc w:val="center"/>
        <w:rPr>
          <w:sz w:val="20"/>
          <w:szCs w:val="20"/>
        </w:rPr>
      </w:pPr>
      <w:bookmarkStart w:id="0" w:name="Par36"/>
      <w:bookmarkEnd w:id="0"/>
      <w:r>
        <w:rPr>
          <w:sz w:val="20"/>
          <w:szCs w:val="20"/>
        </w:rPr>
        <w:t>ПРАВИЛА</w:t>
      </w:r>
    </w:p>
    <w:p w:rsidR="00160CD6" w:rsidRDefault="00160CD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ПРОХОЖДЕНИЯ ОБЯЗАТЕЛЬНОГО ПСИХИАТРИЧЕСКОГО</w:t>
      </w:r>
    </w:p>
    <w:p w:rsidR="00160CD6" w:rsidRDefault="00160CD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ОСВИДЕТЕЛЬСТВОВАНИЯ РАБОТНИКАМИ, ОСУЩЕСТВЛЯЮЩИМИ</w:t>
      </w:r>
    </w:p>
    <w:p w:rsidR="00160CD6" w:rsidRDefault="00160CD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ОТДЕЛЬНЫЕ ВИДЫ ДЕЯТЕЛЬНОСТИ, В ТОМ ЧИСЛЕ ДЕЯТЕЛЬНОСТЬ,</w:t>
      </w:r>
    </w:p>
    <w:p w:rsidR="00160CD6" w:rsidRDefault="00160CD6">
      <w:pPr>
        <w:pStyle w:val="ConsPlusTitle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lastRenderedPageBreak/>
        <w:t>СВЯЗАННУЮ С ИСТОЧНИКАМИ ПОВЫШЕННОЙ ОПАСНОСТИ (С ВЛИЯНИЕМ</w:t>
      </w:r>
      <w:proofErr w:type="gramEnd"/>
    </w:p>
    <w:p w:rsidR="00160CD6" w:rsidRDefault="00160CD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ВРЕДНЫХ ВЕЩЕСТВ И НЕБЛАГОПРИЯТНЫХ ПРОИЗВОДСТВЕННЫХ</w:t>
      </w:r>
    </w:p>
    <w:p w:rsidR="00160CD6" w:rsidRDefault="00160CD6">
      <w:pPr>
        <w:pStyle w:val="ConsPlusTitle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ФАКТОРОВ), А ТАКЖЕ РАБОТАЮЩИМИ В УСЛОВИЯХ</w:t>
      </w:r>
      <w:proofErr w:type="gramEnd"/>
    </w:p>
    <w:p w:rsidR="00160CD6" w:rsidRDefault="00160CD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ПОВЫШЕННОЙ ОПАСНОСТИ</w:t>
      </w:r>
    </w:p>
    <w:p w:rsidR="00160CD6" w:rsidRDefault="00160CD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160CD6" w:rsidRDefault="00160C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 xml:space="preserve">Настоящие Правила определяют порядок прохождения обязательного психиатрического освидетельствования (далее именуется - освидетельствование) работниками, осуществляющими отдельные виды деятельности, в том числе деятельность, связанную с источниками повышенной опасности (с влиянием вредных веществ и неблагоприятных производственных факторов), а также работающими в условиях повышенной опасности, предусмотренных </w:t>
      </w:r>
      <w:hyperlink r:id="rId9" w:history="1">
        <w:r>
          <w:rPr>
            <w:rFonts w:ascii="Calibri" w:hAnsi="Calibri" w:cs="Calibri"/>
            <w:color w:val="0000FF"/>
          </w:rPr>
          <w:t>Перечнем</w:t>
        </w:r>
      </w:hyperlink>
      <w:r>
        <w:rPr>
          <w:rFonts w:ascii="Calibri" w:hAnsi="Calibri" w:cs="Calibri"/>
        </w:rPr>
        <w:t xml:space="preserve"> медицинских психиатрических противопоказаний для осуществления отдельных видов профессиональной деятельности и деятельности, связанной с источником повышенной опасности, утвержденным Постановлением</w:t>
      </w:r>
      <w:proofErr w:type="gramEnd"/>
      <w:r>
        <w:rPr>
          <w:rFonts w:ascii="Calibri" w:hAnsi="Calibri" w:cs="Calibri"/>
        </w:rPr>
        <w:t xml:space="preserve"> Совета Министров - Правительства Российской Федерации от 28 апреля 1993 г. N 377 "О реализации Закона Российской Федерации "О психиатрической помощи и гарантиях прав граждан при ее оказании" (далее именуется - Перечень).</w:t>
      </w:r>
    </w:p>
    <w:p w:rsidR="00160CD6" w:rsidRDefault="00160C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Освидетельствование работника проводится на добровольной основе с учетом норм, установленных </w:t>
      </w:r>
      <w:hyperlink r:id="rId10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Российской Федерации "О психиатрической помощи и гарантиях прав граждан при ее оказании".</w:t>
      </w:r>
    </w:p>
    <w:p w:rsidR="00160CD6" w:rsidRDefault="00160C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Освидетельствование работника проводится с целью определения его пригодности по состоянию психического здоровья к осуществлению отдельных видов деятельности, а также к работе в условиях повышенной опасности, предусмотренных </w:t>
      </w:r>
      <w:hyperlink r:id="rId11" w:history="1">
        <w:r>
          <w:rPr>
            <w:rFonts w:ascii="Calibri" w:hAnsi="Calibri" w:cs="Calibri"/>
            <w:color w:val="0000FF"/>
          </w:rPr>
          <w:t>Перечнем</w:t>
        </w:r>
      </w:hyperlink>
      <w:r>
        <w:rPr>
          <w:rFonts w:ascii="Calibri" w:hAnsi="Calibri" w:cs="Calibri"/>
        </w:rPr>
        <w:t>.</w:t>
      </w:r>
    </w:p>
    <w:p w:rsidR="00160CD6" w:rsidRDefault="00160C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Освидетельствование работника проводится врачебной комиссией, создаваемой органом управления здравоохранением (далее именуется - комиссия).</w:t>
      </w:r>
    </w:p>
    <w:p w:rsidR="00160CD6" w:rsidRDefault="00160C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Освидетельствование работника проводится не реже одного раза в 5 лет.</w:t>
      </w:r>
    </w:p>
    <w:p w:rsidR="00160CD6" w:rsidRDefault="00160C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Работник для прохождения освидетельствования представляет выданное работодателем направление, в котором указываются вид деятельности и условия труда работника, предусмотренные </w:t>
      </w:r>
      <w:hyperlink r:id="rId12" w:history="1">
        <w:r>
          <w:rPr>
            <w:rFonts w:ascii="Calibri" w:hAnsi="Calibri" w:cs="Calibri"/>
            <w:color w:val="0000FF"/>
          </w:rPr>
          <w:t>Перечнем.</w:t>
        </w:r>
      </w:hyperlink>
    </w:p>
    <w:p w:rsidR="00160CD6" w:rsidRDefault="00160C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Одновременно работником предъявляется паспорт или иной заменяющий его документ, удостоверяющий личность.</w:t>
      </w:r>
    </w:p>
    <w:p w:rsidR="00160CD6" w:rsidRDefault="00160C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Освидетельствование работника проводится в срок не более 20 дней </w:t>
      </w:r>
      <w:proofErr w:type="gramStart"/>
      <w:r>
        <w:rPr>
          <w:rFonts w:ascii="Calibri" w:hAnsi="Calibri" w:cs="Calibri"/>
        </w:rPr>
        <w:t>с даты</w:t>
      </w:r>
      <w:proofErr w:type="gramEnd"/>
      <w:r>
        <w:rPr>
          <w:rFonts w:ascii="Calibri" w:hAnsi="Calibri" w:cs="Calibri"/>
        </w:rPr>
        <w:t xml:space="preserve"> его обращения в комиссию.</w:t>
      </w:r>
    </w:p>
    <w:p w:rsidR="00160CD6" w:rsidRDefault="00160C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целях освидетельствования комиссия вправе запрашивать у медицинских учреждений дополнительные сведения, о чем работник ставится в известность.</w:t>
      </w:r>
    </w:p>
    <w:p w:rsidR="00160CD6" w:rsidRDefault="00160C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Комиссия принимает соответствующее решение в течение 10 дней после получения дополнительных сведений.</w:t>
      </w:r>
    </w:p>
    <w:p w:rsidR="00160CD6" w:rsidRDefault="00160C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При прохождении освидетельствования работник может получать разъяснения по вопросам, связанным с его освидетельствованием.</w:t>
      </w:r>
    </w:p>
    <w:p w:rsidR="00160CD6" w:rsidRDefault="00160C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Комиссия принимает решение простым большинством голосов о пригодности (непригодности) работника к выполнению вида деятельности (работы в условиях повышенной опасности), указанного в направлении на освидетельствование.</w:t>
      </w:r>
    </w:p>
    <w:p w:rsidR="00160CD6" w:rsidRDefault="00160C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Решение комиссии (в письменной форме) выдается работнику под роспись в течение 3 дней после его принятия. В этот же срок работодателю направляется сообщение о дате принятия решения комиссией и дате выдачи его работнику.</w:t>
      </w:r>
    </w:p>
    <w:p w:rsidR="00160CD6" w:rsidRDefault="00160C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В случае несогласия работника с решением комиссии оно может быть </w:t>
      </w:r>
      <w:hyperlink r:id="rId13" w:history="1">
        <w:r>
          <w:rPr>
            <w:rFonts w:ascii="Calibri" w:hAnsi="Calibri" w:cs="Calibri"/>
            <w:color w:val="0000FF"/>
          </w:rPr>
          <w:t>обжаловано</w:t>
        </w:r>
      </w:hyperlink>
      <w:r>
        <w:rPr>
          <w:rFonts w:ascii="Calibri" w:hAnsi="Calibri" w:cs="Calibri"/>
        </w:rPr>
        <w:t xml:space="preserve"> в суде.</w:t>
      </w:r>
    </w:p>
    <w:p w:rsidR="00160CD6" w:rsidRDefault="00160CD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60CD6" w:rsidRDefault="00160CD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60CD6" w:rsidRDefault="00160CD6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773CD" w:rsidRDefault="006773CD">
      <w:bookmarkStart w:id="1" w:name="_GoBack"/>
      <w:bookmarkEnd w:id="1"/>
    </w:p>
    <w:sectPr w:rsidR="006773CD" w:rsidSect="007A3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CD6"/>
    <w:rsid w:val="00016C8B"/>
    <w:rsid w:val="00017D03"/>
    <w:rsid w:val="000230D3"/>
    <w:rsid w:val="00031159"/>
    <w:rsid w:val="00037118"/>
    <w:rsid w:val="0004548D"/>
    <w:rsid w:val="000525FE"/>
    <w:rsid w:val="0005417F"/>
    <w:rsid w:val="00062B26"/>
    <w:rsid w:val="000633A7"/>
    <w:rsid w:val="00063822"/>
    <w:rsid w:val="00064933"/>
    <w:rsid w:val="00074472"/>
    <w:rsid w:val="00096A33"/>
    <w:rsid w:val="000A0628"/>
    <w:rsid w:val="000A6030"/>
    <w:rsid w:val="000B3864"/>
    <w:rsid w:val="000C124F"/>
    <w:rsid w:val="000C1AD4"/>
    <w:rsid w:val="000C216D"/>
    <w:rsid w:val="000C39CC"/>
    <w:rsid w:val="000C6909"/>
    <w:rsid w:val="000E2337"/>
    <w:rsid w:val="000E639E"/>
    <w:rsid w:val="000F1A6B"/>
    <w:rsid w:val="00100572"/>
    <w:rsid w:val="0010231F"/>
    <w:rsid w:val="0011312E"/>
    <w:rsid w:val="00124D96"/>
    <w:rsid w:val="00125FA9"/>
    <w:rsid w:val="00132E86"/>
    <w:rsid w:val="001404A2"/>
    <w:rsid w:val="0014287B"/>
    <w:rsid w:val="00143816"/>
    <w:rsid w:val="0015728F"/>
    <w:rsid w:val="00160CD6"/>
    <w:rsid w:val="00163331"/>
    <w:rsid w:val="001648E3"/>
    <w:rsid w:val="001668BD"/>
    <w:rsid w:val="0017708A"/>
    <w:rsid w:val="001801F6"/>
    <w:rsid w:val="00181330"/>
    <w:rsid w:val="0018367D"/>
    <w:rsid w:val="00184710"/>
    <w:rsid w:val="00186868"/>
    <w:rsid w:val="001A1271"/>
    <w:rsid w:val="001A1A96"/>
    <w:rsid w:val="001A2214"/>
    <w:rsid w:val="001A457C"/>
    <w:rsid w:val="001A7E1F"/>
    <w:rsid w:val="001B2E90"/>
    <w:rsid w:val="001B30A7"/>
    <w:rsid w:val="001B338F"/>
    <w:rsid w:val="001B4926"/>
    <w:rsid w:val="001C0383"/>
    <w:rsid w:val="001C393C"/>
    <w:rsid w:val="001E1AD3"/>
    <w:rsid w:val="001F017D"/>
    <w:rsid w:val="001F0913"/>
    <w:rsid w:val="001F2DDD"/>
    <w:rsid w:val="001F74E6"/>
    <w:rsid w:val="00204857"/>
    <w:rsid w:val="00206423"/>
    <w:rsid w:val="00206B51"/>
    <w:rsid w:val="002070CF"/>
    <w:rsid w:val="002228D8"/>
    <w:rsid w:val="00227F22"/>
    <w:rsid w:val="00227F5B"/>
    <w:rsid w:val="00231D1F"/>
    <w:rsid w:val="00231F4C"/>
    <w:rsid w:val="00246838"/>
    <w:rsid w:val="00252F90"/>
    <w:rsid w:val="00256928"/>
    <w:rsid w:val="00263A8A"/>
    <w:rsid w:val="00263B5D"/>
    <w:rsid w:val="0026417D"/>
    <w:rsid w:val="00265889"/>
    <w:rsid w:val="0027058A"/>
    <w:rsid w:val="00274DB6"/>
    <w:rsid w:val="0028215C"/>
    <w:rsid w:val="00286CEB"/>
    <w:rsid w:val="002928A6"/>
    <w:rsid w:val="0029496B"/>
    <w:rsid w:val="002A2789"/>
    <w:rsid w:val="002C2622"/>
    <w:rsid w:val="002C3F17"/>
    <w:rsid w:val="002C66BD"/>
    <w:rsid w:val="002C70AF"/>
    <w:rsid w:val="002D443A"/>
    <w:rsid w:val="002D56DB"/>
    <w:rsid w:val="002D57AB"/>
    <w:rsid w:val="002E3174"/>
    <w:rsid w:val="002E54D2"/>
    <w:rsid w:val="00305A9B"/>
    <w:rsid w:val="003109DB"/>
    <w:rsid w:val="00320A53"/>
    <w:rsid w:val="00327BA8"/>
    <w:rsid w:val="00353791"/>
    <w:rsid w:val="00354A01"/>
    <w:rsid w:val="00363CC4"/>
    <w:rsid w:val="00370ECC"/>
    <w:rsid w:val="003745BE"/>
    <w:rsid w:val="00376211"/>
    <w:rsid w:val="003940E9"/>
    <w:rsid w:val="00397075"/>
    <w:rsid w:val="003A0D51"/>
    <w:rsid w:val="003A2853"/>
    <w:rsid w:val="003B39C8"/>
    <w:rsid w:val="003B7F8A"/>
    <w:rsid w:val="003C0A6F"/>
    <w:rsid w:val="003C6B6D"/>
    <w:rsid w:val="003C78B8"/>
    <w:rsid w:val="003F17D9"/>
    <w:rsid w:val="003F3B69"/>
    <w:rsid w:val="003F4B96"/>
    <w:rsid w:val="004157D0"/>
    <w:rsid w:val="00416950"/>
    <w:rsid w:val="00420ACC"/>
    <w:rsid w:val="00422C59"/>
    <w:rsid w:val="0042726E"/>
    <w:rsid w:val="0043085A"/>
    <w:rsid w:val="00431AEE"/>
    <w:rsid w:val="00434E91"/>
    <w:rsid w:val="004413E9"/>
    <w:rsid w:val="004421B4"/>
    <w:rsid w:val="00453F6F"/>
    <w:rsid w:val="004556FC"/>
    <w:rsid w:val="00456AB6"/>
    <w:rsid w:val="00476129"/>
    <w:rsid w:val="00490F30"/>
    <w:rsid w:val="00491A40"/>
    <w:rsid w:val="004A0798"/>
    <w:rsid w:val="004A7422"/>
    <w:rsid w:val="004A7C71"/>
    <w:rsid w:val="004C2E70"/>
    <w:rsid w:val="004C7E64"/>
    <w:rsid w:val="004D1028"/>
    <w:rsid w:val="004D4833"/>
    <w:rsid w:val="004D49CC"/>
    <w:rsid w:val="004D74E9"/>
    <w:rsid w:val="004E5223"/>
    <w:rsid w:val="004E75B9"/>
    <w:rsid w:val="004F2CA2"/>
    <w:rsid w:val="0051060D"/>
    <w:rsid w:val="00540999"/>
    <w:rsid w:val="00542B4B"/>
    <w:rsid w:val="00543C2E"/>
    <w:rsid w:val="00555DCB"/>
    <w:rsid w:val="0055757C"/>
    <w:rsid w:val="005602AA"/>
    <w:rsid w:val="00575716"/>
    <w:rsid w:val="00575BCD"/>
    <w:rsid w:val="00580575"/>
    <w:rsid w:val="0058088D"/>
    <w:rsid w:val="00582793"/>
    <w:rsid w:val="00584784"/>
    <w:rsid w:val="00590076"/>
    <w:rsid w:val="005A62BF"/>
    <w:rsid w:val="005B7B23"/>
    <w:rsid w:val="005C36EB"/>
    <w:rsid w:val="005D0900"/>
    <w:rsid w:val="005D4B30"/>
    <w:rsid w:val="005E5D7D"/>
    <w:rsid w:val="005F5749"/>
    <w:rsid w:val="006034A8"/>
    <w:rsid w:val="00612D39"/>
    <w:rsid w:val="00616479"/>
    <w:rsid w:val="0063285C"/>
    <w:rsid w:val="00644F75"/>
    <w:rsid w:val="00654A40"/>
    <w:rsid w:val="00656CC2"/>
    <w:rsid w:val="00660D75"/>
    <w:rsid w:val="00662C8E"/>
    <w:rsid w:val="00670F6B"/>
    <w:rsid w:val="00671EEA"/>
    <w:rsid w:val="00674081"/>
    <w:rsid w:val="006773CD"/>
    <w:rsid w:val="00680589"/>
    <w:rsid w:val="0068689D"/>
    <w:rsid w:val="0068748B"/>
    <w:rsid w:val="00691E62"/>
    <w:rsid w:val="00693342"/>
    <w:rsid w:val="00697E65"/>
    <w:rsid w:val="006A124C"/>
    <w:rsid w:val="006A665E"/>
    <w:rsid w:val="006B7421"/>
    <w:rsid w:val="006C29E8"/>
    <w:rsid w:val="006D041D"/>
    <w:rsid w:val="006D20C5"/>
    <w:rsid w:val="006E417D"/>
    <w:rsid w:val="006F2CCC"/>
    <w:rsid w:val="006F40E9"/>
    <w:rsid w:val="007015F6"/>
    <w:rsid w:val="00712E4B"/>
    <w:rsid w:val="007176BC"/>
    <w:rsid w:val="0072486B"/>
    <w:rsid w:val="007360DC"/>
    <w:rsid w:val="00755D26"/>
    <w:rsid w:val="007720A6"/>
    <w:rsid w:val="00775FC8"/>
    <w:rsid w:val="00781840"/>
    <w:rsid w:val="00782CD4"/>
    <w:rsid w:val="007916A4"/>
    <w:rsid w:val="0079536B"/>
    <w:rsid w:val="0079540F"/>
    <w:rsid w:val="007A31F2"/>
    <w:rsid w:val="007B6301"/>
    <w:rsid w:val="007C1140"/>
    <w:rsid w:val="007C2AA8"/>
    <w:rsid w:val="007C66B8"/>
    <w:rsid w:val="007D46C5"/>
    <w:rsid w:val="007D6CBC"/>
    <w:rsid w:val="007E2663"/>
    <w:rsid w:val="007F6638"/>
    <w:rsid w:val="007F6FD2"/>
    <w:rsid w:val="007F7978"/>
    <w:rsid w:val="00804E15"/>
    <w:rsid w:val="008138D8"/>
    <w:rsid w:val="00820A03"/>
    <w:rsid w:val="00827395"/>
    <w:rsid w:val="00841DD2"/>
    <w:rsid w:val="00845A83"/>
    <w:rsid w:val="00856E9E"/>
    <w:rsid w:val="0087777E"/>
    <w:rsid w:val="00877ED6"/>
    <w:rsid w:val="00881C8D"/>
    <w:rsid w:val="00894C31"/>
    <w:rsid w:val="00895A59"/>
    <w:rsid w:val="008A21D2"/>
    <w:rsid w:val="008B2F16"/>
    <w:rsid w:val="008B67F1"/>
    <w:rsid w:val="008C269E"/>
    <w:rsid w:val="008C6BC3"/>
    <w:rsid w:val="008D0193"/>
    <w:rsid w:val="008D4DA6"/>
    <w:rsid w:val="008E2614"/>
    <w:rsid w:val="008F0E4E"/>
    <w:rsid w:val="00901CFC"/>
    <w:rsid w:val="00902383"/>
    <w:rsid w:val="00907B4A"/>
    <w:rsid w:val="0091096E"/>
    <w:rsid w:val="009174BC"/>
    <w:rsid w:val="00921048"/>
    <w:rsid w:val="009238A2"/>
    <w:rsid w:val="00926EB4"/>
    <w:rsid w:val="009303D4"/>
    <w:rsid w:val="00933E88"/>
    <w:rsid w:val="00935D99"/>
    <w:rsid w:val="0093688F"/>
    <w:rsid w:val="00944044"/>
    <w:rsid w:val="0094503C"/>
    <w:rsid w:val="00945D1A"/>
    <w:rsid w:val="00960B11"/>
    <w:rsid w:val="00962058"/>
    <w:rsid w:val="009647F6"/>
    <w:rsid w:val="00967C86"/>
    <w:rsid w:val="009710E6"/>
    <w:rsid w:val="00971BB7"/>
    <w:rsid w:val="009801F5"/>
    <w:rsid w:val="00982EA7"/>
    <w:rsid w:val="009874B3"/>
    <w:rsid w:val="00990240"/>
    <w:rsid w:val="00994500"/>
    <w:rsid w:val="009A19D8"/>
    <w:rsid w:val="009A2C08"/>
    <w:rsid w:val="009B4071"/>
    <w:rsid w:val="009B716B"/>
    <w:rsid w:val="009C14E5"/>
    <w:rsid w:val="009C36FE"/>
    <w:rsid w:val="009C388E"/>
    <w:rsid w:val="009D10E7"/>
    <w:rsid w:val="009D3BC9"/>
    <w:rsid w:val="009D6244"/>
    <w:rsid w:val="009D6631"/>
    <w:rsid w:val="009E2A5D"/>
    <w:rsid w:val="009F182D"/>
    <w:rsid w:val="009F3352"/>
    <w:rsid w:val="009F6F27"/>
    <w:rsid w:val="00A01CCA"/>
    <w:rsid w:val="00A13DAF"/>
    <w:rsid w:val="00A21189"/>
    <w:rsid w:val="00A64695"/>
    <w:rsid w:val="00A650E2"/>
    <w:rsid w:val="00A6516F"/>
    <w:rsid w:val="00A72B5D"/>
    <w:rsid w:val="00A81E47"/>
    <w:rsid w:val="00A82B5D"/>
    <w:rsid w:val="00A86EBD"/>
    <w:rsid w:val="00A92632"/>
    <w:rsid w:val="00A940AB"/>
    <w:rsid w:val="00A974C7"/>
    <w:rsid w:val="00AA3635"/>
    <w:rsid w:val="00AA5D8B"/>
    <w:rsid w:val="00AD180E"/>
    <w:rsid w:val="00AD77CE"/>
    <w:rsid w:val="00AE6849"/>
    <w:rsid w:val="00AF2236"/>
    <w:rsid w:val="00AF5890"/>
    <w:rsid w:val="00AF72F9"/>
    <w:rsid w:val="00B13947"/>
    <w:rsid w:val="00B323EE"/>
    <w:rsid w:val="00B33E15"/>
    <w:rsid w:val="00B40180"/>
    <w:rsid w:val="00B408EF"/>
    <w:rsid w:val="00B40C3F"/>
    <w:rsid w:val="00B47803"/>
    <w:rsid w:val="00B55ADD"/>
    <w:rsid w:val="00B55EBC"/>
    <w:rsid w:val="00B66175"/>
    <w:rsid w:val="00B82DB5"/>
    <w:rsid w:val="00B83314"/>
    <w:rsid w:val="00B84E2A"/>
    <w:rsid w:val="00BB02FC"/>
    <w:rsid w:val="00BB09B7"/>
    <w:rsid w:val="00BB44D5"/>
    <w:rsid w:val="00BB7D1F"/>
    <w:rsid w:val="00BC2978"/>
    <w:rsid w:val="00BD30E5"/>
    <w:rsid w:val="00BD53FA"/>
    <w:rsid w:val="00BE7328"/>
    <w:rsid w:val="00C10E0B"/>
    <w:rsid w:val="00C22117"/>
    <w:rsid w:val="00C27404"/>
    <w:rsid w:val="00C358DA"/>
    <w:rsid w:val="00C37EAC"/>
    <w:rsid w:val="00C40268"/>
    <w:rsid w:val="00C4226C"/>
    <w:rsid w:val="00C721E1"/>
    <w:rsid w:val="00C750A9"/>
    <w:rsid w:val="00C954BC"/>
    <w:rsid w:val="00CA0EA9"/>
    <w:rsid w:val="00CA6568"/>
    <w:rsid w:val="00CB28F9"/>
    <w:rsid w:val="00CB48B0"/>
    <w:rsid w:val="00CB6894"/>
    <w:rsid w:val="00CC77AC"/>
    <w:rsid w:val="00CD4A37"/>
    <w:rsid w:val="00CE61F9"/>
    <w:rsid w:val="00D11143"/>
    <w:rsid w:val="00D12A66"/>
    <w:rsid w:val="00D301DB"/>
    <w:rsid w:val="00D341EC"/>
    <w:rsid w:val="00D401B3"/>
    <w:rsid w:val="00D446FC"/>
    <w:rsid w:val="00D57986"/>
    <w:rsid w:val="00D71880"/>
    <w:rsid w:val="00D733F8"/>
    <w:rsid w:val="00D8465F"/>
    <w:rsid w:val="00D8736A"/>
    <w:rsid w:val="00D873F6"/>
    <w:rsid w:val="00D95EB6"/>
    <w:rsid w:val="00DA1003"/>
    <w:rsid w:val="00DB4931"/>
    <w:rsid w:val="00DC6E8C"/>
    <w:rsid w:val="00DD4204"/>
    <w:rsid w:val="00DD71D4"/>
    <w:rsid w:val="00DF1346"/>
    <w:rsid w:val="00DF2D0B"/>
    <w:rsid w:val="00DF5201"/>
    <w:rsid w:val="00DF7308"/>
    <w:rsid w:val="00DF7EAF"/>
    <w:rsid w:val="00E042C9"/>
    <w:rsid w:val="00E125BA"/>
    <w:rsid w:val="00E16CEB"/>
    <w:rsid w:val="00E26CE6"/>
    <w:rsid w:val="00E3773A"/>
    <w:rsid w:val="00E40FEE"/>
    <w:rsid w:val="00E71D8F"/>
    <w:rsid w:val="00E72ED1"/>
    <w:rsid w:val="00E7591C"/>
    <w:rsid w:val="00E77F9C"/>
    <w:rsid w:val="00E83A86"/>
    <w:rsid w:val="00E910EC"/>
    <w:rsid w:val="00E91241"/>
    <w:rsid w:val="00E93DD3"/>
    <w:rsid w:val="00E9456C"/>
    <w:rsid w:val="00EA46CE"/>
    <w:rsid w:val="00EA4F6A"/>
    <w:rsid w:val="00EB1956"/>
    <w:rsid w:val="00EB4E37"/>
    <w:rsid w:val="00EC4D27"/>
    <w:rsid w:val="00EE4FE2"/>
    <w:rsid w:val="00EE6E2D"/>
    <w:rsid w:val="00F0289D"/>
    <w:rsid w:val="00F041BB"/>
    <w:rsid w:val="00F127E4"/>
    <w:rsid w:val="00F15F8A"/>
    <w:rsid w:val="00F23E0B"/>
    <w:rsid w:val="00F34265"/>
    <w:rsid w:val="00F65814"/>
    <w:rsid w:val="00F6757B"/>
    <w:rsid w:val="00F72319"/>
    <w:rsid w:val="00F7341C"/>
    <w:rsid w:val="00F73607"/>
    <w:rsid w:val="00F73FAA"/>
    <w:rsid w:val="00F81007"/>
    <w:rsid w:val="00F846E3"/>
    <w:rsid w:val="00F868D1"/>
    <w:rsid w:val="00F91054"/>
    <w:rsid w:val="00F91A22"/>
    <w:rsid w:val="00FA11F1"/>
    <w:rsid w:val="00FA19DE"/>
    <w:rsid w:val="00FA3F45"/>
    <w:rsid w:val="00FB32FA"/>
    <w:rsid w:val="00FB5A44"/>
    <w:rsid w:val="00FE09BA"/>
    <w:rsid w:val="00FE10C7"/>
    <w:rsid w:val="00FE3D97"/>
    <w:rsid w:val="00FE5DEA"/>
    <w:rsid w:val="00FF0EDE"/>
    <w:rsid w:val="00FF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60CD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60CD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32E2663FB4833E36D6F2DB3951D5F0580F42D2BB5791ACEF9EADAE05957B8B2B5AA850298FC8GFJAL" TargetMode="External"/><Relationship Id="rId13" Type="http://schemas.openxmlformats.org/officeDocument/2006/relationships/hyperlink" Target="consultantplus://offline/ref=6632E2663FB4833E36D6F2DB3951D5F05A0B43D0BC54CCA6E7C7A1AC029A249C2C13A4512987C1FCG7J4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32E2663FB4833E36D6F2DB3951D5F05A0A46D6BA5DCCA6E7C7A1AC029A249C2C13A4512986C3F2G7J6L" TargetMode="External"/><Relationship Id="rId12" Type="http://schemas.openxmlformats.org/officeDocument/2006/relationships/hyperlink" Target="consultantplus://offline/ref=6632E2663FB4833E36D6F2DB3951D5F058014CD2BD5791ACEF9EADAE05957B8B2B5AA8502986C1GFJC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32E2663FB4833E36D6F2DB3951D5F05A0A45DFB85DCCA6E7C7A1AC029A249C2C13A4512987C3FAG7J2L" TargetMode="External"/><Relationship Id="rId11" Type="http://schemas.openxmlformats.org/officeDocument/2006/relationships/hyperlink" Target="consultantplus://offline/ref=6632E2663FB4833E36D6F2DB3951D5F058014CD2BD5791ACEF9EADAE05957B8B2B5AA8502986C1GFJCL" TargetMode="External"/><Relationship Id="rId5" Type="http://schemas.openxmlformats.org/officeDocument/2006/relationships/hyperlink" Target="consultantplus://offline/ref=6632E2663FB4833E36D6F2DB3951D5F05A0A46D6BA5DCCA6E7C7A1AC029A249C2C13A4512986C3F2G7J6L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632E2663FB4833E36D6F2DB3951D5F05A0B45DEBA54CCA6E7C7A1AC029A249C2C13A4512986C0F8G7JF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632E2663FB4833E36D6F2DB3951D5F058014CD2BD5791ACEF9EADAE05957B8B2B5AA8502986C1GFJC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960</Words>
  <Characters>5476</Characters>
  <Application>Microsoft Office Word</Application>
  <DocSecurity>0</DocSecurity>
  <Lines>45</Lines>
  <Paragraphs>12</Paragraphs>
  <ScaleCrop>false</ScaleCrop>
  <Company/>
  <LinksUpToDate>false</LinksUpToDate>
  <CharactersWithSpaces>6424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Викторовна Веселкова</dc:creator>
  <cp:lastModifiedBy>Ирина Викторовна Веселкова</cp:lastModifiedBy>
  <cp:revision>1</cp:revision>
  <dcterms:created xsi:type="dcterms:W3CDTF">2013-01-24T11:09:00Z</dcterms:created>
  <dcterms:modified xsi:type="dcterms:W3CDTF">2013-01-24T11:09:00Z</dcterms:modified>
</cp:coreProperties>
</file>