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A3C" w:rsidRPr="00C70A3C" w:rsidRDefault="00C70A3C" w:rsidP="00C70A3C">
      <w:pPr>
        <w:jc w:val="center"/>
        <w:rPr>
          <w:b/>
        </w:rPr>
      </w:pPr>
      <w:r w:rsidRPr="00C70A3C">
        <w:rPr>
          <w:b/>
        </w:rPr>
        <w:t>Заключение</w:t>
      </w:r>
    </w:p>
    <w:p w:rsidR="00C70A3C" w:rsidRPr="00C70A3C" w:rsidRDefault="00C70A3C" w:rsidP="00C70A3C">
      <w:pPr>
        <w:ind w:right="-39"/>
        <w:jc w:val="center"/>
        <w:rPr>
          <w:b/>
        </w:rPr>
      </w:pPr>
      <w:r w:rsidRPr="00C70A3C">
        <w:rPr>
          <w:b/>
        </w:rPr>
        <w:t>на проект муниципальной программы «Формирование современной городской среды на территории муниципального образования «Город Архангельск»</w:t>
      </w:r>
    </w:p>
    <w:p w:rsidR="00C70A3C" w:rsidRPr="00C70A3C" w:rsidRDefault="00C70A3C" w:rsidP="00C70A3C">
      <w:pPr>
        <w:ind w:right="-31"/>
        <w:jc w:val="right"/>
      </w:pPr>
    </w:p>
    <w:p w:rsidR="00C70A3C" w:rsidRPr="00C70A3C" w:rsidRDefault="00C70A3C" w:rsidP="00C70A3C">
      <w:pPr>
        <w:ind w:right="-31"/>
        <w:jc w:val="right"/>
      </w:pPr>
      <w:r w:rsidRPr="00C70A3C">
        <w:tab/>
      </w:r>
      <w:r w:rsidRPr="00C70A3C">
        <w:tab/>
      </w:r>
      <w:r w:rsidRPr="00C70A3C">
        <w:tab/>
      </w:r>
      <w:r w:rsidRPr="00C70A3C">
        <w:tab/>
      </w:r>
      <w:r w:rsidRPr="00C70A3C">
        <w:tab/>
      </w:r>
      <w:r w:rsidRPr="00C70A3C">
        <w:tab/>
      </w:r>
      <w:r w:rsidRPr="00C70A3C">
        <w:tab/>
        <w:t xml:space="preserve"> </w:t>
      </w:r>
      <w:r w:rsidRPr="00C70A3C">
        <w:tab/>
        <w:t xml:space="preserve">                    24 октября 2017 года</w:t>
      </w:r>
      <w:r w:rsidRPr="00C70A3C">
        <w:tab/>
        <w:t xml:space="preserve">        </w:t>
      </w:r>
    </w:p>
    <w:p w:rsidR="00C70A3C" w:rsidRPr="00C70A3C" w:rsidRDefault="00C70A3C" w:rsidP="00C70A3C">
      <w:pPr>
        <w:ind w:right="-39"/>
        <w:jc w:val="center"/>
      </w:pPr>
      <w:r w:rsidRPr="00C70A3C">
        <w:rPr>
          <w:color w:val="FF0000"/>
        </w:rPr>
        <w:t xml:space="preserve"> </w:t>
      </w:r>
      <w:r w:rsidRPr="00C70A3C">
        <w:rPr>
          <w:color w:val="FF0000"/>
        </w:rPr>
        <w:tab/>
      </w:r>
    </w:p>
    <w:p w:rsidR="00C70A3C" w:rsidRPr="00C70A3C" w:rsidRDefault="00C70A3C" w:rsidP="00C70A3C">
      <w:pPr>
        <w:ind w:right="-39" w:firstLine="708"/>
        <w:jc w:val="both"/>
      </w:pPr>
      <w:proofErr w:type="gramStart"/>
      <w:r w:rsidRPr="00C70A3C">
        <w:t xml:space="preserve">Экспертиза проекта муниципальной программы «Формирование современной городской среды на территории муниципального образования «Город Архангельск» проведена в соответствии с частью 2 статьи 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пунктом 2 статьи 157 Бюджетного кодекса РФ, пунктом </w:t>
      </w:r>
      <w:hyperlink r:id="rId5" w:history="1">
        <w:r w:rsidRPr="00C70A3C">
          <w:t>3.1.5</w:t>
        </w:r>
      </w:hyperlink>
      <w:r w:rsidRPr="00C70A3C">
        <w:t xml:space="preserve"> Положения о бюджетном процессе в муниципальном образовании «Город Архангельск», утвержденного</w:t>
      </w:r>
      <w:proofErr w:type="gramEnd"/>
      <w:r w:rsidRPr="00C70A3C">
        <w:t xml:space="preserve"> решением Архангельского городского Совета депутатов от 17.12.2008 №807, частью 1 статьи 8 Положения о контрольно-счетной палате муниципального образования «Город Архангельск», утвержденного решением Архангельской городской Думы от 25.04.2012 № 420, на основании распоряжения контрольно-счетной палаты муниципального образования «Город Архангельск» от 11.10.2017 №44р.</w:t>
      </w:r>
    </w:p>
    <w:p w:rsidR="00C70A3C" w:rsidRPr="00C70A3C" w:rsidRDefault="00C70A3C" w:rsidP="00C70A3C">
      <w:pPr>
        <w:autoSpaceDE w:val="0"/>
        <w:autoSpaceDN w:val="0"/>
        <w:adjustRightInd w:val="0"/>
        <w:ind w:firstLine="540"/>
        <w:jc w:val="both"/>
      </w:pPr>
    </w:p>
    <w:p w:rsidR="00C70A3C" w:rsidRPr="00C70A3C" w:rsidRDefault="00C70A3C" w:rsidP="00C70A3C">
      <w:pPr>
        <w:tabs>
          <w:tab w:val="left" w:pos="9906"/>
        </w:tabs>
        <w:ind w:right="-54" w:firstLine="709"/>
        <w:jc w:val="both"/>
      </w:pPr>
      <w:r w:rsidRPr="00C70A3C">
        <w:t>В результате экспертизы установлено:</w:t>
      </w:r>
    </w:p>
    <w:p w:rsidR="00C70A3C" w:rsidRPr="00C70A3C" w:rsidRDefault="00C70A3C" w:rsidP="00C70A3C">
      <w:pPr>
        <w:tabs>
          <w:tab w:val="left" w:pos="9906"/>
        </w:tabs>
        <w:ind w:right="-54" w:firstLine="709"/>
        <w:jc w:val="both"/>
        <w:rPr>
          <w:color w:val="FF0000"/>
        </w:rPr>
      </w:pPr>
    </w:p>
    <w:p w:rsidR="00C70A3C" w:rsidRPr="00C70A3C" w:rsidRDefault="00C70A3C" w:rsidP="00C70A3C">
      <w:pPr>
        <w:autoSpaceDE w:val="0"/>
        <w:autoSpaceDN w:val="0"/>
        <w:adjustRightInd w:val="0"/>
        <w:ind w:firstLine="709"/>
        <w:jc w:val="both"/>
      </w:pPr>
      <w:r w:rsidRPr="00C70A3C">
        <w:rPr>
          <w:b/>
        </w:rPr>
        <w:t>1</w:t>
      </w:r>
      <w:r w:rsidRPr="00C70A3C">
        <w:t>. Согласно п.2 ст.172 Бюджетного кодекса составление проектов бюджетов основывается, в том числе на государственных (муниципальных) программах (проектах государственных (муниципальных) программ, проектах изменений указанных программ).</w:t>
      </w:r>
    </w:p>
    <w:p w:rsidR="00C70A3C" w:rsidRPr="00C70A3C" w:rsidRDefault="00C70A3C" w:rsidP="00C70A3C">
      <w:pPr>
        <w:ind w:right="-39" w:firstLine="709"/>
        <w:jc w:val="both"/>
      </w:pPr>
      <w:proofErr w:type="gramStart"/>
      <w:r w:rsidRPr="00C70A3C">
        <w:t xml:space="preserve">Проект муниципальной программы «Формирование современной городской среды на территории муниципального образования «Город Архангельск» (далее – Муниципальная программа) представлен в контрольно-счетную палату МО «Город Архангельск» Администрацией муниципального образования «Город Архангельск» (далее – Администрация МО «Город Архангельск) (исх. №13-16/1968 от 06.10.2017, </w:t>
      </w:r>
      <w:proofErr w:type="spellStart"/>
      <w:r w:rsidRPr="00C70A3C">
        <w:t>вх</w:t>
      </w:r>
      <w:proofErr w:type="spellEnd"/>
      <w:r w:rsidRPr="00C70A3C">
        <w:t xml:space="preserve">. от 09.10.2017 №564) в срок, установленный п.39 раздела </w:t>
      </w:r>
      <w:r w:rsidRPr="00C70A3C">
        <w:rPr>
          <w:lang w:val="en-US"/>
        </w:rPr>
        <w:t>I</w:t>
      </w:r>
      <w:r w:rsidRPr="00C70A3C">
        <w:t xml:space="preserve"> Графика составления проекта городского бюджета на 2018 год и на плановый</w:t>
      </w:r>
      <w:proofErr w:type="gramEnd"/>
      <w:r w:rsidRPr="00C70A3C">
        <w:t xml:space="preserve"> период 2019 и 2020 годов, утвержденного постановлением Администрации МО «Город Архангельск» от 16.05.2017 №514 (в ред. от 24.07.2017 №844).</w:t>
      </w:r>
    </w:p>
    <w:p w:rsidR="00C70A3C" w:rsidRPr="00C70A3C" w:rsidRDefault="00C70A3C" w:rsidP="00C70A3C">
      <w:pPr>
        <w:ind w:right="-39" w:firstLine="709"/>
        <w:jc w:val="both"/>
      </w:pPr>
      <w:r w:rsidRPr="00C70A3C">
        <w:rPr>
          <w:b/>
        </w:rPr>
        <w:t>2.</w:t>
      </w:r>
      <w:r w:rsidRPr="00C70A3C">
        <w:t xml:space="preserve"> В соответствии с п.3.7 Положения о муниципальных программах муниципального образования «Город Архангельск», утвержденного постановлением мэрии г. Архангельска от 03.04.2014 №271 (далее - Положение о муниципальных программах) на экспертизу в контрольно-счетную палату муниципального образования «Город Архангельск» (далее – КСП МО «Город Архангельск») поступили следующие документы:</w:t>
      </w:r>
    </w:p>
    <w:p w:rsidR="00C70A3C" w:rsidRPr="00C70A3C" w:rsidRDefault="00C70A3C" w:rsidP="00C70A3C">
      <w:pPr>
        <w:ind w:right="-39" w:firstLine="709"/>
        <w:jc w:val="both"/>
      </w:pPr>
      <w:r w:rsidRPr="00C70A3C">
        <w:t>- проект Муниципальной программы;</w:t>
      </w:r>
    </w:p>
    <w:p w:rsidR="00C70A3C" w:rsidRPr="00C70A3C" w:rsidRDefault="00C70A3C" w:rsidP="00C70A3C">
      <w:pPr>
        <w:ind w:right="-39" w:firstLine="709"/>
        <w:jc w:val="both"/>
      </w:pPr>
      <w:r w:rsidRPr="00C70A3C">
        <w:t>- характеристика текущего состояния сферы реализации Муниципальной программы;</w:t>
      </w:r>
    </w:p>
    <w:p w:rsidR="00C70A3C" w:rsidRPr="00C70A3C" w:rsidRDefault="00C70A3C" w:rsidP="00C70A3C">
      <w:pPr>
        <w:ind w:right="-39" w:firstLine="709"/>
        <w:jc w:val="both"/>
      </w:pPr>
      <w:r w:rsidRPr="00C70A3C">
        <w:t>- обоснование необходимых объемов финансового обеспечения реализации Муниципальной программы;</w:t>
      </w:r>
    </w:p>
    <w:p w:rsidR="00C70A3C" w:rsidRPr="00C70A3C" w:rsidRDefault="00C70A3C" w:rsidP="00C70A3C">
      <w:pPr>
        <w:ind w:right="-39" w:firstLine="709"/>
        <w:jc w:val="both"/>
      </w:pPr>
      <w:r w:rsidRPr="00C70A3C">
        <w:t>- сведения о целевых индикаторах Муниципальной программы;</w:t>
      </w:r>
    </w:p>
    <w:p w:rsidR="00C70A3C" w:rsidRPr="00C70A3C" w:rsidRDefault="00C70A3C" w:rsidP="00C70A3C">
      <w:pPr>
        <w:ind w:right="-39" w:firstLine="709"/>
        <w:jc w:val="both"/>
      </w:pPr>
      <w:r w:rsidRPr="00C70A3C">
        <w:t>- приложение № 1 «Сведения о целевых индикаторах муниципальной программы и их значениях»;</w:t>
      </w:r>
    </w:p>
    <w:p w:rsidR="00C70A3C" w:rsidRPr="00C70A3C" w:rsidRDefault="00C70A3C" w:rsidP="00C70A3C">
      <w:pPr>
        <w:ind w:right="-39" w:firstLine="709"/>
        <w:jc w:val="both"/>
      </w:pPr>
      <w:r w:rsidRPr="00C70A3C">
        <w:t>- приложение № 2 «Финансовое обеспечение реализации муниципальной программы»;</w:t>
      </w:r>
    </w:p>
    <w:p w:rsidR="00C70A3C" w:rsidRPr="00C70A3C" w:rsidRDefault="00C70A3C" w:rsidP="00C70A3C">
      <w:pPr>
        <w:ind w:right="-39" w:firstLine="709"/>
        <w:jc w:val="both"/>
      </w:pPr>
      <w:r w:rsidRPr="00C70A3C">
        <w:t>- приложение № 3 «Паспорт подпрограммы 1 «Благоустройство дворовых и общественных территорий муниципального образования «Город Архангельск»;</w:t>
      </w:r>
    </w:p>
    <w:p w:rsidR="00C70A3C" w:rsidRPr="00C70A3C" w:rsidRDefault="00C70A3C" w:rsidP="00C70A3C">
      <w:pPr>
        <w:ind w:right="-39" w:firstLine="709"/>
        <w:jc w:val="both"/>
      </w:pPr>
      <w:r w:rsidRPr="00C70A3C">
        <w:t>- приложение № 4 «Перечень общественных территорий муниципального образования «Город Архангельск», подлежащих благоустройству в рамках муниципальной программы»;</w:t>
      </w:r>
    </w:p>
    <w:p w:rsidR="00C70A3C" w:rsidRPr="00C70A3C" w:rsidRDefault="00C70A3C" w:rsidP="00C70A3C">
      <w:pPr>
        <w:ind w:right="-39" w:firstLine="709"/>
        <w:jc w:val="both"/>
      </w:pPr>
      <w:r w:rsidRPr="00C70A3C">
        <w:lastRenderedPageBreak/>
        <w:t>- приложение № 5 «Адресный перечень многоквартирных домов, дворовые территории которых подлежат благоустройству»;</w:t>
      </w:r>
    </w:p>
    <w:p w:rsidR="00C70A3C" w:rsidRPr="00C70A3C" w:rsidRDefault="00C70A3C" w:rsidP="00C70A3C">
      <w:pPr>
        <w:ind w:right="-39" w:firstLine="709"/>
        <w:jc w:val="both"/>
      </w:pPr>
      <w:r w:rsidRPr="00C70A3C">
        <w:t>- пояснительная записка.</w:t>
      </w:r>
    </w:p>
    <w:p w:rsidR="00C70A3C" w:rsidRPr="00C70A3C" w:rsidRDefault="00C70A3C" w:rsidP="00C70A3C">
      <w:pPr>
        <w:ind w:right="-39" w:firstLine="709"/>
        <w:jc w:val="both"/>
      </w:pPr>
      <w:r w:rsidRPr="00C70A3C">
        <w:t>Проект Муниципальной программы состоит из паспорта, текстовой части, Приложения №1 «Сведения о целевых индикаторах муниципальной программы и их значениях» и Приложения №2 «Финансовое обеспечение реализации муниципальной программы».</w:t>
      </w:r>
    </w:p>
    <w:p w:rsidR="00C70A3C" w:rsidRPr="00C70A3C" w:rsidRDefault="00C70A3C" w:rsidP="00C70A3C">
      <w:pPr>
        <w:ind w:right="-39" w:firstLine="709"/>
        <w:jc w:val="both"/>
      </w:pPr>
      <w:r w:rsidRPr="00C70A3C">
        <w:rPr>
          <w:b/>
        </w:rPr>
        <w:t>3</w:t>
      </w:r>
      <w:r w:rsidRPr="00C70A3C">
        <w:t xml:space="preserve">. </w:t>
      </w:r>
      <w:proofErr w:type="gramStart"/>
      <w:r w:rsidRPr="00C70A3C">
        <w:t>В соответствии с п.1.3 Положения о муниципальных программах муниципальная программа включает в себя подпрограммы, являющиеся ведомственными целевыми программами муниципального образования «Город Архангельск» (далее - ведомственные целевые программы, ВЦП), и подпрограммы, содержащие мероприятия, не входящие в ВЦП.</w:t>
      </w:r>
      <w:proofErr w:type="gramEnd"/>
    </w:p>
    <w:p w:rsidR="00C70A3C" w:rsidRPr="00C70A3C" w:rsidRDefault="00C70A3C" w:rsidP="00C70A3C">
      <w:pPr>
        <w:ind w:right="-39" w:firstLine="709"/>
        <w:jc w:val="both"/>
      </w:pPr>
      <w:r w:rsidRPr="00C70A3C">
        <w:t>Представленная Муниципальная программа включает в себя 1 подпрограмму - «Благоустройство дворовых и общественных территорий муниципального образования «Город Архангельск», сроки реализации 2018 - 2022 годы.</w:t>
      </w:r>
    </w:p>
    <w:p w:rsidR="00C70A3C" w:rsidRPr="00C70A3C" w:rsidRDefault="00C70A3C" w:rsidP="00C70A3C">
      <w:pPr>
        <w:ind w:right="-39" w:firstLine="709"/>
        <w:jc w:val="both"/>
      </w:pPr>
      <w:r w:rsidRPr="00C70A3C">
        <w:t xml:space="preserve">Согласно разделу 2 проекта Муниципальной программы действие мероприятий подпрограммы носит постоянный характер, и осуществляются в течение всего срока реализации муниципальной программы. </w:t>
      </w:r>
    </w:p>
    <w:p w:rsidR="00C70A3C" w:rsidRPr="00C70A3C" w:rsidRDefault="00C70A3C" w:rsidP="00C70A3C">
      <w:pPr>
        <w:ind w:right="-39" w:firstLine="709"/>
        <w:jc w:val="both"/>
      </w:pPr>
      <w:r w:rsidRPr="00C70A3C">
        <w:rPr>
          <w:b/>
        </w:rPr>
        <w:t>4.</w:t>
      </w:r>
      <w:r w:rsidRPr="00C70A3C">
        <w:t xml:space="preserve"> В соответствии с п.1.4 Положения о муниципальных программах формирование муниципальных программ осуществляется департаментом экономического развития Администрации МО «Город Архангельск» совместно с координаторами ведомственных целевых программ и иными отраслевыми (функциональными) органами Администрации МО «Город Архангельск», а также заказчиками муниципальных программ.</w:t>
      </w:r>
    </w:p>
    <w:p w:rsidR="00C70A3C" w:rsidRPr="00C70A3C" w:rsidRDefault="00C70A3C" w:rsidP="00C70A3C">
      <w:pPr>
        <w:ind w:right="-39" w:firstLine="709"/>
        <w:jc w:val="both"/>
      </w:pPr>
      <w:r w:rsidRPr="00C70A3C">
        <w:t>Согласно представленному проекту Муниципальной программы заказчиком Муниципальной программы является департамент транспорта, строительства и городской инфраструктуры Администрации МО «Город Архангельск» (далее - департамент транспорта, строительства и городской инфраструктуры).</w:t>
      </w:r>
    </w:p>
    <w:p w:rsidR="00C70A3C" w:rsidRPr="00C70A3C" w:rsidRDefault="00C70A3C" w:rsidP="00C70A3C">
      <w:pPr>
        <w:ind w:right="-39" w:firstLine="709"/>
        <w:jc w:val="both"/>
      </w:pPr>
      <w:r w:rsidRPr="00C70A3C">
        <w:rPr>
          <w:b/>
        </w:rPr>
        <w:t>5.</w:t>
      </w:r>
      <w:r w:rsidRPr="00C70A3C">
        <w:t xml:space="preserve"> Согласно п.3.3 раздела 3 Положения о муниципальных программах основанием для разработки муниципальных программ является Перечень муниципальных программ, утвержденный постановлением мэрии </w:t>
      </w:r>
      <w:proofErr w:type="spellStart"/>
      <w:r w:rsidRPr="00C70A3C">
        <w:t>г</w:t>
      </w:r>
      <w:proofErr w:type="gramStart"/>
      <w:r w:rsidRPr="00C70A3C">
        <w:t>.А</w:t>
      </w:r>
      <w:proofErr w:type="gramEnd"/>
      <w:r w:rsidRPr="00C70A3C">
        <w:t>рхангельска</w:t>
      </w:r>
      <w:proofErr w:type="spellEnd"/>
      <w:r w:rsidRPr="00C70A3C">
        <w:t xml:space="preserve"> от 07.04.2014 №285 (далее – Перечень муниципальных программ).</w:t>
      </w:r>
    </w:p>
    <w:p w:rsidR="00C70A3C" w:rsidRPr="00C70A3C" w:rsidRDefault="00C70A3C" w:rsidP="00C70A3C">
      <w:pPr>
        <w:ind w:right="-39" w:firstLine="709"/>
        <w:jc w:val="both"/>
      </w:pPr>
      <w:r w:rsidRPr="00C70A3C">
        <w:t xml:space="preserve">На основании постановления Администрации МО «Город Архангельск» от 19.05.2017 №533 «О внесении изменения в Перечень муниципальных программ муниципального образования «Город Архангельск» (далее – постановление от 19.05.2017 №533) Муниципальная программа «Формирование современной городской среды на территории муниципального образования «Город Архангельск» внесена в Перечень муниципальных программ. </w:t>
      </w:r>
    </w:p>
    <w:p w:rsidR="00C70A3C" w:rsidRPr="00C70A3C" w:rsidRDefault="00C70A3C" w:rsidP="00C70A3C">
      <w:pPr>
        <w:autoSpaceDE w:val="0"/>
        <w:autoSpaceDN w:val="0"/>
        <w:adjustRightInd w:val="0"/>
        <w:ind w:firstLine="709"/>
        <w:jc w:val="both"/>
      </w:pPr>
      <w:r w:rsidRPr="00C70A3C">
        <w:t xml:space="preserve">Согласно п.4 постановления от 19.05.2017 №533 данный документ вступает в силу с </w:t>
      </w:r>
      <w:r w:rsidRPr="00C70A3C">
        <w:rPr>
          <w:u w:val="single"/>
        </w:rPr>
        <w:t>01.01.2018</w:t>
      </w:r>
      <w:r w:rsidRPr="00C70A3C">
        <w:t xml:space="preserve"> и применяется при составлении проекта городского бюджета на 2018 год и на плановый период 2019 и 2020 годов.</w:t>
      </w:r>
    </w:p>
    <w:p w:rsidR="00C70A3C" w:rsidRPr="00C70A3C" w:rsidRDefault="00C70A3C" w:rsidP="00C70A3C">
      <w:pPr>
        <w:autoSpaceDE w:val="0"/>
        <w:autoSpaceDN w:val="0"/>
        <w:adjustRightInd w:val="0"/>
        <w:ind w:firstLine="709"/>
        <w:jc w:val="both"/>
      </w:pPr>
      <w:r w:rsidRPr="00C70A3C">
        <w:rPr>
          <w:b/>
        </w:rPr>
        <w:t xml:space="preserve">6. </w:t>
      </w:r>
      <w:r w:rsidRPr="00C70A3C">
        <w:t>В соответствии с проектом</w:t>
      </w:r>
      <w:r w:rsidRPr="00C70A3C">
        <w:rPr>
          <w:b/>
        </w:rPr>
        <w:t xml:space="preserve"> </w:t>
      </w:r>
      <w:r w:rsidRPr="00C70A3C">
        <w:t>Муниципальной программы</w:t>
      </w:r>
      <w:r w:rsidRPr="00C70A3C">
        <w:rPr>
          <w:b/>
        </w:rPr>
        <w:t xml:space="preserve"> </w:t>
      </w:r>
      <w:r w:rsidRPr="00C70A3C">
        <w:t xml:space="preserve">Муниципальная программа разработана на срок 5 лет (2018 – 2022 годы). </w:t>
      </w:r>
    </w:p>
    <w:p w:rsidR="00C70A3C" w:rsidRPr="00C70A3C" w:rsidRDefault="00C70A3C" w:rsidP="00C70A3C">
      <w:pPr>
        <w:autoSpaceDE w:val="0"/>
        <w:autoSpaceDN w:val="0"/>
        <w:adjustRightInd w:val="0"/>
        <w:ind w:firstLine="709"/>
        <w:jc w:val="both"/>
      </w:pPr>
      <w:r w:rsidRPr="00C70A3C">
        <w:t xml:space="preserve">Согласно 1.8 раздела </w:t>
      </w:r>
      <w:r w:rsidRPr="00C70A3C">
        <w:rPr>
          <w:lang w:val="en-US"/>
        </w:rPr>
        <w:t>I</w:t>
      </w:r>
      <w:r w:rsidRPr="00C70A3C">
        <w:t xml:space="preserve"> Положения о муниципальных программах муниципальная программа разрабатывается на срок не менее шести лет и утверждается постановлением Администрации МО «Город Архангельск».</w:t>
      </w:r>
    </w:p>
    <w:p w:rsidR="00C70A3C" w:rsidRPr="00C70A3C" w:rsidRDefault="00C70A3C" w:rsidP="00C70A3C">
      <w:pPr>
        <w:autoSpaceDE w:val="0"/>
        <w:autoSpaceDN w:val="0"/>
        <w:adjustRightInd w:val="0"/>
        <w:ind w:firstLine="709"/>
        <w:jc w:val="both"/>
      </w:pPr>
      <w:proofErr w:type="gramStart"/>
      <w:r w:rsidRPr="00C70A3C">
        <w:t>Согласно постановлению Администрации МО «Город Архангельск» от 15.09.2017 №1045 «О внесении изменения в постановление мэрии города Архангельска от 03.04.2014 №271 и изменений и дополнений в Положение о муниципальных программах муниципального образования «Город Архангельск» содержание муниципальной программы может дополняться исходя из требований к соответствующим муниципальным программам, установленных нормативными правовыми актами Правительства Российской Федерации, федеральных органов исполнительной власти и (или) Правительства Архангельской</w:t>
      </w:r>
      <w:proofErr w:type="gramEnd"/>
      <w:r w:rsidRPr="00C70A3C">
        <w:t xml:space="preserve"> области.</w:t>
      </w:r>
    </w:p>
    <w:p w:rsidR="00C70A3C" w:rsidRPr="00C70A3C" w:rsidRDefault="00C70A3C" w:rsidP="00C70A3C">
      <w:pPr>
        <w:autoSpaceDE w:val="0"/>
        <w:autoSpaceDN w:val="0"/>
        <w:adjustRightInd w:val="0"/>
        <w:ind w:firstLine="709"/>
        <w:jc w:val="both"/>
      </w:pPr>
      <w:r w:rsidRPr="00C70A3C">
        <w:lastRenderedPageBreak/>
        <w:t xml:space="preserve">Согласно п. 4 постановления Администрации МО «Город Архангельск» от 15.09.2017 №1045 «О внесении изменения в постановление мэрии города Архангельска от 03.04.2014 №271 и изменений и дополнений в Положение о муниципальных программах муниципального образования «Город Архангельск» настоящее постановление вступает в силу </w:t>
      </w:r>
      <w:r w:rsidRPr="00C70A3C">
        <w:rPr>
          <w:u w:val="single"/>
        </w:rPr>
        <w:t>с 01.01.2018</w:t>
      </w:r>
      <w:r w:rsidRPr="00C70A3C">
        <w:t>.</w:t>
      </w:r>
    </w:p>
    <w:p w:rsidR="00C70A3C" w:rsidRPr="00C70A3C" w:rsidRDefault="00C70A3C" w:rsidP="00C70A3C">
      <w:pPr>
        <w:ind w:right="-39" w:firstLine="709"/>
        <w:jc w:val="both"/>
      </w:pPr>
      <w:r w:rsidRPr="00C70A3C">
        <w:rPr>
          <w:b/>
        </w:rPr>
        <w:t>7.</w:t>
      </w:r>
      <w:r w:rsidRPr="00C70A3C">
        <w:t xml:space="preserve"> Согласно п.2.3 Положения о муниципальных программах приоритеты муниципальной политики в сфере реализации муниципальной программы указываются исходя из стратегии социально-экономического развития муниципального образования «Город Архангельск» и иных муниципальных правовых актов муниципального образования «Город Архангельск».</w:t>
      </w:r>
    </w:p>
    <w:p w:rsidR="00C70A3C" w:rsidRPr="00C70A3C" w:rsidRDefault="00C70A3C" w:rsidP="00C70A3C">
      <w:pPr>
        <w:ind w:right="-39" w:firstLine="709"/>
        <w:jc w:val="both"/>
      </w:pPr>
      <w:r w:rsidRPr="00C70A3C">
        <w:t xml:space="preserve">Основные приоритеты муниципальной политики в сфере муниципального управления муниципального образования «Город Архангельск», указанные в разделе 1 проекта Муниципальной программы, соответствуют Стратегии социально-экономического развития муниципального образования «Город Архангельск» на период до 2020 года, утвержденной постановлением мэра </w:t>
      </w:r>
      <w:proofErr w:type="spellStart"/>
      <w:r w:rsidRPr="00C70A3C">
        <w:t>г</w:t>
      </w:r>
      <w:proofErr w:type="gramStart"/>
      <w:r w:rsidRPr="00C70A3C">
        <w:t>.А</w:t>
      </w:r>
      <w:proofErr w:type="gramEnd"/>
      <w:r w:rsidRPr="00C70A3C">
        <w:t>рхангельска</w:t>
      </w:r>
      <w:proofErr w:type="spellEnd"/>
      <w:r w:rsidRPr="00C70A3C">
        <w:t xml:space="preserve"> от 20.03.2008 №120 (ред. от 29.09.2017 №1133), и Основным направлениям бюджетной и налоговой политики муниципального образования «Город Архангельск» на 2018 год и на плановый период 2019 и 2020 годов, утвержденным постановлением Главы муниципального образования «Город Архангельск» от 15.06.2017 №634.  </w:t>
      </w:r>
    </w:p>
    <w:p w:rsidR="00C70A3C" w:rsidRPr="00C70A3C" w:rsidRDefault="00C70A3C" w:rsidP="00C70A3C">
      <w:pPr>
        <w:autoSpaceDE w:val="0"/>
        <w:autoSpaceDN w:val="0"/>
        <w:adjustRightInd w:val="0"/>
        <w:ind w:firstLine="709"/>
        <w:jc w:val="both"/>
      </w:pPr>
      <w:r w:rsidRPr="00C70A3C">
        <w:t>Согласно пункту 1.2 Положения о муниципальных программах под муниципальной программой понимается документ, содержащий комплекс планируемых мероприятий, обеспечивающих наиболее эффективное достижение целей и решение задач социально-экономического развития муниципального образования «Город Архангельск».</w:t>
      </w:r>
    </w:p>
    <w:p w:rsidR="00C70A3C" w:rsidRPr="00C70A3C" w:rsidRDefault="00C70A3C" w:rsidP="00C70A3C">
      <w:pPr>
        <w:ind w:right="-39" w:firstLine="709"/>
        <w:jc w:val="both"/>
      </w:pPr>
      <w:r w:rsidRPr="00C70A3C">
        <w:t xml:space="preserve">Согласно представленному проекту Муниципальной программы цель Муниципальной программы определена как </w:t>
      </w:r>
      <w:r w:rsidRPr="00C70A3C">
        <w:rPr>
          <w:u w:val="single"/>
        </w:rPr>
        <w:t>повышение качества и комфорта городской среды</w:t>
      </w:r>
      <w:r w:rsidRPr="00C70A3C">
        <w:t xml:space="preserve"> на территории муниципального образования «Город Архангельск».</w:t>
      </w:r>
    </w:p>
    <w:p w:rsidR="00C70A3C" w:rsidRPr="00C70A3C" w:rsidRDefault="00C70A3C" w:rsidP="00C70A3C">
      <w:pPr>
        <w:ind w:right="-39" w:firstLine="709"/>
        <w:jc w:val="both"/>
      </w:pPr>
      <w:r w:rsidRPr="00C70A3C">
        <w:rPr>
          <w:b/>
        </w:rPr>
        <w:t>8</w:t>
      </w:r>
      <w:r w:rsidRPr="00C70A3C">
        <w:t>. Достижение целей Муниципальной программы характеризуется</w:t>
      </w:r>
      <w:r w:rsidRPr="00C70A3C">
        <w:rPr>
          <w:color w:val="548DD4"/>
        </w:rPr>
        <w:t xml:space="preserve"> </w:t>
      </w:r>
      <w:r w:rsidRPr="00C70A3C">
        <w:t>2 целевыми индикаторами.</w:t>
      </w:r>
      <w:r w:rsidRPr="00C70A3C">
        <w:rPr>
          <w:color w:val="548DD4"/>
        </w:rPr>
        <w:t xml:space="preserve"> </w:t>
      </w:r>
      <w:r w:rsidRPr="00C70A3C">
        <w:t>Целевые индикаторы приведены в Приложении №1 к Муниципальной программе с формулами расчета и информацией об источниках информации о значениях целевых индикаторов в материалах, прилагаемых к Муниципальной программе.</w:t>
      </w:r>
    </w:p>
    <w:p w:rsidR="00C70A3C" w:rsidRPr="00C70A3C" w:rsidRDefault="00C70A3C" w:rsidP="00C70A3C">
      <w:pPr>
        <w:autoSpaceDE w:val="0"/>
        <w:autoSpaceDN w:val="0"/>
        <w:adjustRightInd w:val="0"/>
        <w:ind w:firstLine="708"/>
        <w:jc w:val="both"/>
      </w:pPr>
      <w:r w:rsidRPr="00C70A3C">
        <w:t>Согласно п.2.3 Положения о муниципальных программах сведения о целевых индикаторах муниципальной программы содержат перечень целевых индикаторов муниципальной программы, характеризующих достижение целей муниципальной программы.</w:t>
      </w:r>
    </w:p>
    <w:p w:rsidR="00C70A3C" w:rsidRPr="00C70A3C" w:rsidRDefault="00C70A3C" w:rsidP="00C70A3C">
      <w:pPr>
        <w:autoSpaceDE w:val="0"/>
        <w:autoSpaceDN w:val="0"/>
        <w:adjustRightInd w:val="0"/>
        <w:ind w:firstLine="709"/>
        <w:jc w:val="both"/>
        <w:outlineLvl w:val="2"/>
        <w:rPr>
          <w:b/>
        </w:rPr>
      </w:pPr>
      <w:r w:rsidRPr="00C70A3C">
        <w:t>В качестве целевых индикаторов Муниципальной программы установлены:</w:t>
      </w:r>
    </w:p>
    <w:p w:rsidR="00C70A3C" w:rsidRPr="00C70A3C" w:rsidRDefault="00C70A3C" w:rsidP="00C70A3C">
      <w:pPr>
        <w:autoSpaceDE w:val="0"/>
        <w:autoSpaceDN w:val="0"/>
        <w:adjustRightInd w:val="0"/>
        <w:ind w:firstLine="709"/>
        <w:jc w:val="both"/>
        <w:outlineLvl w:val="2"/>
      </w:pPr>
      <w:r w:rsidRPr="00C70A3C">
        <w:t>- доля благоустроенных дворовых территорий многоквартирных домов и общественных территорий в границах муниципального образования «Город Архангельск» от общего количества дворовых территорий многоквартирных домов и общественных территорий, запланированных к благоустройству в соответствующем году</w:t>
      </w:r>
      <w:proofErr w:type="gramStart"/>
      <w:r w:rsidRPr="00C70A3C">
        <w:t>, %;</w:t>
      </w:r>
      <w:proofErr w:type="gramEnd"/>
    </w:p>
    <w:p w:rsidR="00C70A3C" w:rsidRPr="00C70A3C" w:rsidRDefault="00C70A3C" w:rsidP="00C70A3C">
      <w:pPr>
        <w:autoSpaceDE w:val="0"/>
        <w:autoSpaceDN w:val="0"/>
        <w:adjustRightInd w:val="0"/>
        <w:ind w:firstLine="709"/>
        <w:jc w:val="both"/>
        <w:outlineLvl w:val="2"/>
      </w:pPr>
      <w:r w:rsidRPr="00C70A3C">
        <w:t>- доля общественных территорий в границах муниципального образования «Город Архангельск» от общего количества общественных территорий, запланированных к благоустройству в соответствующем году, %.</w:t>
      </w:r>
    </w:p>
    <w:p w:rsidR="00C70A3C" w:rsidRPr="00C70A3C" w:rsidRDefault="00C70A3C" w:rsidP="00C70A3C">
      <w:pPr>
        <w:ind w:right="-39" w:firstLine="709"/>
        <w:jc w:val="both"/>
        <w:rPr>
          <w:color w:val="548DD4"/>
        </w:rPr>
      </w:pPr>
      <w:r w:rsidRPr="00C70A3C">
        <w:rPr>
          <w:b/>
        </w:rPr>
        <w:t>9.</w:t>
      </w:r>
      <w:r w:rsidRPr="00C70A3C">
        <w:t xml:space="preserve"> Общий объем финансового обеспечения реализации Муниципальной программы определен в размере</w:t>
      </w:r>
      <w:r w:rsidRPr="00C70A3C">
        <w:rPr>
          <w:color w:val="548DD4"/>
        </w:rPr>
        <w:t xml:space="preserve"> </w:t>
      </w:r>
      <w:r w:rsidRPr="00C70A3C">
        <w:t xml:space="preserve">588 346,0 </w:t>
      </w:r>
      <w:proofErr w:type="spellStart"/>
      <w:r w:rsidRPr="00C70A3C">
        <w:t>тыс</w:t>
      </w:r>
      <w:proofErr w:type="gramStart"/>
      <w:r w:rsidRPr="00C70A3C">
        <w:t>.р</w:t>
      </w:r>
      <w:proofErr w:type="gramEnd"/>
      <w:r w:rsidRPr="00C70A3C">
        <w:t>уб</w:t>
      </w:r>
      <w:proofErr w:type="spellEnd"/>
      <w:r w:rsidRPr="00C70A3C">
        <w:t>., из них средства городского бюджета</w:t>
      </w:r>
      <w:r w:rsidRPr="00C70A3C">
        <w:rPr>
          <w:color w:val="548DD4"/>
        </w:rPr>
        <w:t xml:space="preserve"> </w:t>
      </w:r>
      <w:r w:rsidRPr="00C70A3C">
        <w:t xml:space="preserve">– 78 486,0 </w:t>
      </w:r>
      <w:proofErr w:type="spellStart"/>
      <w:r w:rsidRPr="00C70A3C">
        <w:t>тыс.руб</w:t>
      </w:r>
      <w:proofErr w:type="spellEnd"/>
      <w:r w:rsidRPr="00C70A3C">
        <w:t>., средства областного бюджета</w:t>
      </w:r>
      <w:r w:rsidRPr="00C70A3C">
        <w:rPr>
          <w:color w:val="548DD4"/>
        </w:rPr>
        <w:t xml:space="preserve"> – </w:t>
      </w:r>
      <w:r w:rsidRPr="00C70A3C">
        <w:t xml:space="preserve">50 986,0 </w:t>
      </w:r>
      <w:proofErr w:type="spellStart"/>
      <w:r w:rsidRPr="00C70A3C">
        <w:t>тыс.руб</w:t>
      </w:r>
      <w:proofErr w:type="spellEnd"/>
      <w:r w:rsidRPr="00C70A3C">
        <w:t>.,</w:t>
      </w:r>
      <w:r w:rsidRPr="00C70A3C">
        <w:rPr>
          <w:color w:val="548DD4"/>
        </w:rPr>
        <w:t xml:space="preserve"> </w:t>
      </w:r>
      <w:r w:rsidRPr="00C70A3C">
        <w:t xml:space="preserve">средства федерального бюджета – 458 874,0 </w:t>
      </w:r>
      <w:proofErr w:type="spellStart"/>
      <w:r w:rsidRPr="00C70A3C">
        <w:t>тыс.руб</w:t>
      </w:r>
      <w:proofErr w:type="spellEnd"/>
      <w:r w:rsidRPr="00C70A3C">
        <w:t>.</w:t>
      </w:r>
    </w:p>
    <w:p w:rsidR="00C70A3C" w:rsidRPr="00C70A3C" w:rsidRDefault="00C70A3C" w:rsidP="00C70A3C">
      <w:pPr>
        <w:ind w:right="-39" w:firstLine="709"/>
        <w:jc w:val="both"/>
      </w:pPr>
      <w:r w:rsidRPr="00C70A3C">
        <w:t xml:space="preserve">По годам объем финансового обеспечения реализации Муниципальной программы определен в следующем объеме на 2018-2022 годы – 117 669,2 </w:t>
      </w:r>
      <w:proofErr w:type="spellStart"/>
      <w:r w:rsidRPr="00C70A3C">
        <w:t>тыс</w:t>
      </w:r>
      <w:proofErr w:type="gramStart"/>
      <w:r w:rsidRPr="00C70A3C">
        <w:t>.р</w:t>
      </w:r>
      <w:proofErr w:type="gramEnd"/>
      <w:r w:rsidRPr="00C70A3C">
        <w:t>уб</w:t>
      </w:r>
      <w:proofErr w:type="spellEnd"/>
      <w:r w:rsidRPr="00C70A3C">
        <w:t xml:space="preserve">. ежегодно, из них средства городского бюджета – 15 697,2 </w:t>
      </w:r>
      <w:proofErr w:type="spellStart"/>
      <w:r w:rsidRPr="00C70A3C">
        <w:t>тыс.руб</w:t>
      </w:r>
      <w:proofErr w:type="spellEnd"/>
      <w:r w:rsidRPr="00C70A3C">
        <w:t xml:space="preserve">., средства областного бюджета – 10 197,2 </w:t>
      </w:r>
      <w:proofErr w:type="spellStart"/>
      <w:r w:rsidRPr="00C70A3C">
        <w:t>тыс.руб</w:t>
      </w:r>
      <w:proofErr w:type="spellEnd"/>
      <w:r w:rsidRPr="00C70A3C">
        <w:t xml:space="preserve">., средства федерального бюджета – 91 774,8 </w:t>
      </w:r>
      <w:proofErr w:type="spellStart"/>
      <w:r w:rsidRPr="00C70A3C">
        <w:t>тыс.руб</w:t>
      </w:r>
      <w:proofErr w:type="spellEnd"/>
      <w:r w:rsidRPr="00C70A3C">
        <w:t>.</w:t>
      </w:r>
    </w:p>
    <w:p w:rsidR="00C70A3C" w:rsidRPr="00C70A3C" w:rsidRDefault="00C70A3C" w:rsidP="00C70A3C">
      <w:pPr>
        <w:ind w:right="-39" w:firstLine="709"/>
        <w:jc w:val="both"/>
      </w:pPr>
      <w:r w:rsidRPr="00C70A3C">
        <w:t>Объемы финансового обеспечения реализации Муниципальной программы приведены в Приложении №2 проекта Муниципальной программы.</w:t>
      </w:r>
    </w:p>
    <w:p w:rsidR="00C70A3C" w:rsidRPr="00C70A3C" w:rsidRDefault="00C70A3C" w:rsidP="00C70A3C">
      <w:pPr>
        <w:ind w:right="-39" w:firstLine="709"/>
        <w:jc w:val="both"/>
        <w:rPr>
          <w:b/>
        </w:rPr>
      </w:pPr>
      <w:r w:rsidRPr="00C70A3C">
        <w:lastRenderedPageBreak/>
        <w:t>В представленном Обосновании необходимых объемов финансового обеспечения реализации муниципальной программы «Формирование современной городской среды на территории муниципального образования «Город Архангельск» объем финансового обеспечения Муниципальной программы не расшифрован. Таким образом, не представляется возможным осуществить оценку объема финансового обеспечения Муниципальной программы.</w:t>
      </w:r>
    </w:p>
    <w:p w:rsidR="00C70A3C" w:rsidRPr="00C70A3C" w:rsidRDefault="00C70A3C" w:rsidP="00C70A3C">
      <w:pPr>
        <w:ind w:right="-39" w:firstLine="709"/>
        <w:jc w:val="both"/>
      </w:pPr>
      <w:r w:rsidRPr="00C70A3C">
        <w:rPr>
          <w:b/>
        </w:rPr>
        <w:t>10.</w:t>
      </w:r>
      <w:r w:rsidRPr="00C70A3C">
        <w:t xml:space="preserve"> При сопоставлении проекта Муниципальной программы и муниципальной программы «Развитие города Архангельска как административного центра Архангельской области», утвержденной постановлением  мэрии г. Архангельска от 13.12.2011 №608 (ред. от 27.09.2017), дублирование мероприятий действующей (2017 год) и принимаемой программ (2018-2022 годы) по срокам их реализации не установлено.</w:t>
      </w:r>
    </w:p>
    <w:p w:rsidR="00C70A3C" w:rsidRPr="00C70A3C" w:rsidRDefault="00C70A3C" w:rsidP="00C70A3C">
      <w:pPr>
        <w:autoSpaceDE w:val="0"/>
        <w:autoSpaceDN w:val="0"/>
        <w:adjustRightInd w:val="0"/>
        <w:ind w:firstLine="709"/>
        <w:jc w:val="both"/>
        <w:outlineLvl w:val="2"/>
      </w:pPr>
      <w:r w:rsidRPr="00C70A3C">
        <w:rPr>
          <w:b/>
        </w:rPr>
        <w:t>11.</w:t>
      </w:r>
      <w:r w:rsidRPr="00C70A3C">
        <w:rPr>
          <w:b/>
          <w:color w:val="365F91"/>
        </w:rPr>
        <w:t xml:space="preserve"> </w:t>
      </w:r>
      <w:r w:rsidRPr="00C70A3C">
        <w:t>В приложении №2 «Финансовое обеспечение реализации муниципальной программы» к Муниципальной программе указаны мероприятия программы, которые потребуют соответствующего финансирования. При этом в разделе «Обоснование необходимых объемов финансового обеспечения реализации муниципальной программы «Формирование современной городской среды на территории муниципального образования «Город Архангельск» проекта Муниципальной программы установлено, что реализацию иных проектов по благоустройству территории города Архангельска планируется осуществить за счет привлечения средств частных инвесторов.</w:t>
      </w:r>
    </w:p>
    <w:p w:rsidR="00C70A3C" w:rsidRPr="00C70A3C" w:rsidRDefault="00C70A3C" w:rsidP="00C70A3C">
      <w:pPr>
        <w:autoSpaceDE w:val="0"/>
        <w:autoSpaceDN w:val="0"/>
        <w:adjustRightInd w:val="0"/>
        <w:ind w:firstLine="709"/>
        <w:jc w:val="both"/>
        <w:outlineLvl w:val="2"/>
        <w:rPr>
          <w:color w:val="FF0000"/>
        </w:rPr>
      </w:pPr>
      <w:r w:rsidRPr="00C70A3C">
        <w:t>Согласно п. 2.5 Положения о муниципальных программах к муниципальной программе прилагаются, в том числе материалы: обоснование необходимых объемов финансового обеспечения реализации муниципальной программы, включающее общую информацию об объемах и источниках финансового обеспечения реализации муниципальной программы. Таким образом, в приложении №2 «Финансовое обеспечение реализации муниципальной программы» к Муниципальной программе отражен не весь комплекс мероприятий Муниципальной программы, планируемый к реализации, т.е. не отражены мероприятия и объемы финансового обеспечения, планируемые к осуществлению за счет привлечения средств частных инвесторов.</w:t>
      </w:r>
    </w:p>
    <w:p w:rsidR="00C70A3C" w:rsidRPr="00C70A3C" w:rsidRDefault="00C70A3C" w:rsidP="00C70A3C">
      <w:pPr>
        <w:autoSpaceDE w:val="0"/>
        <w:autoSpaceDN w:val="0"/>
        <w:adjustRightInd w:val="0"/>
        <w:ind w:firstLine="709"/>
        <w:jc w:val="both"/>
      </w:pPr>
      <w:r w:rsidRPr="00C70A3C">
        <w:rPr>
          <w:b/>
        </w:rPr>
        <w:t>12</w:t>
      </w:r>
      <w:r w:rsidRPr="00C70A3C">
        <w:t xml:space="preserve">. </w:t>
      </w:r>
      <w:proofErr w:type="gramStart"/>
      <w:r w:rsidRPr="00C70A3C">
        <w:t>Согласно части II постановления Правительства Архангельской области от 22.08.2017 №330-пп «Об утверждении государственной программы Архангельской области «Формирование современной городской среды в Архангельской области (2018 - 2022 годы)», разработанной с учетом положения Постановления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поселений субъектов Российской Федерации и</w:t>
      </w:r>
      <w:proofErr w:type="gramEnd"/>
      <w:r w:rsidRPr="00C70A3C">
        <w:t xml:space="preserve"> муниципальных программ формирования современной городской среды» (далее - Правила), в целях благоустройства дворовых территорий планируется выполнить мероприятия исходя из следующего минимального перечня работ по благоустройству дворовых территорий: обеспечение дополнительного освещения дворовых территорий, ремонт дворовых проездов, установка скамеек, установка урн, создание новых детских игровых и спортивных площадок.</w:t>
      </w:r>
    </w:p>
    <w:p w:rsidR="00C70A3C" w:rsidRPr="00C70A3C" w:rsidRDefault="00C70A3C" w:rsidP="00C70A3C">
      <w:pPr>
        <w:autoSpaceDE w:val="0"/>
        <w:autoSpaceDN w:val="0"/>
        <w:adjustRightInd w:val="0"/>
        <w:ind w:firstLine="709"/>
        <w:jc w:val="both"/>
      </w:pPr>
      <w:r w:rsidRPr="00C70A3C">
        <w:rPr>
          <w:shd w:val="clear" w:color="auto" w:fill="FFFFFF"/>
        </w:rPr>
        <w:t>В связи с этим предлагаем включить в проект Муниципальной программы информацию о минимальном перечне работ по благоустройству дворовых территорий,</w:t>
      </w:r>
      <w:r w:rsidRPr="00C70A3C">
        <w:t xml:space="preserve"> указанного в постановления Правительства Архангельской области от 22.08.2017 №330-пп.</w:t>
      </w:r>
    </w:p>
    <w:p w:rsidR="00C70A3C" w:rsidRPr="00C70A3C" w:rsidRDefault="00C70A3C" w:rsidP="00C70A3C">
      <w:pPr>
        <w:autoSpaceDE w:val="0"/>
        <w:autoSpaceDN w:val="0"/>
        <w:adjustRightInd w:val="0"/>
        <w:ind w:firstLine="708"/>
        <w:jc w:val="both"/>
      </w:pPr>
    </w:p>
    <w:p w:rsidR="00C70A3C" w:rsidRPr="00C70A3C" w:rsidRDefault="00C70A3C" w:rsidP="00C70A3C">
      <w:pPr>
        <w:autoSpaceDE w:val="0"/>
        <w:autoSpaceDN w:val="0"/>
        <w:adjustRightInd w:val="0"/>
        <w:ind w:firstLine="708"/>
        <w:jc w:val="both"/>
      </w:pPr>
      <w:r w:rsidRPr="00C70A3C">
        <w:t>На основании вышеизложенного контрольно-счетная палата муниципального образования «Город Архангельск» предлагает Администрации МО «Город Архангельск» рассмотреть вышеуказанные замечания и предложения.</w:t>
      </w:r>
    </w:p>
    <w:p w:rsidR="00C70A3C" w:rsidRPr="00C70A3C" w:rsidRDefault="00C70A3C" w:rsidP="00C70A3C">
      <w:pPr>
        <w:autoSpaceDE w:val="0"/>
        <w:autoSpaceDN w:val="0"/>
        <w:adjustRightInd w:val="0"/>
        <w:ind w:firstLine="708"/>
        <w:jc w:val="both"/>
        <w:rPr>
          <w:color w:val="548DD4"/>
        </w:rPr>
      </w:pPr>
    </w:p>
    <w:p w:rsidR="00C70A3C" w:rsidRPr="00C70A3C" w:rsidRDefault="00C70A3C" w:rsidP="00C70A3C">
      <w:pPr>
        <w:autoSpaceDE w:val="0"/>
        <w:autoSpaceDN w:val="0"/>
        <w:adjustRightInd w:val="0"/>
        <w:ind w:firstLine="708"/>
        <w:jc w:val="both"/>
        <w:rPr>
          <w:color w:val="548DD4"/>
        </w:rPr>
      </w:pPr>
    </w:p>
    <w:p w:rsidR="00C70A3C" w:rsidRPr="00C70A3C" w:rsidRDefault="00C70A3C" w:rsidP="00C70A3C">
      <w:pPr>
        <w:autoSpaceDE w:val="0"/>
        <w:autoSpaceDN w:val="0"/>
        <w:adjustRightInd w:val="0"/>
        <w:ind w:firstLine="708"/>
        <w:jc w:val="both"/>
        <w:rPr>
          <w:color w:val="548DD4"/>
        </w:rPr>
      </w:pPr>
      <w:bookmarkStart w:id="0" w:name="_GoBack"/>
      <w:bookmarkEnd w:id="0"/>
    </w:p>
    <w:sectPr w:rsidR="00C70A3C" w:rsidRPr="00C70A3C" w:rsidSect="006264D1">
      <w:footerReference w:type="default" r:id="rId6"/>
      <w:pgSz w:w="11906" w:h="16838"/>
      <w:pgMar w:top="902" w:right="1021" w:bottom="902" w:left="141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665" w:rsidRPr="00060665" w:rsidRDefault="0018716B">
    <w:pPr>
      <w:pStyle w:val="a3"/>
      <w:jc w:val="right"/>
      <w:rPr>
        <w:sz w:val="18"/>
        <w:szCs w:val="18"/>
      </w:rPr>
    </w:pPr>
    <w:r w:rsidRPr="00060665">
      <w:rPr>
        <w:sz w:val="18"/>
        <w:szCs w:val="18"/>
      </w:rPr>
      <w:fldChar w:fldCharType="begin"/>
    </w:r>
    <w:r w:rsidRPr="00060665">
      <w:rPr>
        <w:sz w:val="18"/>
        <w:szCs w:val="18"/>
      </w:rPr>
      <w:instrText>PAGE   \* MERGEFORMAT</w:instrText>
    </w:r>
    <w:r w:rsidRPr="00060665">
      <w:rPr>
        <w:sz w:val="18"/>
        <w:szCs w:val="18"/>
      </w:rPr>
      <w:fldChar w:fldCharType="separate"/>
    </w:r>
    <w:r>
      <w:rPr>
        <w:noProof/>
        <w:sz w:val="18"/>
        <w:szCs w:val="18"/>
      </w:rPr>
      <w:t>2</w:t>
    </w:r>
    <w:r w:rsidRPr="00060665">
      <w:rPr>
        <w:sz w:val="18"/>
        <w:szCs w:val="18"/>
      </w:rPr>
      <w:fldChar w:fldCharType="end"/>
    </w:r>
  </w:p>
  <w:p w:rsidR="00060665" w:rsidRDefault="0018716B">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A3C"/>
    <w:rsid w:val="00000451"/>
    <w:rsid w:val="00000743"/>
    <w:rsid w:val="00000F82"/>
    <w:rsid w:val="00002CD8"/>
    <w:rsid w:val="00002DE3"/>
    <w:rsid w:val="00005541"/>
    <w:rsid w:val="0000738B"/>
    <w:rsid w:val="00010EEE"/>
    <w:rsid w:val="00012E94"/>
    <w:rsid w:val="000132A0"/>
    <w:rsid w:val="000142FD"/>
    <w:rsid w:val="00015A01"/>
    <w:rsid w:val="00020752"/>
    <w:rsid w:val="00022C31"/>
    <w:rsid w:val="00023FFB"/>
    <w:rsid w:val="000242BD"/>
    <w:rsid w:val="000255B3"/>
    <w:rsid w:val="00026ACD"/>
    <w:rsid w:val="00031C4F"/>
    <w:rsid w:val="00036535"/>
    <w:rsid w:val="0003707E"/>
    <w:rsid w:val="00056B5C"/>
    <w:rsid w:val="00062143"/>
    <w:rsid w:val="000623C5"/>
    <w:rsid w:val="00063791"/>
    <w:rsid w:val="00064265"/>
    <w:rsid w:val="000673EE"/>
    <w:rsid w:val="00070106"/>
    <w:rsid w:val="00071A8F"/>
    <w:rsid w:val="000723D5"/>
    <w:rsid w:val="000725E3"/>
    <w:rsid w:val="00072DD9"/>
    <w:rsid w:val="000740BA"/>
    <w:rsid w:val="000752C3"/>
    <w:rsid w:val="00075CC3"/>
    <w:rsid w:val="00076F1A"/>
    <w:rsid w:val="00080891"/>
    <w:rsid w:val="0008188C"/>
    <w:rsid w:val="00081ECA"/>
    <w:rsid w:val="00082014"/>
    <w:rsid w:val="00083946"/>
    <w:rsid w:val="00084255"/>
    <w:rsid w:val="0008707B"/>
    <w:rsid w:val="00087E5F"/>
    <w:rsid w:val="000910A5"/>
    <w:rsid w:val="000976F4"/>
    <w:rsid w:val="000A1E9B"/>
    <w:rsid w:val="000A23E9"/>
    <w:rsid w:val="000A240A"/>
    <w:rsid w:val="000A2A76"/>
    <w:rsid w:val="000A4551"/>
    <w:rsid w:val="000A4BF8"/>
    <w:rsid w:val="000A5716"/>
    <w:rsid w:val="000A6227"/>
    <w:rsid w:val="000A6AAD"/>
    <w:rsid w:val="000A769E"/>
    <w:rsid w:val="000A78E6"/>
    <w:rsid w:val="000B03EC"/>
    <w:rsid w:val="000B1960"/>
    <w:rsid w:val="000B1CF9"/>
    <w:rsid w:val="000B4AFE"/>
    <w:rsid w:val="000B4CA0"/>
    <w:rsid w:val="000B5696"/>
    <w:rsid w:val="000B7807"/>
    <w:rsid w:val="000B7A6C"/>
    <w:rsid w:val="000C3A9E"/>
    <w:rsid w:val="000C3FBC"/>
    <w:rsid w:val="000C49A1"/>
    <w:rsid w:val="000C5513"/>
    <w:rsid w:val="000C6235"/>
    <w:rsid w:val="000C7A47"/>
    <w:rsid w:val="000D16AA"/>
    <w:rsid w:val="000D1CEC"/>
    <w:rsid w:val="000D267D"/>
    <w:rsid w:val="000D315A"/>
    <w:rsid w:val="000D6292"/>
    <w:rsid w:val="000D65DB"/>
    <w:rsid w:val="000D7D3C"/>
    <w:rsid w:val="000E0C58"/>
    <w:rsid w:val="000E1C96"/>
    <w:rsid w:val="000E3CAD"/>
    <w:rsid w:val="000F2D26"/>
    <w:rsid w:val="000F325E"/>
    <w:rsid w:val="000F3ED5"/>
    <w:rsid w:val="000F4C0B"/>
    <w:rsid w:val="000F57CE"/>
    <w:rsid w:val="000F762F"/>
    <w:rsid w:val="000F7789"/>
    <w:rsid w:val="000F7E8E"/>
    <w:rsid w:val="00100741"/>
    <w:rsid w:val="00103E97"/>
    <w:rsid w:val="00106738"/>
    <w:rsid w:val="00106AFE"/>
    <w:rsid w:val="00106F87"/>
    <w:rsid w:val="00113C18"/>
    <w:rsid w:val="00114E21"/>
    <w:rsid w:val="00115DE9"/>
    <w:rsid w:val="001176BF"/>
    <w:rsid w:val="001177B3"/>
    <w:rsid w:val="00124ED8"/>
    <w:rsid w:val="00125767"/>
    <w:rsid w:val="001258E1"/>
    <w:rsid w:val="0012598C"/>
    <w:rsid w:val="001265D9"/>
    <w:rsid w:val="001268BE"/>
    <w:rsid w:val="00127567"/>
    <w:rsid w:val="00130529"/>
    <w:rsid w:val="00133EC1"/>
    <w:rsid w:val="0013416C"/>
    <w:rsid w:val="00134CAE"/>
    <w:rsid w:val="00135EA3"/>
    <w:rsid w:val="0013622E"/>
    <w:rsid w:val="0013788C"/>
    <w:rsid w:val="00140E18"/>
    <w:rsid w:val="00144000"/>
    <w:rsid w:val="00144D07"/>
    <w:rsid w:val="00144F7A"/>
    <w:rsid w:val="0014581D"/>
    <w:rsid w:val="001464B3"/>
    <w:rsid w:val="001557CE"/>
    <w:rsid w:val="00156DF5"/>
    <w:rsid w:val="001573C2"/>
    <w:rsid w:val="00157ACA"/>
    <w:rsid w:val="00160C73"/>
    <w:rsid w:val="001620AB"/>
    <w:rsid w:val="00163008"/>
    <w:rsid w:val="001636E5"/>
    <w:rsid w:val="00165751"/>
    <w:rsid w:val="001662A9"/>
    <w:rsid w:val="00166FB1"/>
    <w:rsid w:val="001726AB"/>
    <w:rsid w:val="00173C8D"/>
    <w:rsid w:val="001754BD"/>
    <w:rsid w:val="001757D7"/>
    <w:rsid w:val="0017658B"/>
    <w:rsid w:val="001770AE"/>
    <w:rsid w:val="00177F6F"/>
    <w:rsid w:val="00180CF4"/>
    <w:rsid w:val="00180FEF"/>
    <w:rsid w:val="00182342"/>
    <w:rsid w:val="00185B06"/>
    <w:rsid w:val="00185BA3"/>
    <w:rsid w:val="00186FB3"/>
    <w:rsid w:val="0018716B"/>
    <w:rsid w:val="00190A53"/>
    <w:rsid w:val="001927B2"/>
    <w:rsid w:val="00193B7A"/>
    <w:rsid w:val="0019443F"/>
    <w:rsid w:val="00197AE1"/>
    <w:rsid w:val="001A0E02"/>
    <w:rsid w:val="001B2133"/>
    <w:rsid w:val="001B3196"/>
    <w:rsid w:val="001B5054"/>
    <w:rsid w:val="001B527E"/>
    <w:rsid w:val="001B76AC"/>
    <w:rsid w:val="001C2646"/>
    <w:rsid w:val="001C2FC1"/>
    <w:rsid w:val="001C4377"/>
    <w:rsid w:val="001C6CFB"/>
    <w:rsid w:val="001D092F"/>
    <w:rsid w:val="001D0F55"/>
    <w:rsid w:val="001D5232"/>
    <w:rsid w:val="001D6871"/>
    <w:rsid w:val="001D69FA"/>
    <w:rsid w:val="001D6F06"/>
    <w:rsid w:val="001D7DCF"/>
    <w:rsid w:val="001E0ADE"/>
    <w:rsid w:val="001E0EB8"/>
    <w:rsid w:val="001E227E"/>
    <w:rsid w:val="001E2616"/>
    <w:rsid w:val="001E585C"/>
    <w:rsid w:val="001E701C"/>
    <w:rsid w:val="001E7094"/>
    <w:rsid w:val="001F257F"/>
    <w:rsid w:val="001F3DEC"/>
    <w:rsid w:val="001F4169"/>
    <w:rsid w:val="001F605A"/>
    <w:rsid w:val="001F6ADE"/>
    <w:rsid w:val="001F6D76"/>
    <w:rsid w:val="001F7124"/>
    <w:rsid w:val="001F7D5B"/>
    <w:rsid w:val="00211683"/>
    <w:rsid w:val="002118FE"/>
    <w:rsid w:val="002119E7"/>
    <w:rsid w:val="00214209"/>
    <w:rsid w:val="00220C40"/>
    <w:rsid w:val="002218E2"/>
    <w:rsid w:val="00222605"/>
    <w:rsid w:val="002229D4"/>
    <w:rsid w:val="002233E1"/>
    <w:rsid w:val="002268BA"/>
    <w:rsid w:val="00226D7B"/>
    <w:rsid w:val="002301F3"/>
    <w:rsid w:val="0023286A"/>
    <w:rsid w:val="00232F5F"/>
    <w:rsid w:val="0023567E"/>
    <w:rsid w:val="00236842"/>
    <w:rsid w:val="00237688"/>
    <w:rsid w:val="00244BF3"/>
    <w:rsid w:val="00244FBA"/>
    <w:rsid w:val="002458F5"/>
    <w:rsid w:val="002462E8"/>
    <w:rsid w:val="002503C3"/>
    <w:rsid w:val="002514EB"/>
    <w:rsid w:val="00251527"/>
    <w:rsid w:val="00251890"/>
    <w:rsid w:val="00251DEF"/>
    <w:rsid w:val="00252785"/>
    <w:rsid w:val="00252A15"/>
    <w:rsid w:val="00252F15"/>
    <w:rsid w:val="00253031"/>
    <w:rsid w:val="00253765"/>
    <w:rsid w:val="00253969"/>
    <w:rsid w:val="00253A31"/>
    <w:rsid w:val="00254226"/>
    <w:rsid w:val="00254538"/>
    <w:rsid w:val="002563C5"/>
    <w:rsid w:val="00256820"/>
    <w:rsid w:val="0026012F"/>
    <w:rsid w:val="002642A3"/>
    <w:rsid w:val="002642A8"/>
    <w:rsid w:val="002644B2"/>
    <w:rsid w:val="00264CC1"/>
    <w:rsid w:val="00265167"/>
    <w:rsid w:val="0026750A"/>
    <w:rsid w:val="00274071"/>
    <w:rsid w:val="00275176"/>
    <w:rsid w:val="0027542F"/>
    <w:rsid w:val="002760DB"/>
    <w:rsid w:val="0027780D"/>
    <w:rsid w:val="00290420"/>
    <w:rsid w:val="002904BC"/>
    <w:rsid w:val="00292565"/>
    <w:rsid w:val="002A01A7"/>
    <w:rsid w:val="002A51C8"/>
    <w:rsid w:val="002A6DAA"/>
    <w:rsid w:val="002A73D4"/>
    <w:rsid w:val="002B050B"/>
    <w:rsid w:val="002B1185"/>
    <w:rsid w:val="002B3927"/>
    <w:rsid w:val="002B4AB0"/>
    <w:rsid w:val="002B79B2"/>
    <w:rsid w:val="002C169A"/>
    <w:rsid w:val="002C1E3C"/>
    <w:rsid w:val="002C4816"/>
    <w:rsid w:val="002C66D0"/>
    <w:rsid w:val="002C708B"/>
    <w:rsid w:val="002D2DCD"/>
    <w:rsid w:val="002D5BE1"/>
    <w:rsid w:val="002D6A99"/>
    <w:rsid w:val="002E6464"/>
    <w:rsid w:val="002F0EA4"/>
    <w:rsid w:val="002F7CA7"/>
    <w:rsid w:val="003001C6"/>
    <w:rsid w:val="00300926"/>
    <w:rsid w:val="00303239"/>
    <w:rsid w:val="00304203"/>
    <w:rsid w:val="00305F6B"/>
    <w:rsid w:val="003102E1"/>
    <w:rsid w:val="003105C9"/>
    <w:rsid w:val="00311DAA"/>
    <w:rsid w:val="00313D8B"/>
    <w:rsid w:val="00314EF0"/>
    <w:rsid w:val="00315FDA"/>
    <w:rsid w:val="003167FF"/>
    <w:rsid w:val="003178FA"/>
    <w:rsid w:val="00317CEA"/>
    <w:rsid w:val="0032000A"/>
    <w:rsid w:val="003223C0"/>
    <w:rsid w:val="00323549"/>
    <w:rsid w:val="00324DB6"/>
    <w:rsid w:val="00325AA7"/>
    <w:rsid w:val="00325AEE"/>
    <w:rsid w:val="00327668"/>
    <w:rsid w:val="003276E1"/>
    <w:rsid w:val="00333419"/>
    <w:rsid w:val="00334A0C"/>
    <w:rsid w:val="00334FD4"/>
    <w:rsid w:val="0033563A"/>
    <w:rsid w:val="00337EAF"/>
    <w:rsid w:val="003402D8"/>
    <w:rsid w:val="00340AE3"/>
    <w:rsid w:val="003412E1"/>
    <w:rsid w:val="00343C92"/>
    <w:rsid w:val="00343F1F"/>
    <w:rsid w:val="00344708"/>
    <w:rsid w:val="0034546C"/>
    <w:rsid w:val="00345C67"/>
    <w:rsid w:val="00346AE1"/>
    <w:rsid w:val="003471E3"/>
    <w:rsid w:val="00350402"/>
    <w:rsid w:val="0035165F"/>
    <w:rsid w:val="003529D0"/>
    <w:rsid w:val="00352C65"/>
    <w:rsid w:val="00353F36"/>
    <w:rsid w:val="00354F2D"/>
    <w:rsid w:val="003562E3"/>
    <w:rsid w:val="0035715B"/>
    <w:rsid w:val="00361EE1"/>
    <w:rsid w:val="0036650B"/>
    <w:rsid w:val="00366A46"/>
    <w:rsid w:val="00371D66"/>
    <w:rsid w:val="00372AF9"/>
    <w:rsid w:val="00372E5F"/>
    <w:rsid w:val="00375D73"/>
    <w:rsid w:val="003776F5"/>
    <w:rsid w:val="00380955"/>
    <w:rsid w:val="00381721"/>
    <w:rsid w:val="00383266"/>
    <w:rsid w:val="003849DD"/>
    <w:rsid w:val="00387731"/>
    <w:rsid w:val="003877F9"/>
    <w:rsid w:val="003909B1"/>
    <w:rsid w:val="003949EF"/>
    <w:rsid w:val="00397429"/>
    <w:rsid w:val="003A201B"/>
    <w:rsid w:val="003A2484"/>
    <w:rsid w:val="003A5E05"/>
    <w:rsid w:val="003A68D1"/>
    <w:rsid w:val="003B21AC"/>
    <w:rsid w:val="003B367D"/>
    <w:rsid w:val="003B3AD0"/>
    <w:rsid w:val="003B4FFD"/>
    <w:rsid w:val="003B60A4"/>
    <w:rsid w:val="003B6C1E"/>
    <w:rsid w:val="003B78A1"/>
    <w:rsid w:val="003B7F48"/>
    <w:rsid w:val="003C1DD9"/>
    <w:rsid w:val="003C220E"/>
    <w:rsid w:val="003C6293"/>
    <w:rsid w:val="003C7BFD"/>
    <w:rsid w:val="003C7CC5"/>
    <w:rsid w:val="003D042F"/>
    <w:rsid w:val="003D1505"/>
    <w:rsid w:val="003D4B5F"/>
    <w:rsid w:val="003E2D4B"/>
    <w:rsid w:val="003E3A33"/>
    <w:rsid w:val="003E4B27"/>
    <w:rsid w:val="003E5F71"/>
    <w:rsid w:val="003E6602"/>
    <w:rsid w:val="003E75F8"/>
    <w:rsid w:val="003F06A3"/>
    <w:rsid w:val="003F2E94"/>
    <w:rsid w:val="003F2EEF"/>
    <w:rsid w:val="003F3248"/>
    <w:rsid w:val="003F37C4"/>
    <w:rsid w:val="003F5816"/>
    <w:rsid w:val="003F6109"/>
    <w:rsid w:val="003F785D"/>
    <w:rsid w:val="003F7EEF"/>
    <w:rsid w:val="004011AB"/>
    <w:rsid w:val="004050EA"/>
    <w:rsid w:val="00406523"/>
    <w:rsid w:val="00406B40"/>
    <w:rsid w:val="00410394"/>
    <w:rsid w:val="00416CC8"/>
    <w:rsid w:val="004217F5"/>
    <w:rsid w:val="00422248"/>
    <w:rsid w:val="004226D1"/>
    <w:rsid w:val="004235A5"/>
    <w:rsid w:val="00425B40"/>
    <w:rsid w:val="0042616B"/>
    <w:rsid w:val="0042698C"/>
    <w:rsid w:val="00427799"/>
    <w:rsid w:val="004319BE"/>
    <w:rsid w:val="00431AD0"/>
    <w:rsid w:val="00432FF7"/>
    <w:rsid w:val="004331ED"/>
    <w:rsid w:val="0043431F"/>
    <w:rsid w:val="004354A4"/>
    <w:rsid w:val="004455A3"/>
    <w:rsid w:val="00445952"/>
    <w:rsid w:val="00446C32"/>
    <w:rsid w:val="00451F65"/>
    <w:rsid w:val="0045290B"/>
    <w:rsid w:val="004539B4"/>
    <w:rsid w:val="00454615"/>
    <w:rsid w:val="004548B0"/>
    <w:rsid w:val="0045615A"/>
    <w:rsid w:val="004577D2"/>
    <w:rsid w:val="004606CA"/>
    <w:rsid w:val="00461A49"/>
    <w:rsid w:val="00461DDB"/>
    <w:rsid w:val="00462CC2"/>
    <w:rsid w:val="00462D1B"/>
    <w:rsid w:val="00463071"/>
    <w:rsid w:val="00464555"/>
    <w:rsid w:val="00464F60"/>
    <w:rsid w:val="00464F69"/>
    <w:rsid w:val="00465BA7"/>
    <w:rsid w:val="00466224"/>
    <w:rsid w:val="00472EF6"/>
    <w:rsid w:val="00473FCA"/>
    <w:rsid w:val="004750D7"/>
    <w:rsid w:val="00475BDC"/>
    <w:rsid w:val="00477E86"/>
    <w:rsid w:val="0048138F"/>
    <w:rsid w:val="00482A6B"/>
    <w:rsid w:val="00484A0B"/>
    <w:rsid w:val="00490245"/>
    <w:rsid w:val="004925EB"/>
    <w:rsid w:val="00493326"/>
    <w:rsid w:val="0049451D"/>
    <w:rsid w:val="00494C24"/>
    <w:rsid w:val="00494CF6"/>
    <w:rsid w:val="00495866"/>
    <w:rsid w:val="004962E8"/>
    <w:rsid w:val="0049636D"/>
    <w:rsid w:val="004A0A72"/>
    <w:rsid w:val="004A20C2"/>
    <w:rsid w:val="004A3E1D"/>
    <w:rsid w:val="004A7825"/>
    <w:rsid w:val="004B4916"/>
    <w:rsid w:val="004B4ADA"/>
    <w:rsid w:val="004B58DB"/>
    <w:rsid w:val="004B61EA"/>
    <w:rsid w:val="004B67A3"/>
    <w:rsid w:val="004B6A0B"/>
    <w:rsid w:val="004C416E"/>
    <w:rsid w:val="004C565B"/>
    <w:rsid w:val="004D04EC"/>
    <w:rsid w:val="004D0DD4"/>
    <w:rsid w:val="004D21FA"/>
    <w:rsid w:val="004D38D2"/>
    <w:rsid w:val="004D4401"/>
    <w:rsid w:val="004D56D1"/>
    <w:rsid w:val="004D6EF2"/>
    <w:rsid w:val="004E05AF"/>
    <w:rsid w:val="004E23E3"/>
    <w:rsid w:val="004E2654"/>
    <w:rsid w:val="004E30EB"/>
    <w:rsid w:val="004E5680"/>
    <w:rsid w:val="004E704E"/>
    <w:rsid w:val="004E7D3F"/>
    <w:rsid w:val="004F4120"/>
    <w:rsid w:val="004F512C"/>
    <w:rsid w:val="004F5B80"/>
    <w:rsid w:val="004F7501"/>
    <w:rsid w:val="00501C5C"/>
    <w:rsid w:val="00503999"/>
    <w:rsid w:val="00503EC8"/>
    <w:rsid w:val="00505872"/>
    <w:rsid w:val="005102B1"/>
    <w:rsid w:val="00511199"/>
    <w:rsid w:val="00512AE7"/>
    <w:rsid w:val="00514B39"/>
    <w:rsid w:val="0051707F"/>
    <w:rsid w:val="00517B14"/>
    <w:rsid w:val="005217B0"/>
    <w:rsid w:val="00521C8F"/>
    <w:rsid w:val="005229CD"/>
    <w:rsid w:val="005253F5"/>
    <w:rsid w:val="00525C69"/>
    <w:rsid w:val="005315B4"/>
    <w:rsid w:val="0053251F"/>
    <w:rsid w:val="00533A7E"/>
    <w:rsid w:val="005365F1"/>
    <w:rsid w:val="00536D4B"/>
    <w:rsid w:val="0053743E"/>
    <w:rsid w:val="00541E6E"/>
    <w:rsid w:val="00542A44"/>
    <w:rsid w:val="00543AA3"/>
    <w:rsid w:val="00544F7A"/>
    <w:rsid w:val="00545846"/>
    <w:rsid w:val="00546EF7"/>
    <w:rsid w:val="00546F54"/>
    <w:rsid w:val="005506BD"/>
    <w:rsid w:val="00552BDE"/>
    <w:rsid w:val="00553934"/>
    <w:rsid w:val="00554703"/>
    <w:rsid w:val="005548CF"/>
    <w:rsid w:val="0056033D"/>
    <w:rsid w:val="005637AE"/>
    <w:rsid w:val="00564792"/>
    <w:rsid w:val="005649AB"/>
    <w:rsid w:val="0058455F"/>
    <w:rsid w:val="0058493F"/>
    <w:rsid w:val="00584DD6"/>
    <w:rsid w:val="00590AA0"/>
    <w:rsid w:val="005961DF"/>
    <w:rsid w:val="00596507"/>
    <w:rsid w:val="005A0488"/>
    <w:rsid w:val="005A3311"/>
    <w:rsid w:val="005A3556"/>
    <w:rsid w:val="005A5003"/>
    <w:rsid w:val="005A6A6D"/>
    <w:rsid w:val="005A73D6"/>
    <w:rsid w:val="005B1567"/>
    <w:rsid w:val="005B1587"/>
    <w:rsid w:val="005B5B77"/>
    <w:rsid w:val="005C1560"/>
    <w:rsid w:val="005C53B9"/>
    <w:rsid w:val="005C775D"/>
    <w:rsid w:val="005D149C"/>
    <w:rsid w:val="005D3D2D"/>
    <w:rsid w:val="005D6B97"/>
    <w:rsid w:val="005E2643"/>
    <w:rsid w:val="005E2B37"/>
    <w:rsid w:val="005E382F"/>
    <w:rsid w:val="005E4CB1"/>
    <w:rsid w:val="005E4E7F"/>
    <w:rsid w:val="005E6006"/>
    <w:rsid w:val="005E7EAC"/>
    <w:rsid w:val="005F141C"/>
    <w:rsid w:val="005F2206"/>
    <w:rsid w:val="005F250D"/>
    <w:rsid w:val="005F4516"/>
    <w:rsid w:val="006000CB"/>
    <w:rsid w:val="00600A51"/>
    <w:rsid w:val="00601677"/>
    <w:rsid w:val="00602317"/>
    <w:rsid w:val="00605A7B"/>
    <w:rsid w:val="00605AD5"/>
    <w:rsid w:val="006103CE"/>
    <w:rsid w:val="006108E4"/>
    <w:rsid w:val="006205D1"/>
    <w:rsid w:val="00622345"/>
    <w:rsid w:val="00623351"/>
    <w:rsid w:val="0062467B"/>
    <w:rsid w:val="00625900"/>
    <w:rsid w:val="00626476"/>
    <w:rsid w:val="0062773D"/>
    <w:rsid w:val="00627CF8"/>
    <w:rsid w:val="006311D9"/>
    <w:rsid w:val="006312C9"/>
    <w:rsid w:val="00632843"/>
    <w:rsid w:val="00633E44"/>
    <w:rsid w:val="00635067"/>
    <w:rsid w:val="00635952"/>
    <w:rsid w:val="006369E7"/>
    <w:rsid w:val="00636D5B"/>
    <w:rsid w:val="006419E0"/>
    <w:rsid w:val="006461A6"/>
    <w:rsid w:val="00646546"/>
    <w:rsid w:val="00646557"/>
    <w:rsid w:val="00650425"/>
    <w:rsid w:val="006531D3"/>
    <w:rsid w:val="0065386A"/>
    <w:rsid w:val="00653EE1"/>
    <w:rsid w:val="006540C3"/>
    <w:rsid w:val="006556C0"/>
    <w:rsid w:val="006627A5"/>
    <w:rsid w:val="00663313"/>
    <w:rsid w:val="00666A1B"/>
    <w:rsid w:val="00666F2C"/>
    <w:rsid w:val="00667D5D"/>
    <w:rsid w:val="0067029D"/>
    <w:rsid w:val="006703FC"/>
    <w:rsid w:val="0067113B"/>
    <w:rsid w:val="00671416"/>
    <w:rsid w:val="0067163C"/>
    <w:rsid w:val="00672962"/>
    <w:rsid w:val="00673C1F"/>
    <w:rsid w:val="00675327"/>
    <w:rsid w:val="00684F93"/>
    <w:rsid w:val="00685080"/>
    <w:rsid w:val="00685C50"/>
    <w:rsid w:val="00685CDC"/>
    <w:rsid w:val="006862B4"/>
    <w:rsid w:val="006871FE"/>
    <w:rsid w:val="006902AD"/>
    <w:rsid w:val="00690E03"/>
    <w:rsid w:val="00694734"/>
    <w:rsid w:val="00696014"/>
    <w:rsid w:val="006A04E6"/>
    <w:rsid w:val="006A0540"/>
    <w:rsid w:val="006A0853"/>
    <w:rsid w:val="006A0932"/>
    <w:rsid w:val="006A1943"/>
    <w:rsid w:val="006A28DC"/>
    <w:rsid w:val="006A28F1"/>
    <w:rsid w:val="006A44D0"/>
    <w:rsid w:val="006A6B1A"/>
    <w:rsid w:val="006A6B87"/>
    <w:rsid w:val="006A6C56"/>
    <w:rsid w:val="006A7666"/>
    <w:rsid w:val="006B27D0"/>
    <w:rsid w:val="006B5EC2"/>
    <w:rsid w:val="006B66E5"/>
    <w:rsid w:val="006B7CAD"/>
    <w:rsid w:val="006C06F8"/>
    <w:rsid w:val="006C486C"/>
    <w:rsid w:val="006C4C06"/>
    <w:rsid w:val="006C56DA"/>
    <w:rsid w:val="006C5951"/>
    <w:rsid w:val="006C5D9F"/>
    <w:rsid w:val="006D1040"/>
    <w:rsid w:val="006D333F"/>
    <w:rsid w:val="006D3843"/>
    <w:rsid w:val="006E000B"/>
    <w:rsid w:val="006E1603"/>
    <w:rsid w:val="006E2DC2"/>
    <w:rsid w:val="006E4A41"/>
    <w:rsid w:val="006E4B29"/>
    <w:rsid w:val="006E76EC"/>
    <w:rsid w:val="006F2621"/>
    <w:rsid w:val="006F2C97"/>
    <w:rsid w:val="006F2F8C"/>
    <w:rsid w:val="006F5050"/>
    <w:rsid w:val="006F5B47"/>
    <w:rsid w:val="00704F09"/>
    <w:rsid w:val="00706941"/>
    <w:rsid w:val="00710752"/>
    <w:rsid w:val="0071378F"/>
    <w:rsid w:val="00713C8F"/>
    <w:rsid w:val="00716618"/>
    <w:rsid w:val="00716FF2"/>
    <w:rsid w:val="00720AFC"/>
    <w:rsid w:val="007210FC"/>
    <w:rsid w:val="00722782"/>
    <w:rsid w:val="0072427F"/>
    <w:rsid w:val="00726A09"/>
    <w:rsid w:val="00727C7F"/>
    <w:rsid w:val="00731D82"/>
    <w:rsid w:val="007336F3"/>
    <w:rsid w:val="00742557"/>
    <w:rsid w:val="00743DDC"/>
    <w:rsid w:val="00744F20"/>
    <w:rsid w:val="007450DA"/>
    <w:rsid w:val="0074612C"/>
    <w:rsid w:val="007479F1"/>
    <w:rsid w:val="007524C6"/>
    <w:rsid w:val="00754F3C"/>
    <w:rsid w:val="00755520"/>
    <w:rsid w:val="007563F3"/>
    <w:rsid w:val="00757BF5"/>
    <w:rsid w:val="00757ED7"/>
    <w:rsid w:val="0076088D"/>
    <w:rsid w:val="00761877"/>
    <w:rsid w:val="0076464A"/>
    <w:rsid w:val="007649A1"/>
    <w:rsid w:val="007669E5"/>
    <w:rsid w:val="00771163"/>
    <w:rsid w:val="007713DD"/>
    <w:rsid w:val="007736FC"/>
    <w:rsid w:val="00773E5D"/>
    <w:rsid w:val="0077503E"/>
    <w:rsid w:val="00776139"/>
    <w:rsid w:val="00780388"/>
    <w:rsid w:val="00780A76"/>
    <w:rsid w:val="0078220C"/>
    <w:rsid w:val="00783248"/>
    <w:rsid w:val="00785097"/>
    <w:rsid w:val="00786BAA"/>
    <w:rsid w:val="00790477"/>
    <w:rsid w:val="00790E6C"/>
    <w:rsid w:val="0079194B"/>
    <w:rsid w:val="007929DF"/>
    <w:rsid w:val="00792C7F"/>
    <w:rsid w:val="007947E9"/>
    <w:rsid w:val="007953C4"/>
    <w:rsid w:val="0079549E"/>
    <w:rsid w:val="00795D43"/>
    <w:rsid w:val="00797EA5"/>
    <w:rsid w:val="007A1A26"/>
    <w:rsid w:val="007A2B60"/>
    <w:rsid w:val="007A3199"/>
    <w:rsid w:val="007A4919"/>
    <w:rsid w:val="007B1AF5"/>
    <w:rsid w:val="007B1F88"/>
    <w:rsid w:val="007B22B2"/>
    <w:rsid w:val="007B364B"/>
    <w:rsid w:val="007B55B6"/>
    <w:rsid w:val="007B7B3F"/>
    <w:rsid w:val="007B7D74"/>
    <w:rsid w:val="007C1E27"/>
    <w:rsid w:val="007C380A"/>
    <w:rsid w:val="007C4F33"/>
    <w:rsid w:val="007C5880"/>
    <w:rsid w:val="007C5B91"/>
    <w:rsid w:val="007D0D86"/>
    <w:rsid w:val="007D2187"/>
    <w:rsid w:val="007D2795"/>
    <w:rsid w:val="007D2879"/>
    <w:rsid w:val="007D2EA4"/>
    <w:rsid w:val="007D449E"/>
    <w:rsid w:val="007D5619"/>
    <w:rsid w:val="007E2A78"/>
    <w:rsid w:val="007E33F8"/>
    <w:rsid w:val="007E37CD"/>
    <w:rsid w:val="007E42DE"/>
    <w:rsid w:val="007F1AC5"/>
    <w:rsid w:val="007F236B"/>
    <w:rsid w:val="007F47AF"/>
    <w:rsid w:val="00800D2E"/>
    <w:rsid w:val="00801AAE"/>
    <w:rsid w:val="00801EF0"/>
    <w:rsid w:val="00802D6C"/>
    <w:rsid w:val="00804EA9"/>
    <w:rsid w:val="008119F3"/>
    <w:rsid w:val="00815F54"/>
    <w:rsid w:val="0081654C"/>
    <w:rsid w:val="008166C3"/>
    <w:rsid w:val="008166F5"/>
    <w:rsid w:val="00820D4F"/>
    <w:rsid w:val="0082199C"/>
    <w:rsid w:val="0082325A"/>
    <w:rsid w:val="00823CDC"/>
    <w:rsid w:val="008252C8"/>
    <w:rsid w:val="00826369"/>
    <w:rsid w:val="00827C78"/>
    <w:rsid w:val="00831641"/>
    <w:rsid w:val="008339AC"/>
    <w:rsid w:val="00835917"/>
    <w:rsid w:val="008365CC"/>
    <w:rsid w:val="00837834"/>
    <w:rsid w:val="008379E9"/>
    <w:rsid w:val="00840C5C"/>
    <w:rsid w:val="00841823"/>
    <w:rsid w:val="0084450D"/>
    <w:rsid w:val="008459AE"/>
    <w:rsid w:val="00847632"/>
    <w:rsid w:val="008476E1"/>
    <w:rsid w:val="00847F7C"/>
    <w:rsid w:val="008523F7"/>
    <w:rsid w:val="00856B55"/>
    <w:rsid w:val="0085732B"/>
    <w:rsid w:val="00857D7F"/>
    <w:rsid w:val="0086265A"/>
    <w:rsid w:val="00863EC8"/>
    <w:rsid w:val="008643AC"/>
    <w:rsid w:val="00866122"/>
    <w:rsid w:val="00866B6B"/>
    <w:rsid w:val="00870F98"/>
    <w:rsid w:val="00871204"/>
    <w:rsid w:val="00872FD8"/>
    <w:rsid w:val="00873B53"/>
    <w:rsid w:val="008747DF"/>
    <w:rsid w:val="0087625C"/>
    <w:rsid w:val="00877A4D"/>
    <w:rsid w:val="00882279"/>
    <w:rsid w:val="00882A99"/>
    <w:rsid w:val="008842F0"/>
    <w:rsid w:val="00885836"/>
    <w:rsid w:val="00886A10"/>
    <w:rsid w:val="00890EBF"/>
    <w:rsid w:val="008936F0"/>
    <w:rsid w:val="00893EC0"/>
    <w:rsid w:val="00897030"/>
    <w:rsid w:val="008A41CB"/>
    <w:rsid w:val="008A6255"/>
    <w:rsid w:val="008A6B5F"/>
    <w:rsid w:val="008A7B8A"/>
    <w:rsid w:val="008B0FF5"/>
    <w:rsid w:val="008B110D"/>
    <w:rsid w:val="008B1273"/>
    <w:rsid w:val="008B16F3"/>
    <w:rsid w:val="008B43E9"/>
    <w:rsid w:val="008B4EFE"/>
    <w:rsid w:val="008B58F3"/>
    <w:rsid w:val="008B76F1"/>
    <w:rsid w:val="008B7813"/>
    <w:rsid w:val="008C0D48"/>
    <w:rsid w:val="008C28E2"/>
    <w:rsid w:val="008C5B41"/>
    <w:rsid w:val="008D25FC"/>
    <w:rsid w:val="008D3303"/>
    <w:rsid w:val="008D5D34"/>
    <w:rsid w:val="008E09BA"/>
    <w:rsid w:val="008E3613"/>
    <w:rsid w:val="008E3A7C"/>
    <w:rsid w:val="008E4496"/>
    <w:rsid w:val="008E7746"/>
    <w:rsid w:val="008F13F7"/>
    <w:rsid w:val="008F3629"/>
    <w:rsid w:val="008F4513"/>
    <w:rsid w:val="008F670D"/>
    <w:rsid w:val="009016ED"/>
    <w:rsid w:val="00901AA6"/>
    <w:rsid w:val="00902474"/>
    <w:rsid w:val="00903961"/>
    <w:rsid w:val="00906AC2"/>
    <w:rsid w:val="009072EC"/>
    <w:rsid w:val="009107DB"/>
    <w:rsid w:val="009120F9"/>
    <w:rsid w:val="009139C0"/>
    <w:rsid w:val="0091433B"/>
    <w:rsid w:val="00916F29"/>
    <w:rsid w:val="0091785C"/>
    <w:rsid w:val="009202EA"/>
    <w:rsid w:val="00920A0F"/>
    <w:rsid w:val="009218DD"/>
    <w:rsid w:val="009238DA"/>
    <w:rsid w:val="0092426A"/>
    <w:rsid w:val="00926A38"/>
    <w:rsid w:val="00926B4F"/>
    <w:rsid w:val="009302C6"/>
    <w:rsid w:val="00931351"/>
    <w:rsid w:val="00932920"/>
    <w:rsid w:val="00933206"/>
    <w:rsid w:val="00940153"/>
    <w:rsid w:val="009401EB"/>
    <w:rsid w:val="009426B1"/>
    <w:rsid w:val="00943954"/>
    <w:rsid w:val="00950A48"/>
    <w:rsid w:val="00954F81"/>
    <w:rsid w:val="00954FFD"/>
    <w:rsid w:val="00956EE3"/>
    <w:rsid w:val="00956FC3"/>
    <w:rsid w:val="0096255C"/>
    <w:rsid w:val="00963540"/>
    <w:rsid w:val="00963848"/>
    <w:rsid w:val="00963F73"/>
    <w:rsid w:val="009643CD"/>
    <w:rsid w:val="009644A7"/>
    <w:rsid w:val="009652FA"/>
    <w:rsid w:val="00965FC8"/>
    <w:rsid w:val="00967834"/>
    <w:rsid w:val="009702C9"/>
    <w:rsid w:val="00970C15"/>
    <w:rsid w:val="00971EB0"/>
    <w:rsid w:val="009725AA"/>
    <w:rsid w:val="009729F3"/>
    <w:rsid w:val="00973C4F"/>
    <w:rsid w:val="00975F62"/>
    <w:rsid w:val="00980977"/>
    <w:rsid w:val="00981108"/>
    <w:rsid w:val="00983368"/>
    <w:rsid w:val="009855FA"/>
    <w:rsid w:val="009861E7"/>
    <w:rsid w:val="00986B01"/>
    <w:rsid w:val="00993E1B"/>
    <w:rsid w:val="00994AE0"/>
    <w:rsid w:val="00994B4F"/>
    <w:rsid w:val="00995AE0"/>
    <w:rsid w:val="00997877"/>
    <w:rsid w:val="009A09EF"/>
    <w:rsid w:val="009A4A49"/>
    <w:rsid w:val="009A4CD8"/>
    <w:rsid w:val="009B0DFE"/>
    <w:rsid w:val="009B14D3"/>
    <w:rsid w:val="009B2A7A"/>
    <w:rsid w:val="009B3805"/>
    <w:rsid w:val="009B5566"/>
    <w:rsid w:val="009B5C8D"/>
    <w:rsid w:val="009B5D94"/>
    <w:rsid w:val="009B7527"/>
    <w:rsid w:val="009C0069"/>
    <w:rsid w:val="009C2728"/>
    <w:rsid w:val="009C4650"/>
    <w:rsid w:val="009C626E"/>
    <w:rsid w:val="009D1A16"/>
    <w:rsid w:val="009D2207"/>
    <w:rsid w:val="009D3768"/>
    <w:rsid w:val="009D412C"/>
    <w:rsid w:val="009D4944"/>
    <w:rsid w:val="009D6469"/>
    <w:rsid w:val="009D7BF8"/>
    <w:rsid w:val="009E1EB2"/>
    <w:rsid w:val="009E2C39"/>
    <w:rsid w:val="009E318B"/>
    <w:rsid w:val="009F206C"/>
    <w:rsid w:val="009F212F"/>
    <w:rsid w:val="009F37D2"/>
    <w:rsid w:val="009F4F19"/>
    <w:rsid w:val="009F5E4D"/>
    <w:rsid w:val="009F688B"/>
    <w:rsid w:val="009F76A7"/>
    <w:rsid w:val="009F7EDC"/>
    <w:rsid w:val="00A02486"/>
    <w:rsid w:val="00A0257B"/>
    <w:rsid w:val="00A072CE"/>
    <w:rsid w:val="00A07EC7"/>
    <w:rsid w:val="00A11557"/>
    <w:rsid w:val="00A13AD3"/>
    <w:rsid w:val="00A1725F"/>
    <w:rsid w:val="00A20529"/>
    <w:rsid w:val="00A20E47"/>
    <w:rsid w:val="00A22527"/>
    <w:rsid w:val="00A24295"/>
    <w:rsid w:val="00A25E57"/>
    <w:rsid w:val="00A261FA"/>
    <w:rsid w:val="00A26E8D"/>
    <w:rsid w:val="00A26FA4"/>
    <w:rsid w:val="00A2761A"/>
    <w:rsid w:val="00A312F7"/>
    <w:rsid w:val="00A3383D"/>
    <w:rsid w:val="00A35702"/>
    <w:rsid w:val="00A36F17"/>
    <w:rsid w:val="00A42D6A"/>
    <w:rsid w:val="00A465DC"/>
    <w:rsid w:val="00A46A73"/>
    <w:rsid w:val="00A46BFE"/>
    <w:rsid w:val="00A46C9F"/>
    <w:rsid w:val="00A5184E"/>
    <w:rsid w:val="00A527F3"/>
    <w:rsid w:val="00A53BE8"/>
    <w:rsid w:val="00A55EA6"/>
    <w:rsid w:val="00A574EE"/>
    <w:rsid w:val="00A616C6"/>
    <w:rsid w:val="00A62A09"/>
    <w:rsid w:val="00A62D1D"/>
    <w:rsid w:val="00A633F7"/>
    <w:rsid w:val="00A664B4"/>
    <w:rsid w:val="00A7074D"/>
    <w:rsid w:val="00A71223"/>
    <w:rsid w:val="00A716D6"/>
    <w:rsid w:val="00A72B88"/>
    <w:rsid w:val="00A73496"/>
    <w:rsid w:val="00A7577C"/>
    <w:rsid w:val="00A777E4"/>
    <w:rsid w:val="00A80684"/>
    <w:rsid w:val="00A81578"/>
    <w:rsid w:val="00A847D0"/>
    <w:rsid w:val="00A8597D"/>
    <w:rsid w:val="00A85FAC"/>
    <w:rsid w:val="00A87932"/>
    <w:rsid w:val="00A90EE0"/>
    <w:rsid w:val="00A914DF"/>
    <w:rsid w:val="00A94572"/>
    <w:rsid w:val="00A96583"/>
    <w:rsid w:val="00A976F2"/>
    <w:rsid w:val="00AA0175"/>
    <w:rsid w:val="00AA1D6E"/>
    <w:rsid w:val="00AA28B4"/>
    <w:rsid w:val="00AA3676"/>
    <w:rsid w:val="00AA5CBA"/>
    <w:rsid w:val="00AA6D41"/>
    <w:rsid w:val="00AA70EA"/>
    <w:rsid w:val="00AA7210"/>
    <w:rsid w:val="00AB3242"/>
    <w:rsid w:val="00AB37B4"/>
    <w:rsid w:val="00AB460D"/>
    <w:rsid w:val="00AB551F"/>
    <w:rsid w:val="00AB68DF"/>
    <w:rsid w:val="00AB774A"/>
    <w:rsid w:val="00AB7915"/>
    <w:rsid w:val="00AC1820"/>
    <w:rsid w:val="00AC18FA"/>
    <w:rsid w:val="00AC1CE9"/>
    <w:rsid w:val="00AC2FCD"/>
    <w:rsid w:val="00AC32EA"/>
    <w:rsid w:val="00AC33CA"/>
    <w:rsid w:val="00AC5143"/>
    <w:rsid w:val="00AC630B"/>
    <w:rsid w:val="00AC65D1"/>
    <w:rsid w:val="00AD0D23"/>
    <w:rsid w:val="00AD0F1A"/>
    <w:rsid w:val="00AD223F"/>
    <w:rsid w:val="00AD2501"/>
    <w:rsid w:val="00AD33C8"/>
    <w:rsid w:val="00AD4EFF"/>
    <w:rsid w:val="00AD5DE6"/>
    <w:rsid w:val="00AD6AFC"/>
    <w:rsid w:val="00AD6D44"/>
    <w:rsid w:val="00AD7A41"/>
    <w:rsid w:val="00AE0338"/>
    <w:rsid w:val="00AE1064"/>
    <w:rsid w:val="00AE19A5"/>
    <w:rsid w:val="00AE25DD"/>
    <w:rsid w:val="00AE2798"/>
    <w:rsid w:val="00AE37E9"/>
    <w:rsid w:val="00AE4852"/>
    <w:rsid w:val="00AE4D0E"/>
    <w:rsid w:val="00AE61C8"/>
    <w:rsid w:val="00AE635A"/>
    <w:rsid w:val="00AE6943"/>
    <w:rsid w:val="00AE76C2"/>
    <w:rsid w:val="00AE7E28"/>
    <w:rsid w:val="00AF0289"/>
    <w:rsid w:val="00AF27AF"/>
    <w:rsid w:val="00AF3F91"/>
    <w:rsid w:val="00AF49AD"/>
    <w:rsid w:val="00AF7377"/>
    <w:rsid w:val="00B00625"/>
    <w:rsid w:val="00B00C52"/>
    <w:rsid w:val="00B015BF"/>
    <w:rsid w:val="00B03882"/>
    <w:rsid w:val="00B03955"/>
    <w:rsid w:val="00B0408E"/>
    <w:rsid w:val="00B04F7A"/>
    <w:rsid w:val="00B05F11"/>
    <w:rsid w:val="00B114D5"/>
    <w:rsid w:val="00B1173E"/>
    <w:rsid w:val="00B143BB"/>
    <w:rsid w:val="00B241B8"/>
    <w:rsid w:val="00B24667"/>
    <w:rsid w:val="00B27FAC"/>
    <w:rsid w:val="00B31791"/>
    <w:rsid w:val="00B31CAB"/>
    <w:rsid w:val="00B32E30"/>
    <w:rsid w:val="00B360AB"/>
    <w:rsid w:val="00B3779E"/>
    <w:rsid w:val="00B40D2C"/>
    <w:rsid w:val="00B43AE3"/>
    <w:rsid w:val="00B43FE7"/>
    <w:rsid w:val="00B440E2"/>
    <w:rsid w:val="00B4436C"/>
    <w:rsid w:val="00B447F4"/>
    <w:rsid w:val="00B46FF6"/>
    <w:rsid w:val="00B507DB"/>
    <w:rsid w:val="00B5162B"/>
    <w:rsid w:val="00B516F1"/>
    <w:rsid w:val="00B54344"/>
    <w:rsid w:val="00B556B6"/>
    <w:rsid w:val="00B60ADB"/>
    <w:rsid w:val="00B678F0"/>
    <w:rsid w:val="00B70A45"/>
    <w:rsid w:val="00B722F6"/>
    <w:rsid w:val="00B727C7"/>
    <w:rsid w:val="00B73020"/>
    <w:rsid w:val="00B73C89"/>
    <w:rsid w:val="00B74AE1"/>
    <w:rsid w:val="00B7522D"/>
    <w:rsid w:val="00B754E4"/>
    <w:rsid w:val="00B759A1"/>
    <w:rsid w:val="00B852E4"/>
    <w:rsid w:val="00B8688A"/>
    <w:rsid w:val="00B87C7B"/>
    <w:rsid w:val="00B937F1"/>
    <w:rsid w:val="00B95C7B"/>
    <w:rsid w:val="00BA01FE"/>
    <w:rsid w:val="00BA04E9"/>
    <w:rsid w:val="00BA084B"/>
    <w:rsid w:val="00BA0C81"/>
    <w:rsid w:val="00BA2667"/>
    <w:rsid w:val="00BA55C6"/>
    <w:rsid w:val="00BA5A40"/>
    <w:rsid w:val="00BA64B2"/>
    <w:rsid w:val="00BA748D"/>
    <w:rsid w:val="00BB0C39"/>
    <w:rsid w:val="00BB104B"/>
    <w:rsid w:val="00BB1A5E"/>
    <w:rsid w:val="00BB31DA"/>
    <w:rsid w:val="00BB3A56"/>
    <w:rsid w:val="00BB4903"/>
    <w:rsid w:val="00BB54F0"/>
    <w:rsid w:val="00BC0813"/>
    <w:rsid w:val="00BC0DBE"/>
    <w:rsid w:val="00BC2DEB"/>
    <w:rsid w:val="00BD0E17"/>
    <w:rsid w:val="00BD270E"/>
    <w:rsid w:val="00BD302A"/>
    <w:rsid w:val="00BD6303"/>
    <w:rsid w:val="00BD6A70"/>
    <w:rsid w:val="00BD7423"/>
    <w:rsid w:val="00BD7801"/>
    <w:rsid w:val="00BD7929"/>
    <w:rsid w:val="00BE0223"/>
    <w:rsid w:val="00BE1191"/>
    <w:rsid w:val="00BE7484"/>
    <w:rsid w:val="00BF03FB"/>
    <w:rsid w:val="00BF084C"/>
    <w:rsid w:val="00BF1A94"/>
    <w:rsid w:val="00BF2DB6"/>
    <w:rsid w:val="00BF4D17"/>
    <w:rsid w:val="00C003B6"/>
    <w:rsid w:val="00C03D44"/>
    <w:rsid w:val="00C049D5"/>
    <w:rsid w:val="00C07DF4"/>
    <w:rsid w:val="00C121DF"/>
    <w:rsid w:val="00C15059"/>
    <w:rsid w:val="00C15B97"/>
    <w:rsid w:val="00C1646F"/>
    <w:rsid w:val="00C236E8"/>
    <w:rsid w:val="00C23DBE"/>
    <w:rsid w:val="00C32480"/>
    <w:rsid w:val="00C32F47"/>
    <w:rsid w:val="00C4206F"/>
    <w:rsid w:val="00C4442B"/>
    <w:rsid w:val="00C50162"/>
    <w:rsid w:val="00C5279C"/>
    <w:rsid w:val="00C52ED1"/>
    <w:rsid w:val="00C53FD1"/>
    <w:rsid w:val="00C557A8"/>
    <w:rsid w:val="00C55D27"/>
    <w:rsid w:val="00C5694F"/>
    <w:rsid w:val="00C56BC2"/>
    <w:rsid w:val="00C56CDE"/>
    <w:rsid w:val="00C56E69"/>
    <w:rsid w:val="00C57283"/>
    <w:rsid w:val="00C61A0A"/>
    <w:rsid w:val="00C61DA4"/>
    <w:rsid w:val="00C65BDE"/>
    <w:rsid w:val="00C674AA"/>
    <w:rsid w:val="00C70091"/>
    <w:rsid w:val="00C703C1"/>
    <w:rsid w:val="00C70A3C"/>
    <w:rsid w:val="00C70AD2"/>
    <w:rsid w:val="00C70ED9"/>
    <w:rsid w:val="00C71CCF"/>
    <w:rsid w:val="00C72E8D"/>
    <w:rsid w:val="00C73092"/>
    <w:rsid w:val="00C80AB9"/>
    <w:rsid w:val="00C80D41"/>
    <w:rsid w:val="00C81168"/>
    <w:rsid w:val="00C815BF"/>
    <w:rsid w:val="00C81B3B"/>
    <w:rsid w:val="00C833DA"/>
    <w:rsid w:val="00C85344"/>
    <w:rsid w:val="00C86D45"/>
    <w:rsid w:val="00C9239C"/>
    <w:rsid w:val="00C93E24"/>
    <w:rsid w:val="00C9491A"/>
    <w:rsid w:val="00C963D2"/>
    <w:rsid w:val="00C97112"/>
    <w:rsid w:val="00CA0832"/>
    <w:rsid w:val="00CA4186"/>
    <w:rsid w:val="00CA78B8"/>
    <w:rsid w:val="00CB65F0"/>
    <w:rsid w:val="00CC1CEF"/>
    <w:rsid w:val="00CC2309"/>
    <w:rsid w:val="00CC2B2E"/>
    <w:rsid w:val="00CC3872"/>
    <w:rsid w:val="00CC402A"/>
    <w:rsid w:val="00CC7170"/>
    <w:rsid w:val="00CC7802"/>
    <w:rsid w:val="00CD05DC"/>
    <w:rsid w:val="00CD068E"/>
    <w:rsid w:val="00CD072F"/>
    <w:rsid w:val="00CD1173"/>
    <w:rsid w:val="00CE08B9"/>
    <w:rsid w:val="00CE12D1"/>
    <w:rsid w:val="00CE2802"/>
    <w:rsid w:val="00CE44AD"/>
    <w:rsid w:val="00CE5215"/>
    <w:rsid w:val="00CE57A9"/>
    <w:rsid w:val="00CE61A0"/>
    <w:rsid w:val="00CE69B5"/>
    <w:rsid w:val="00CF223D"/>
    <w:rsid w:val="00CF2E4A"/>
    <w:rsid w:val="00CF3076"/>
    <w:rsid w:val="00CF6DD3"/>
    <w:rsid w:val="00CF70F1"/>
    <w:rsid w:val="00D057F9"/>
    <w:rsid w:val="00D07E91"/>
    <w:rsid w:val="00D12366"/>
    <w:rsid w:val="00D14198"/>
    <w:rsid w:val="00D1582C"/>
    <w:rsid w:val="00D1683C"/>
    <w:rsid w:val="00D17F96"/>
    <w:rsid w:val="00D20511"/>
    <w:rsid w:val="00D206E5"/>
    <w:rsid w:val="00D26FB7"/>
    <w:rsid w:val="00D27588"/>
    <w:rsid w:val="00D3231A"/>
    <w:rsid w:val="00D32CDD"/>
    <w:rsid w:val="00D34B37"/>
    <w:rsid w:val="00D370C0"/>
    <w:rsid w:val="00D37689"/>
    <w:rsid w:val="00D418B0"/>
    <w:rsid w:val="00D42B4C"/>
    <w:rsid w:val="00D43B06"/>
    <w:rsid w:val="00D449AD"/>
    <w:rsid w:val="00D52313"/>
    <w:rsid w:val="00D543E9"/>
    <w:rsid w:val="00D54C04"/>
    <w:rsid w:val="00D57DB0"/>
    <w:rsid w:val="00D615ED"/>
    <w:rsid w:val="00D62EC2"/>
    <w:rsid w:val="00D633C0"/>
    <w:rsid w:val="00D63A25"/>
    <w:rsid w:val="00D66C93"/>
    <w:rsid w:val="00D6780F"/>
    <w:rsid w:val="00D67ABE"/>
    <w:rsid w:val="00D70443"/>
    <w:rsid w:val="00D71459"/>
    <w:rsid w:val="00D71B74"/>
    <w:rsid w:val="00D71F3A"/>
    <w:rsid w:val="00D7225E"/>
    <w:rsid w:val="00D749AA"/>
    <w:rsid w:val="00D74B7B"/>
    <w:rsid w:val="00D74BA4"/>
    <w:rsid w:val="00D75BDB"/>
    <w:rsid w:val="00D814B6"/>
    <w:rsid w:val="00D8368E"/>
    <w:rsid w:val="00D86D71"/>
    <w:rsid w:val="00D90C33"/>
    <w:rsid w:val="00D9260C"/>
    <w:rsid w:val="00D92C4A"/>
    <w:rsid w:val="00D96411"/>
    <w:rsid w:val="00D97D01"/>
    <w:rsid w:val="00DA09E9"/>
    <w:rsid w:val="00DA19E4"/>
    <w:rsid w:val="00DA2E57"/>
    <w:rsid w:val="00DB0B18"/>
    <w:rsid w:val="00DB0D33"/>
    <w:rsid w:val="00DB0F36"/>
    <w:rsid w:val="00DB1309"/>
    <w:rsid w:val="00DB26CB"/>
    <w:rsid w:val="00DB398F"/>
    <w:rsid w:val="00DB4B3F"/>
    <w:rsid w:val="00DB64C6"/>
    <w:rsid w:val="00DB7634"/>
    <w:rsid w:val="00DB7653"/>
    <w:rsid w:val="00DB7973"/>
    <w:rsid w:val="00DC089E"/>
    <w:rsid w:val="00DC236F"/>
    <w:rsid w:val="00DC277F"/>
    <w:rsid w:val="00DC6770"/>
    <w:rsid w:val="00DD0C9A"/>
    <w:rsid w:val="00DD1EC1"/>
    <w:rsid w:val="00DD3E17"/>
    <w:rsid w:val="00DD3EBA"/>
    <w:rsid w:val="00DD4A9F"/>
    <w:rsid w:val="00DD6D3D"/>
    <w:rsid w:val="00DE44F0"/>
    <w:rsid w:val="00DE4A82"/>
    <w:rsid w:val="00DE5270"/>
    <w:rsid w:val="00DE5402"/>
    <w:rsid w:val="00DE6663"/>
    <w:rsid w:val="00DE7C4C"/>
    <w:rsid w:val="00DF15EE"/>
    <w:rsid w:val="00DF19E4"/>
    <w:rsid w:val="00DF3353"/>
    <w:rsid w:val="00DF3F46"/>
    <w:rsid w:val="00DF429C"/>
    <w:rsid w:val="00DF7D1D"/>
    <w:rsid w:val="00E01488"/>
    <w:rsid w:val="00E02C3B"/>
    <w:rsid w:val="00E04C2A"/>
    <w:rsid w:val="00E069B1"/>
    <w:rsid w:val="00E1006F"/>
    <w:rsid w:val="00E10A1B"/>
    <w:rsid w:val="00E1202D"/>
    <w:rsid w:val="00E12D84"/>
    <w:rsid w:val="00E12DBD"/>
    <w:rsid w:val="00E158F3"/>
    <w:rsid w:val="00E16A47"/>
    <w:rsid w:val="00E2102C"/>
    <w:rsid w:val="00E214F8"/>
    <w:rsid w:val="00E2178E"/>
    <w:rsid w:val="00E2230D"/>
    <w:rsid w:val="00E24030"/>
    <w:rsid w:val="00E25B6A"/>
    <w:rsid w:val="00E273ED"/>
    <w:rsid w:val="00E300ED"/>
    <w:rsid w:val="00E3085A"/>
    <w:rsid w:val="00E31184"/>
    <w:rsid w:val="00E34135"/>
    <w:rsid w:val="00E356B8"/>
    <w:rsid w:val="00E36E04"/>
    <w:rsid w:val="00E3737B"/>
    <w:rsid w:val="00E37B4C"/>
    <w:rsid w:val="00E4059B"/>
    <w:rsid w:val="00E43333"/>
    <w:rsid w:val="00E43967"/>
    <w:rsid w:val="00E43F34"/>
    <w:rsid w:val="00E44DA1"/>
    <w:rsid w:val="00E4641E"/>
    <w:rsid w:val="00E46D96"/>
    <w:rsid w:val="00E477FF"/>
    <w:rsid w:val="00E51DB8"/>
    <w:rsid w:val="00E52266"/>
    <w:rsid w:val="00E54E0E"/>
    <w:rsid w:val="00E55982"/>
    <w:rsid w:val="00E570F1"/>
    <w:rsid w:val="00E603C1"/>
    <w:rsid w:val="00E620AE"/>
    <w:rsid w:val="00E62C83"/>
    <w:rsid w:val="00E65D08"/>
    <w:rsid w:val="00E66B3A"/>
    <w:rsid w:val="00E672A4"/>
    <w:rsid w:val="00E67A7A"/>
    <w:rsid w:val="00E73A8E"/>
    <w:rsid w:val="00E74DD0"/>
    <w:rsid w:val="00E76209"/>
    <w:rsid w:val="00E76379"/>
    <w:rsid w:val="00E81D4D"/>
    <w:rsid w:val="00E8510E"/>
    <w:rsid w:val="00E86004"/>
    <w:rsid w:val="00E86146"/>
    <w:rsid w:val="00E8631C"/>
    <w:rsid w:val="00E87BBC"/>
    <w:rsid w:val="00E902DE"/>
    <w:rsid w:val="00E9100E"/>
    <w:rsid w:val="00E91167"/>
    <w:rsid w:val="00E94490"/>
    <w:rsid w:val="00E9555F"/>
    <w:rsid w:val="00E95906"/>
    <w:rsid w:val="00E96F19"/>
    <w:rsid w:val="00E96F77"/>
    <w:rsid w:val="00EA18F6"/>
    <w:rsid w:val="00EA2FD3"/>
    <w:rsid w:val="00EA3887"/>
    <w:rsid w:val="00EA3A75"/>
    <w:rsid w:val="00EB3117"/>
    <w:rsid w:val="00EB453B"/>
    <w:rsid w:val="00EB5576"/>
    <w:rsid w:val="00EC0882"/>
    <w:rsid w:val="00EC2255"/>
    <w:rsid w:val="00EC4A9D"/>
    <w:rsid w:val="00EC59B5"/>
    <w:rsid w:val="00EC64BC"/>
    <w:rsid w:val="00EC7233"/>
    <w:rsid w:val="00ED3097"/>
    <w:rsid w:val="00ED3C00"/>
    <w:rsid w:val="00ED537C"/>
    <w:rsid w:val="00ED55EF"/>
    <w:rsid w:val="00ED6196"/>
    <w:rsid w:val="00ED6B7C"/>
    <w:rsid w:val="00ED6FB3"/>
    <w:rsid w:val="00EE0831"/>
    <w:rsid w:val="00EE0FEC"/>
    <w:rsid w:val="00EE1FF7"/>
    <w:rsid w:val="00EE57C9"/>
    <w:rsid w:val="00EF206B"/>
    <w:rsid w:val="00EF2255"/>
    <w:rsid w:val="00EF243E"/>
    <w:rsid w:val="00EF2525"/>
    <w:rsid w:val="00EF6515"/>
    <w:rsid w:val="00F00203"/>
    <w:rsid w:val="00F01917"/>
    <w:rsid w:val="00F01B10"/>
    <w:rsid w:val="00F025E2"/>
    <w:rsid w:val="00F05D8C"/>
    <w:rsid w:val="00F06561"/>
    <w:rsid w:val="00F06A6A"/>
    <w:rsid w:val="00F0779F"/>
    <w:rsid w:val="00F07A34"/>
    <w:rsid w:val="00F10C52"/>
    <w:rsid w:val="00F13454"/>
    <w:rsid w:val="00F143E6"/>
    <w:rsid w:val="00F14E2D"/>
    <w:rsid w:val="00F154CE"/>
    <w:rsid w:val="00F15E4D"/>
    <w:rsid w:val="00F16982"/>
    <w:rsid w:val="00F21FE7"/>
    <w:rsid w:val="00F22773"/>
    <w:rsid w:val="00F229C4"/>
    <w:rsid w:val="00F22F15"/>
    <w:rsid w:val="00F258E5"/>
    <w:rsid w:val="00F25C07"/>
    <w:rsid w:val="00F275CC"/>
    <w:rsid w:val="00F3005F"/>
    <w:rsid w:val="00F30766"/>
    <w:rsid w:val="00F30E05"/>
    <w:rsid w:val="00F31E0E"/>
    <w:rsid w:val="00F32311"/>
    <w:rsid w:val="00F33A1F"/>
    <w:rsid w:val="00F33BDF"/>
    <w:rsid w:val="00F344D6"/>
    <w:rsid w:val="00F36214"/>
    <w:rsid w:val="00F41402"/>
    <w:rsid w:val="00F430AE"/>
    <w:rsid w:val="00F432EB"/>
    <w:rsid w:val="00F454BE"/>
    <w:rsid w:val="00F50AC9"/>
    <w:rsid w:val="00F525DB"/>
    <w:rsid w:val="00F52791"/>
    <w:rsid w:val="00F537F0"/>
    <w:rsid w:val="00F55CE2"/>
    <w:rsid w:val="00F613D5"/>
    <w:rsid w:val="00F61879"/>
    <w:rsid w:val="00F62C8E"/>
    <w:rsid w:val="00F63A1E"/>
    <w:rsid w:val="00F646E3"/>
    <w:rsid w:val="00F70175"/>
    <w:rsid w:val="00F71EA3"/>
    <w:rsid w:val="00F72157"/>
    <w:rsid w:val="00F75423"/>
    <w:rsid w:val="00F76F24"/>
    <w:rsid w:val="00F803D1"/>
    <w:rsid w:val="00F81BFC"/>
    <w:rsid w:val="00F85253"/>
    <w:rsid w:val="00F86246"/>
    <w:rsid w:val="00F959A5"/>
    <w:rsid w:val="00F95D60"/>
    <w:rsid w:val="00F97C5E"/>
    <w:rsid w:val="00FA1A15"/>
    <w:rsid w:val="00FA24B7"/>
    <w:rsid w:val="00FA380F"/>
    <w:rsid w:val="00FA47E1"/>
    <w:rsid w:val="00FA6C8D"/>
    <w:rsid w:val="00FA7E9F"/>
    <w:rsid w:val="00FA7F94"/>
    <w:rsid w:val="00FB1B39"/>
    <w:rsid w:val="00FB740F"/>
    <w:rsid w:val="00FC1EF1"/>
    <w:rsid w:val="00FC2417"/>
    <w:rsid w:val="00FC26FD"/>
    <w:rsid w:val="00FC3B37"/>
    <w:rsid w:val="00FC5DE9"/>
    <w:rsid w:val="00FC6B0D"/>
    <w:rsid w:val="00FD3A69"/>
    <w:rsid w:val="00FD55C5"/>
    <w:rsid w:val="00FD5DC2"/>
    <w:rsid w:val="00FD5F22"/>
    <w:rsid w:val="00FD6191"/>
    <w:rsid w:val="00FD7E07"/>
    <w:rsid w:val="00FE2540"/>
    <w:rsid w:val="00FE4C56"/>
    <w:rsid w:val="00FE4DF9"/>
    <w:rsid w:val="00FE5715"/>
    <w:rsid w:val="00FF08E0"/>
    <w:rsid w:val="00FF2B0C"/>
    <w:rsid w:val="00FF3F35"/>
    <w:rsid w:val="00FF4797"/>
    <w:rsid w:val="00FF6F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A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70A3C"/>
    <w:pPr>
      <w:tabs>
        <w:tab w:val="center" w:pos="4677"/>
        <w:tab w:val="right" w:pos="9355"/>
      </w:tabs>
    </w:pPr>
  </w:style>
  <w:style w:type="character" w:customStyle="1" w:styleId="a4">
    <w:name w:val="Нижний колонтитул Знак"/>
    <w:basedOn w:val="a0"/>
    <w:link w:val="a3"/>
    <w:uiPriority w:val="99"/>
    <w:rsid w:val="00C70A3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70A3C"/>
    <w:rPr>
      <w:rFonts w:ascii="Tahoma" w:hAnsi="Tahoma" w:cs="Tahoma"/>
      <w:sz w:val="16"/>
      <w:szCs w:val="16"/>
    </w:rPr>
  </w:style>
  <w:style w:type="character" w:customStyle="1" w:styleId="a6">
    <w:name w:val="Текст выноски Знак"/>
    <w:basedOn w:val="a0"/>
    <w:link w:val="a5"/>
    <w:uiPriority w:val="99"/>
    <w:semiHidden/>
    <w:rsid w:val="00C70A3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A3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70A3C"/>
    <w:pPr>
      <w:tabs>
        <w:tab w:val="center" w:pos="4677"/>
        <w:tab w:val="right" w:pos="9355"/>
      </w:tabs>
    </w:pPr>
  </w:style>
  <w:style w:type="character" w:customStyle="1" w:styleId="a4">
    <w:name w:val="Нижний колонтитул Знак"/>
    <w:basedOn w:val="a0"/>
    <w:link w:val="a3"/>
    <w:uiPriority w:val="99"/>
    <w:rsid w:val="00C70A3C"/>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70A3C"/>
    <w:rPr>
      <w:rFonts w:ascii="Tahoma" w:hAnsi="Tahoma" w:cs="Tahoma"/>
      <w:sz w:val="16"/>
      <w:szCs w:val="16"/>
    </w:rPr>
  </w:style>
  <w:style w:type="character" w:customStyle="1" w:styleId="a6">
    <w:name w:val="Текст выноски Знак"/>
    <w:basedOn w:val="a0"/>
    <w:link w:val="a5"/>
    <w:uiPriority w:val="99"/>
    <w:semiHidden/>
    <w:rsid w:val="00C70A3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yperlink" Target="consultantplus://offline/ref=0A00154A7EFE8803770659D7A14395F58A0FB913B5A22AD04AE90734C64496D28B912F7CF2CF8F6891827AB9p8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2066</Words>
  <Characters>11778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Юрьевна Знатных</dc:creator>
  <cp:lastModifiedBy>Анна Юрьевна Знатных</cp:lastModifiedBy>
  <cp:revision>2</cp:revision>
  <dcterms:created xsi:type="dcterms:W3CDTF">2018-01-30T14:52:00Z</dcterms:created>
  <dcterms:modified xsi:type="dcterms:W3CDTF">2018-01-30T14:53:00Z</dcterms:modified>
  <cp:contentStatus>Окончательное</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