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D7" w:rsidRPr="00512736" w:rsidRDefault="007062D7" w:rsidP="00EF5A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1273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Ито</w:t>
      </w:r>
      <w:r w:rsidR="0086281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г</w:t>
      </w:r>
      <w:r w:rsidR="00EF5A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овое сочинение (изложение) 2017-20</w:t>
      </w:r>
      <w:r w:rsidR="0086281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18</w:t>
      </w:r>
      <w:r w:rsidRPr="0051273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учебного года</w:t>
      </w:r>
    </w:p>
    <w:p w:rsidR="007062D7" w:rsidRPr="007062D7" w:rsidRDefault="007062D7" w:rsidP="007062D7">
      <w:pPr>
        <w:pStyle w:val="a3"/>
        <w:rPr>
          <w:sz w:val="36"/>
          <w:szCs w:val="36"/>
        </w:rPr>
      </w:pPr>
      <w:r w:rsidRPr="007062D7">
        <w:rPr>
          <w:sz w:val="36"/>
          <w:szCs w:val="36"/>
        </w:rPr>
        <w:t>Сроки написания итогового сочинения (излож</w:t>
      </w:r>
      <w:r w:rsidR="00EF5A94">
        <w:rPr>
          <w:sz w:val="36"/>
          <w:szCs w:val="36"/>
        </w:rPr>
        <w:t>ения) в 2017-20</w:t>
      </w:r>
      <w:r w:rsidR="000E77D0">
        <w:rPr>
          <w:sz w:val="36"/>
          <w:szCs w:val="36"/>
        </w:rPr>
        <w:t>18</w:t>
      </w:r>
      <w:r w:rsidR="00862817">
        <w:rPr>
          <w:sz w:val="36"/>
          <w:szCs w:val="36"/>
        </w:rPr>
        <w:t xml:space="preserve"> учебном году:</w:t>
      </w:r>
      <w:r w:rsidR="00862817">
        <w:rPr>
          <w:sz w:val="36"/>
          <w:szCs w:val="36"/>
        </w:rPr>
        <w:br/>
        <w:t>06 декабря 2017 года;</w:t>
      </w:r>
      <w:r w:rsidR="00862817">
        <w:rPr>
          <w:sz w:val="36"/>
          <w:szCs w:val="36"/>
        </w:rPr>
        <w:br/>
        <w:t>07 февраля 2018 года;</w:t>
      </w:r>
      <w:r w:rsidR="00862817">
        <w:rPr>
          <w:sz w:val="36"/>
          <w:szCs w:val="36"/>
        </w:rPr>
        <w:br/>
        <w:t>16 мая 2018</w:t>
      </w:r>
      <w:r w:rsidRPr="007062D7">
        <w:rPr>
          <w:sz w:val="36"/>
          <w:szCs w:val="36"/>
        </w:rPr>
        <w:t xml:space="preserve"> года. </w:t>
      </w:r>
    </w:p>
    <w:p w:rsidR="007062D7" w:rsidRPr="007062D7" w:rsidRDefault="000E77D0" w:rsidP="007062D7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t>С 06</w:t>
      </w:r>
      <w:r w:rsidR="00862817">
        <w:rPr>
          <w:b/>
          <w:bCs/>
          <w:sz w:val="36"/>
          <w:szCs w:val="36"/>
        </w:rPr>
        <w:t> октября 2017</w:t>
      </w:r>
      <w:r w:rsidR="007062D7" w:rsidRPr="007062D7">
        <w:rPr>
          <w:b/>
          <w:bCs/>
          <w:sz w:val="36"/>
          <w:szCs w:val="36"/>
        </w:rPr>
        <w:t xml:space="preserve"> года</w:t>
      </w:r>
      <w:r w:rsidR="007062D7" w:rsidRPr="007062D7">
        <w:rPr>
          <w:sz w:val="36"/>
          <w:szCs w:val="36"/>
        </w:rPr>
        <w:t xml:space="preserve"> стартует прием заявлений на участие в итоговом сочи</w:t>
      </w:r>
      <w:r w:rsidR="00EF5A94">
        <w:rPr>
          <w:sz w:val="36"/>
          <w:szCs w:val="36"/>
        </w:rPr>
        <w:t>нении (изложении)     06 декабря</w:t>
      </w:r>
      <w:bookmarkStart w:id="0" w:name="_GoBack"/>
      <w:bookmarkEnd w:id="0"/>
      <w:r w:rsidR="00862817">
        <w:rPr>
          <w:sz w:val="36"/>
          <w:szCs w:val="36"/>
        </w:rPr>
        <w:t xml:space="preserve"> 2017</w:t>
      </w:r>
      <w:r w:rsidR="007062D7" w:rsidRPr="007062D7">
        <w:rPr>
          <w:sz w:val="36"/>
          <w:szCs w:val="36"/>
        </w:rPr>
        <w:t xml:space="preserve"> года. </w:t>
      </w:r>
    </w:p>
    <w:p w:rsidR="00862817" w:rsidRPr="007062D7" w:rsidRDefault="007062D7" w:rsidP="007062D7">
      <w:pPr>
        <w:pStyle w:val="a3"/>
        <w:rPr>
          <w:sz w:val="36"/>
          <w:szCs w:val="36"/>
        </w:rPr>
      </w:pPr>
      <w:r w:rsidRPr="007062D7">
        <w:rPr>
          <w:sz w:val="36"/>
          <w:szCs w:val="36"/>
        </w:rPr>
        <w:t xml:space="preserve">Прием заявлений от участников будет осуществляться </w:t>
      </w:r>
      <w:r w:rsidR="00862817">
        <w:rPr>
          <w:b/>
          <w:bCs/>
          <w:sz w:val="36"/>
          <w:szCs w:val="36"/>
        </w:rPr>
        <w:t>до 21 ноября 2017</w:t>
      </w:r>
      <w:r w:rsidRPr="007062D7">
        <w:rPr>
          <w:b/>
          <w:bCs/>
          <w:sz w:val="36"/>
          <w:szCs w:val="36"/>
        </w:rPr>
        <w:t xml:space="preserve"> года </w:t>
      </w:r>
      <w:r w:rsidRPr="007062D7">
        <w:rPr>
          <w:sz w:val="36"/>
          <w:szCs w:val="36"/>
        </w:rPr>
        <w:t xml:space="preserve">(включительно). </w:t>
      </w:r>
    </w:p>
    <w:p w:rsidR="007062D7" w:rsidRDefault="007062D7" w:rsidP="007062D7">
      <w:pPr>
        <w:pStyle w:val="a3"/>
        <w:rPr>
          <w:sz w:val="36"/>
          <w:szCs w:val="36"/>
        </w:rPr>
      </w:pPr>
      <w:r w:rsidRPr="007062D7">
        <w:rPr>
          <w:sz w:val="36"/>
          <w:szCs w:val="36"/>
        </w:rPr>
        <w:t>Министерством образования и науки Архангельской области определены места регистрации на участие в итого</w:t>
      </w:r>
      <w:r w:rsidR="00862817">
        <w:rPr>
          <w:sz w:val="36"/>
          <w:szCs w:val="36"/>
        </w:rPr>
        <w:t>вом сочинении (изложении) в 2017/2018</w:t>
      </w:r>
      <w:r w:rsidRPr="007062D7">
        <w:rPr>
          <w:sz w:val="36"/>
          <w:szCs w:val="36"/>
        </w:rPr>
        <w:t xml:space="preserve"> учебном году (</w:t>
      </w:r>
      <w:hyperlink r:id="rId6" w:history="1">
        <w:r w:rsidR="00D16EE5" w:rsidRPr="00D16EE5">
          <w:rPr>
            <w:rStyle w:val="a4"/>
            <w:sz w:val="36"/>
            <w:szCs w:val="36"/>
          </w:rPr>
          <w:t>Об утверждении мест регистрации на участие в итоговом сочинении (изложении) в Архангельской области в 2017-2018 учебном году</w:t>
        </w:r>
      </w:hyperlink>
      <w:r w:rsidRPr="007062D7">
        <w:rPr>
          <w:sz w:val="36"/>
          <w:szCs w:val="36"/>
        </w:rPr>
        <w:t>)</w:t>
      </w:r>
      <w:r w:rsidR="00D16EE5">
        <w:rPr>
          <w:sz w:val="36"/>
          <w:szCs w:val="36"/>
        </w:rPr>
        <w:t>.</w:t>
      </w:r>
    </w:p>
    <w:p w:rsidR="00512736" w:rsidRPr="00512736" w:rsidRDefault="007062D7" w:rsidP="0051273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27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Места регистрации:</w:t>
      </w:r>
    </w:p>
    <w:tbl>
      <w:tblPr>
        <w:tblW w:w="1567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34"/>
        <w:gridCol w:w="6945"/>
      </w:tblGrid>
      <w:tr w:rsidR="00512736" w:rsidRPr="00512736" w:rsidTr="00512736">
        <w:trPr>
          <w:tblCellSpacing w:w="6" w:type="dxa"/>
        </w:trPr>
        <w:tc>
          <w:tcPr>
            <w:tcW w:w="8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участников 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Места регистрации </w:t>
            </w:r>
          </w:p>
        </w:tc>
      </w:tr>
      <w:tr w:rsidR="00512736" w:rsidRPr="00512736" w:rsidTr="00512736">
        <w:trPr>
          <w:tblCellSpacing w:w="6" w:type="dxa"/>
        </w:trPr>
        <w:tc>
          <w:tcPr>
            <w:tcW w:w="8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 11(12)-х классов общеобразовательных организаций, специальных воспитательных учреждений закрытого типа и учреждений, исполняющих наказа</w:t>
            </w:r>
            <w:r w:rsidR="00984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 в виде лишения свободы в 2017/18 учебном году</w:t>
            </w: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организации, в которых обучающиеся осваивают образовательные программы среднего общего образования </w:t>
            </w:r>
          </w:p>
        </w:tc>
      </w:tr>
      <w:tr w:rsidR="00512736" w:rsidRPr="00512736" w:rsidTr="00512736">
        <w:trPr>
          <w:tblCellSpacing w:w="6" w:type="dxa"/>
        </w:trPr>
        <w:tc>
          <w:tcPr>
            <w:tcW w:w="8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лица, осваивающие образовательные программы среднего образования в форме семейного образования или самообразования</w:t>
            </w: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организации, имеющие государственную аккредитацию по образовательным программам среднего общего образования </w:t>
            </w:r>
          </w:p>
        </w:tc>
      </w:tr>
      <w:tr w:rsidR="00512736" w:rsidRPr="00512736" w:rsidTr="00512736">
        <w:trPr>
          <w:tblCellSpacing w:w="6" w:type="dxa"/>
        </w:trPr>
        <w:tc>
          <w:tcPr>
            <w:tcW w:w="8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обучающиеся по образовательным программам среднего </w:t>
            </w: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профессионального образования, </w:t>
            </w:r>
            <w:r w:rsidR="00984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образовательным программам среднего профессионального образования, интегрированных с образовательными программами среднего общего образования</w:t>
            </w:r>
            <w:r w:rsidR="006E1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E1291" w:rsidRPr="006E129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(кроме ГАПОУ АО "Няндомский железнодорожный колледж")</w:t>
            </w:r>
            <w:r w:rsidR="006E1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проживающие в городских округах и муниципальных образованиях Архангельской области </w:t>
            </w:r>
            <w:r w:rsidRPr="0051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(кроме городов Архангельск, </w:t>
            </w:r>
            <w:proofErr w:type="spellStart"/>
            <w:r w:rsidRPr="0051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Новодвинск</w:t>
            </w:r>
            <w:proofErr w:type="spellEnd"/>
            <w:r w:rsidRPr="0051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 Северодвинск</w:t>
            </w:r>
            <w:r w:rsidR="006E129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 Котлас</w:t>
            </w:r>
            <w:r w:rsidRPr="0051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образовательные организации, имеющие </w:t>
            </w: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государственную аккредитацию по образовательным программам среднего общего образования, расположенные по месту нахождения организации среднего профессионального образования </w:t>
            </w:r>
          </w:p>
        </w:tc>
      </w:tr>
      <w:tr w:rsidR="00512736" w:rsidRPr="00512736" w:rsidTr="00512736">
        <w:trPr>
          <w:tblCellSpacing w:w="6" w:type="dxa"/>
        </w:trPr>
        <w:tc>
          <w:tcPr>
            <w:tcW w:w="8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обучающиеся по образовательным программам среднего профессионального образования, проживающие в городах Арханг</w:t>
            </w:r>
            <w:r w:rsidR="006E1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ельск, </w:t>
            </w:r>
            <w:proofErr w:type="spellStart"/>
            <w:r w:rsidR="006E1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Новодвинск</w:t>
            </w:r>
            <w:proofErr w:type="spellEnd"/>
            <w:r w:rsidR="006E1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Северодвинск, Котлас</w:t>
            </w:r>
            <w:r w:rsidR="00B64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B643BD" w:rsidRPr="00B64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ГАПОУ АО "Няндомский железнодорожный колледж"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образовательное учреждение среднего профессионального образования Архангельской области </w:t>
            </w: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колледж» (г. Котлас Архангельской об</w:t>
            </w:r>
            <w:r w:rsidR="00F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ласти, ул. Мелентьева, дом, 31; </w:t>
            </w: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(81837) 2-46-41, 2-55-74); </w:t>
            </w:r>
          </w:p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профессиональное образовательное учреждение Архангельской области «Северодвинский техникум социальной инфраструктуры» (г. Северодвинск, ул. Советских Космонавтов, д.18, телефоны: (8184) 50-14-49; 53-47-65); </w:t>
            </w:r>
          </w:p>
          <w:p w:rsid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Архангельской области «Архангельский педагогический колледж» (г. Архангельск, ул. Смольный Буян, д. 5, </w:t>
            </w:r>
            <w:r w:rsidR="0025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8-953-939-27-98);</w:t>
            </w:r>
          </w:p>
          <w:p w:rsidR="00FC2081" w:rsidRPr="00512736" w:rsidRDefault="00FC2081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государственном автономном профессиональном образовательном учреждении Архангельской области "Няндомский железнодорожный колледж"</w:t>
            </w:r>
            <w:r w:rsidR="0025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</w:t>
            </w:r>
            <w:proofErr w:type="spellStart"/>
            <w:r w:rsidR="0025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Няндома</w:t>
            </w:r>
            <w:proofErr w:type="spellEnd"/>
            <w:r w:rsidR="0025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50C4B" w:rsidRPr="0025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25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0C4B" w:rsidRPr="0025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д. 23</w:t>
            </w:r>
            <w:r w:rsidR="0025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телефоны: 8 (818</w:t>
            </w:r>
            <w:r w:rsidR="00250C4B" w:rsidRPr="0025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38) 6-40-26</w:t>
            </w:r>
            <w:r w:rsidR="0025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512736" w:rsidRPr="00512736" w:rsidTr="00512736">
        <w:trPr>
          <w:tblCellSpacing w:w="6" w:type="dxa"/>
        </w:trPr>
        <w:tc>
          <w:tcPr>
            <w:tcW w:w="8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выпускники прошлых лет, имеющие документ об образовании, подтверждающий получение среднего общего образования, </w:t>
            </w: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граждане, имеющие среднее общее образование, полученное в иностранных образовательных организация, проживающие в городских округах и муниципальных образованиях Архангельской области  </w:t>
            </w:r>
            <w:r w:rsidRPr="0051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(кроме городов Архангельск, </w:t>
            </w:r>
            <w:proofErr w:type="spellStart"/>
            <w:r w:rsidRPr="0051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Новодвинск</w:t>
            </w:r>
            <w:proofErr w:type="spellEnd"/>
            <w:r w:rsidRPr="0051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 Северодвинск</w:t>
            </w:r>
            <w:r w:rsidR="00C36B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 Котлас</w:t>
            </w:r>
            <w:r w:rsidRPr="00512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) </w:t>
            </w:r>
            <w:proofErr w:type="gramEnd"/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образовательные организации, имеющие государственную аккредитацию по образовательным </w:t>
            </w: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программам среднего общего образования, по месту проживания </w:t>
            </w:r>
          </w:p>
        </w:tc>
      </w:tr>
      <w:tr w:rsidR="00512736" w:rsidRPr="00512736" w:rsidTr="00512736">
        <w:trPr>
          <w:tblCellSpacing w:w="6" w:type="dxa"/>
        </w:trPr>
        <w:tc>
          <w:tcPr>
            <w:tcW w:w="8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 иностранных образовательных организация, проживающие в городах Архангельск, </w:t>
            </w:r>
            <w:proofErr w:type="spellStart"/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Новодвинск</w:t>
            </w:r>
            <w:proofErr w:type="spellEnd"/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Северодвинск</w:t>
            </w:r>
            <w:r w:rsidR="0075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Котлас</w:t>
            </w: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образовательное учреждение среднего профессионального образования Архангельской области </w:t>
            </w: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колледж» (г. Котлас Архангельской об</w:t>
            </w:r>
            <w:r w:rsidR="007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ласти, ул. Мелентьева, дом, 31; </w:t>
            </w: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(81837) 2-46-41, 2-55-74); </w:t>
            </w:r>
          </w:p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профессиональное образовательное учреждение Архангельской области «Северодвинский техникум социальной инфраструктуры» (г. Северодвинск, ул. Советских Космонавтов, д.18, телефоны: (8184) 50-14-49; 53-47-65); </w:t>
            </w:r>
          </w:p>
          <w:p w:rsidR="00512736" w:rsidRPr="00512736" w:rsidRDefault="00512736" w:rsidP="00750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</w:t>
            </w:r>
            <w:r w:rsidR="0075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ельский педагогический колледж» </w:t>
            </w: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 Архангельск, ул. Смольный Буян, д. 5,</w:t>
            </w: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8-953-939-27-98) </w:t>
            </w:r>
          </w:p>
        </w:tc>
      </w:tr>
      <w:tr w:rsidR="00512736" w:rsidRPr="00512736" w:rsidTr="00512736">
        <w:trPr>
          <w:tblCellSpacing w:w="6" w:type="dxa"/>
        </w:trPr>
        <w:tc>
          <w:tcPr>
            <w:tcW w:w="8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лица, допущенные к прохождению государственной итоговой аттестации в предыдущие годы, но не прошедшие государственную итоговую аттестацию или получившие на государственной итоговой аттестации неудовлетворительные результаты 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36" w:rsidRPr="00512736" w:rsidRDefault="00512736" w:rsidP="0051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организации, имеющие государственную аккредитацию по образовательным программам среднего общего образования, в которой данные лица восстанавливаются на срок, необходимый для прохождения государственной итоговой аттестации </w:t>
            </w:r>
          </w:p>
        </w:tc>
      </w:tr>
    </w:tbl>
    <w:p w:rsidR="007062D7" w:rsidRDefault="007062D7" w:rsidP="007062D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062D7" w:rsidRPr="007062D7" w:rsidRDefault="007062D7" w:rsidP="007062D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7062D7" w:rsidRPr="007062D7" w:rsidSect="00E2184F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92D"/>
    <w:multiLevelType w:val="hybridMultilevel"/>
    <w:tmpl w:val="48EC1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A5FC8"/>
    <w:multiLevelType w:val="hybridMultilevel"/>
    <w:tmpl w:val="2ED2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F"/>
    <w:rsid w:val="000E77D0"/>
    <w:rsid w:val="001748AF"/>
    <w:rsid w:val="00250C4B"/>
    <w:rsid w:val="00512736"/>
    <w:rsid w:val="006E1291"/>
    <w:rsid w:val="007062D7"/>
    <w:rsid w:val="007504E9"/>
    <w:rsid w:val="00862817"/>
    <w:rsid w:val="0094061B"/>
    <w:rsid w:val="00984F10"/>
    <w:rsid w:val="00AE1031"/>
    <w:rsid w:val="00B643BD"/>
    <w:rsid w:val="00C36B6C"/>
    <w:rsid w:val="00D16EE5"/>
    <w:rsid w:val="00E2184F"/>
    <w:rsid w:val="00EE5967"/>
    <w:rsid w:val="00EF5A94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6;&#1077;&#1075;&#1080;&#1086;&#1085;&#1072;&#1083;&#1100;&#1085;&#1099;&#1077;%20&#1076;&#1086;&#1082;&#1091;&#1084;&#1077;&#1085;&#1090;&#1099;/1805%20-%20&#1084;&#1077;&#1089;&#1090;&#1072;%20&#1088;&#1077;&#1075;&#1080;&#1089;&#1090;&#1088;&#1072;&#1094;&#1080;&#1080;%20&#1085;&#1072;%20&#1089;&#1086;&#1095;&#1080;&#1085;&#1077;&#1085;&#1080;&#1077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Илатовская</dc:creator>
  <cp:keywords/>
  <dc:description/>
  <cp:lastModifiedBy>Анастасия Сергеевна Илатовская</cp:lastModifiedBy>
  <cp:revision>20</cp:revision>
  <cp:lastPrinted>2017-10-05T09:22:00Z</cp:lastPrinted>
  <dcterms:created xsi:type="dcterms:W3CDTF">2016-10-12T06:53:00Z</dcterms:created>
  <dcterms:modified xsi:type="dcterms:W3CDTF">2017-10-06T08:39:00Z</dcterms:modified>
</cp:coreProperties>
</file>