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01" w:rsidRPr="00027DF8" w:rsidRDefault="00A61701" w:rsidP="00A61701">
      <w:pPr>
        <w:pStyle w:val="ConsPlusNormal"/>
        <w:jc w:val="both"/>
        <w:outlineLvl w:val="2"/>
        <w:rPr>
          <w:rFonts w:ascii="Times New Roman" w:hAnsi="Times New Roman" w:cs="Times New Roman"/>
          <w:b/>
        </w:rPr>
      </w:pPr>
      <w:r w:rsidRPr="00027DF8">
        <w:rPr>
          <w:rFonts w:ascii="Times New Roman" w:hAnsi="Times New Roman" w:cs="Times New Roman"/>
          <w:b/>
        </w:rPr>
        <w:t>10.3. Инструкция для организаторов в аудитории &lt;1&gt;</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&lt;1&gt; Данные рекомендации применимы к проведению ГВЭ (при условии внесения корректив с учетом особенностей организации и проведения).</w:t>
      </w:r>
    </w:p>
    <w:p w:rsidR="00A61701" w:rsidRPr="00027DF8" w:rsidRDefault="00A61701" w:rsidP="00A61701">
      <w:pPr>
        <w:pStyle w:val="ConsPlusNormal"/>
        <w:jc w:val="both"/>
        <w:rPr>
          <w:rFonts w:ascii="Times New Roman" w:hAnsi="Times New Roman" w:cs="Times New Roman"/>
        </w:rPr>
      </w:pP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В качестве организаторов в аудитории ППЭ привлекаются лица, прошедшие соответствующую подготовку.</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При проведении ОГЭ по учебному предмету в состав организаторов не входят специалисты по этому учебному предмету (за исключением ОГЭ по физике, химии в случае выполнения участниками ОГЭ лабораторных работ). 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Организаторы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Организаторы должны знать:</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нормативные правовые документы, регламентирующие проведение ОГЭ;</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инструкции, определяющие порядок работы организатора в аудитории;</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правила заполнения бланков ответов участников экзамена.</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В день проведения экзамена организатор в аудитории ППЭ должен:</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1) Прибыть в ППЭ не позднее 8.30 дня проведения экзамена и зарегистрироваться у руководителя ППЭ;</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2) Получить у руководителя ППЭ информацию о назначении ответственных организаторов в аудитории и распределении по аудиториям ППЭ, а также информацию о сроках ознакомления участников ОГЭ с результатами;</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3) Пройти инструктаж у руководителя ППЭ по процедуре проведения ОГЭ;</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4) Получить у руководителя ППЭ:</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краткую инструкцию для участников ОГЭ,</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ножницы для вскрытия пакета с ЭМ,</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список участников ОГЭ в аудитории;</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черновики (за исключением ОГЭ по иностранным языкам, раздел "Говорение");</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5) Не позднее 9.15 дня проведения экзамена пройти в свою аудиторию, проверить ее готовность к экзамену, вывесить у входа в аудиторию один экземпляр списка участников ОГЭ и приступить к выполнению обязанностей организатора в аудитории;</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6) Раздать на рабочие места участников экзамена черновики (минимальное количество - два листа) (за исключением ОГЭ по иностранным языкам, раздел "Говорение") на каждого участника экзамена;</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7) Подготовить на доске необходимую информацию для заполнения регистрационных полей в бланках ответов.</w:t>
      </w:r>
    </w:p>
    <w:p w:rsidR="00A61701" w:rsidRPr="00027DF8" w:rsidRDefault="00A61701" w:rsidP="00A61701">
      <w:pPr>
        <w:pStyle w:val="ConsPlusNormal"/>
        <w:jc w:val="both"/>
        <w:rPr>
          <w:rFonts w:ascii="Times New Roman" w:hAnsi="Times New Roman" w:cs="Times New Roman"/>
        </w:rPr>
      </w:pPr>
    </w:p>
    <w:p w:rsidR="00A61701" w:rsidRPr="00027DF8" w:rsidRDefault="00A61701" w:rsidP="00A61701">
      <w:pPr>
        <w:pStyle w:val="ConsPlusNormal"/>
        <w:jc w:val="both"/>
        <w:outlineLvl w:val="3"/>
        <w:rPr>
          <w:rFonts w:ascii="Times New Roman" w:hAnsi="Times New Roman" w:cs="Times New Roman"/>
        </w:rPr>
      </w:pPr>
      <w:r w:rsidRPr="00027DF8">
        <w:rPr>
          <w:rFonts w:ascii="Times New Roman" w:hAnsi="Times New Roman" w:cs="Times New Roman"/>
        </w:rPr>
        <w:t>Проведение экзамена</w:t>
      </w:r>
    </w:p>
    <w:p w:rsidR="00A61701" w:rsidRPr="00027DF8" w:rsidRDefault="00A61701" w:rsidP="00A61701">
      <w:pPr>
        <w:pStyle w:val="ConsPlusNormal"/>
        <w:jc w:val="both"/>
        <w:rPr>
          <w:rFonts w:ascii="Times New Roman" w:hAnsi="Times New Roman" w:cs="Times New Roman"/>
        </w:rPr>
      </w:pPr>
    </w:p>
    <w:p w:rsidR="00A61701" w:rsidRPr="00027DF8" w:rsidRDefault="00A61701" w:rsidP="00A61701">
      <w:pPr>
        <w:pStyle w:val="ConsPlusNonformat"/>
        <w:jc w:val="both"/>
        <w:rPr>
          <w:rFonts w:ascii="Times New Roman" w:hAnsi="Times New Roman" w:cs="Times New Roman"/>
        </w:rPr>
      </w:pPr>
      <w:r w:rsidRPr="00027DF8">
        <w:rPr>
          <w:rFonts w:ascii="Times New Roman" w:hAnsi="Times New Roman" w:cs="Times New Roman"/>
        </w:rPr>
        <w:t>┌─-----------------------------------------------------------------------─┐</w:t>
      </w:r>
    </w:p>
    <w:p w:rsidR="00A61701" w:rsidRPr="00027DF8" w:rsidRDefault="00A61701" w:rsidP="00A61701">
      <w:pPr>
        <w:pStyle w:val="ConsPlusNonformat"/>
        <w:jc w:val="both"/>
        <w:rPr>
          <w:rFonts w:ascii="Times New Roman" w:hAnsi="Times New Roman" w:cs="Times New Roman"/>
        </w:rPr>
      </w:pPr>
      <w:r w:rsidRPr="00027DF8">
        <w:rPr>
          <w:rFonts w:ascii="Times New Roman" w:hAnsi="Times New Roman" w:cs="Times New Roman"/>
        </w:rPr>
        <w:t xml:space="preserve">     Во время проведения экзамена в ППЭ организатору запрещается:</w:t>
      </w:r>
    </w:p>
    <w:p w:rsidR="00A61701" w:rsidRPr="00027DF8" w:rsidRDefault="00A61701" w:rsidP="00A61701">
      <w:pPr>
        <w:pStyle w:val="ConsPlusNonformat"/>
        <w:jc w:val="both"/>
        <w:rPr>
          <w:rFonts w:ascii="Times New Roman" w:hAnsi="Times New Roman" w:cs="Times New Roman"/>
        </w:rPr>
      </w:pPr>
      <w:r w:rsidRPr="00027DF8">
        <w:rPr>
          <w:rFonts w:ascii="Times New Roman" w:hAnsi="Times New Roman" w:cs="Times New Roman"/>
        </w:rPr>
        <w:t>│    - иметь при себе средства связи;                                     │</w:t>
      </w:r>
    </w:p>
    <w:p w:rsidR="00A61701" w:rsidRPr="00027DF8" w:rsidRDefault="00A61701" w:rsidP="00A61701">
      <w:pPr>
        <w:pStyle w:val="ConsPlusNonformat"/>
        <w:jc w:val="both"/>
        <w:rPr>
          <w:rFonts w:ascii="Times New Roman" w:hAnsi="Times New Roman" w:cs="Times New Roman"/>
        </w:rPr>
      </w:pPr>
      <w:r w:rsidRPr="00027DF8">
        <w:rPr>
          <w:rFonts w:ascii="Times New Roman" w:hAnsi="Times New Roman" w:cs="Times New Roman"/>
        </w:rPr>
        <w:t xml:space="preserve">     - оказывать содействие участникам ГИА,  в  том  числе  передавать  им</w:t>
      </w:r>
    </w:p>
    <w:p w:rsidR="00A61701" w:rsidRPr="00027DF8" w:rsidRDefault="00A61701" w:rsidP="00A61701">
      <w:pPr>
        <w:pStyle w:val="ConsPlusNonformat"/>
        <w:jc w:val="both"/>
        <w:rPr>
          <w:rFonts w:ascii="Times New Roman" w:hAnsi="Times New Roman" w:cs="Times New Roman"/>
        </w:rPr>
      </w:pPr>
      <w:r w:rsidRPr="00027DF8">
        <w:rPr>
          <w:rFonts w:ascii="Times New Roman" w:hAnsi="Times New Roman" w:cs="Times New Roman"/>
        </w:rPr>
        <w:t>│средства   связи,  электронно-вычислительную  технику,   фото-, аудио-  и│</w:t>
      </w:r>
    </w:p>
    <w:p w:rsidR="00A61701" w:rsidRPr="00027DF8" w:rsidRDefault="00A61701" w:rsidP="00A61701">
      <w:pPr>
        <w:pStyle w:val="ConsPlusNonformat"/>
        <w:jc w:val="both"/>
        <w:rPr>
          <w:rFonts w:ascii="Times New Roman" w:hAnsi="Times New Roman" w:cs="Times New Roman"/>
        </w:rPr>
      </w:pPr>
      <w:r w:rsidRPr="00027DF8">
        <w:rPr>
          <w:rFonts w:ascii="Times New Roman" w:hAnsi="Times New Roman" w:cs="Times New Roman"/>
        </w:rPr>
        <w:t xml:space="preserve"> видеоаппаратуру, справочные материалы, письменные заметки и иные средства</w:t>
      </w:r>
    </w:p>
    <w:p w:rsidR="00A61701" w:rsidRPr="00027DF8" w:rsidRDefault="00A61701" w:rsidP="00A61701">
      <w:pPr>
        <w:pStyle w:val="ConsPlusNonformat"/>
        <w:jc w:val="both"/>
        <w:rPr>
          <w:rFonts w:ascii="Times New Roman" w:hAnsi="Times New Roman" w:cs="Times New Roman"/>
        </w:rPr>
      </w:pPr>
      <w:r w:rsidRPr="00027DF8">
        <w:rPr>
          <w:rFonts w:ascii="Times New Roman" w:hAnsi="Times New Roman" w:cs="Times New Roman"/>
        </w:rPr>
        <w:t>│хранения и передачи информации;                                          │</w:t>
      </w:r>
    </w:p>
    <w:p w:rsidR="00A61701" w:rsidRPr="00027DF8" w:rsidRDefault="00A61701" w:rsidP="00A61701">
      <w:pPr>
        <w:pStyle w:val="ConsPlusNonformat"/>
        <w:jc w:val="both"/>
        <w:rPr>
          <w:rFonts w:ascii="Times New Roman" w:hAnsi="Times New Roman" w:cs="Times New Roman"/>
        </w:rPr>
      </w:pPr>
      <w:r w:rsidRPr="00027DF8">
        <w:rPr>
          <w:rFonts w:ascii="Times New Roman" w:hAnsi="Times New Roman" w:cs="Times New Roman"/>
        </w:rPr>
        <w:t xml:space="preserve">     - выносить  из  аудиторий  и  ППЭ  ЭМ  на  бумажном  или  электронном</w:t>
      </w:r>
    </w:p>
    <w:p w:rsidR="00A61701" w:rsidRPr="00027DF8" w:rsidRDefault="00A61701" w:rsidP="00A61701">
      <w:pPr>
        <w:pStyle w:val="ConsPlusNonformat"/>
        <w:jc w:val="both"/>
        <w:rPr>
          <w:rFonts w:ascii="Times New Roman" w:hAnsi="Times New Roman" w:cs="Times New Roman"/>
        </w:rPr>
      </w:pPr>
      <w:r w:rsidRPr="00027DF8">
        <w:rPr>
          <w:rFonts w:ascii="Times New Roman" w:hAnsi="Times New Roman" w:cs="Times New Roman"/>
        </w:rPr>
        <w:lastRenderedPageBreak/>
        <w:t>│носителях, фотографировать, переписывать ЭМ.                             │</w:t>
      </w:r>
    </w:p>
    <w:p w:rsidR="00A61701" w:rsidRPr="00027DF8" w:rsidRDefault="00A61701" w:rsidP="00A61701">
      <w:pPr>
        <w:pStyle w:val="ConsPlusNonformat"/>
        <w:jc w:val="both"/>
        <w:rPr>
          <w:rFonts w:ascii="Times New Roman" w:hAnsi="Times New Roman" w:cs="Times New Roman"/>
        </w:rPr>
      </w:pPr>
      <w:r w:rsidRPr="00027DF8">
        <w:rPr>
          <w:rFonts w:ascii="Times New Roman" w:hAnsi="Times New Roman" w:cs="Times New Roman"/>
        </w:rPr>
        <w:t>└─------------------------------------------------------------------------┘</w:t>
      </w:r>
    </w:p>
    <w:p w:rsidR="00A61701" w:rsidRPr="00027DF8" w:rsidRDefault="00A61701" w:rsidP="00A61701">
      <w:pPr>
        <w:pStyle w:val="ConsPlusNormal"/>
        <w:jc w:val="both"/>
        <w:rPr>
          <w:rFonts w:ascii="Times New Roman" w:hAnsi="Times New Roman" w:cs="Times New Roman"/>
        </w:rPr>
      </w:pP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Ответственный организатор при входе участников экзамена в аудиторию должен:</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провести идентификацию личности по документу, удостоверяющему личность участника экзамена;</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сообщить участнику ГИА номер его места в аудитории.</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До начала экзамена:</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Ответственный организатор должен не позднее 9.45 получить у руководителя ППЭ ЭМ участников экзамена.</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Организатор в аудитории должен:</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помочь участнику ГИА занять отведенное ему место, при этом следить, чтобы участники экзамена не менялись местами;</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напомнить участникам ГИА о ведении видеонаблюдения в ППЭ (в случае его наличия) и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проверить, что черная гелевая или капиллярная ручка участника экзамена пишет неразрывной черной линией (при необходимости заменить ручку);</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провести инструктаж участников ГИА, в том числе проинформировать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проинформировать участников ГИА о том, что записи на КИМ и черновиках не обрабатываются и не проверяются.</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Выдача ЭМ:</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продемонстрировать участникам ГИА целостность комплектов ЭМ;</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выдать участникам ГИА ЭМ, которые включают в себя листы (бланки) для записи ответов и КИМ, в произвольном порядке;</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в случае обнаружения брака или некомплектности ЭМ организаторы выдают участнику ГИА новый комплект ЭМ;</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по указанию организаторов обучающиеся заполняют регистрационные поля экзаменационной работы (регистрационные поля Бланков ответов N 1 и N 2);</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в случае если участник ОГЭ (ГВЭ в автоматизированной форме) отказывается ставить личную подпись в бланке регистрации, организатор в аудитории ставит в бланке регистрации свою подпись;</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проверить правильность заполнения регистрационных полей на всех бланках у каждого участника ОГЭ и соответствие данных участника экзамена (ФИО, серии и номера документа, удостоверяющего личность) в Бланке ответов N 1 и документе, удостоверяющем личность &lt;1&gt;.</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&lt;1&gt; В случае обнаружения ошибочного заполнения полей регистрации организаторы дают указание участнику экзамена внести соответствующие исправления.</w:t>
      </w:r>
    </w:p>
    <w:p w:rsidR="00A61701" w:rsidRPr="00027DF8" w:rsidRDefault="00A61701" w:rsidP="00A61701">
      <w:pPr>
        <w:pStyle w:val="ConsPlusNormal"/>
        <w:jc w:val="both"/>
        <w:rPr>
          <w:rFonts w:ascii="Times New Roman" w:hAnsi="Times New Roman" w:cs="Times New Roman"/>
        </w:rPr>
      </w:pP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после проверки правильности заполнения всеми участниками регистрационных полей Бланков ответов N 1 и N 2 объявить начало выполнения экзаменационной работы и время ее окончания и зафиксировать на доске (информационном стенде), после чего участники ОГЭ приступают к выполнению экзаменационной работы.</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A61701" w:rsidRPr="00027DF8" w:rsidRDefault="00A61701" w:rsidP="00A61701">
      <w:pPr>
        <w:pStyle w:val="ConsPlusNormal"/>
        <w:jc w:val="both"/>
        <w:rPr>
          <w:rFonts w:ascii="Times New Roman" w:hAnsi="Times New Roman" w:cs="Times New Roman"/>
        </w:rPr>
      </w:pPr>
    </w:p>
    <w:p w:rsidR="00A61701" w:rsidRPr="00027DF8" w:rsidRDefault="00A61701" w:rsidP="00A61701">
      <w:pPr>
        <w:pStyle w:val="ConsPlusNormal"/>
        <w:ind w:firstLine="540"/>
        <w:jc w:val="both"/>
        <w:outlineLvl w:val="3"/>
        <w:rPr>
          <w:rFonts w:ascii="Times New Roman" w:hAnsi="Times New Roman" w:cs="Times New Roman"/>
        </w:rPr>
      </w:pPr>
      <w:r w:rsidRPr="00027DF8">
        <w:rPr>
          <w:rFonts w:ascii="Times New Roman" w:hAnsi="Times New Roman" w:cs="Times New Roman"/>
        </w:rPr>
        <w:t>Начало экзамена</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Участники ГИА начинают выполнение экзаменационных заданий.</w:t>
      </w:r>
    </w:p>
    <w:p w:rsidR="00A61701" w:rsidRPr="00027DF8" w:rsidRDefault="00A61701" w:rsidP="00A61701">
      <w:pPr>
        <w:pStyle w:val="ConsPlusNormal"/>
        <w:jc w:val="both"/>
        <w:rPr>
          <w:rFonts w:ascii="Times New Roman" w:hAnsi="Times New Roman" w:cs="Times New Roman"/>
        </w:rPr>
      </w:pPr>
    </w:p>
    <w:p w:rsidR="00A61701" w:rsidRPr="00027DF8" w:rsidRDefault="00A61701" w:rsidP="00A61701">
      <w:pPr>
        <w:pStyle w:val="ConsPlusNormal"/>
        <w:ind w:firstLine="540"/>
        <w:jc w:val="both"/>
        <w:outlineLvl w:val="3"/>
        <w:rPr>
          <w:rFonts w:ascii="Times New Roman" w:hAnsi="Times New Roman" w:cs="Times New Roman"/>
        </w:rPr>
      </w:pPr>
      <w:r w:rsidRPr="00027DF8">
        <w:rPr>
          <w:rFonts w:ascii="Times New Roman" w:hAnsi="Times New Roman" w:cs="Times New Roman"/>
        </w:rPr>
        <w:t>Продолжительность выполнения экзаменационной работы</w:t>
      </w:r>
    </w:p>
    <w:p w:rsidR="00A61701" w:rsidRPr="00027DF8" w:rsidRDefault="00A61701" w:rsidP="00A61701">
      <w:pPr>
        <w:pStyle w:val="ConsPlusNormal"/>
        <w:jc w:val="both"/>
        <w:rPr>
          <w:rFonts w:ascii="Times New Roman" w:hAnsi="Times New Roman" w:cs="Times New Roman"/>
        </w:rPr>
      </w:pPr>
    </w:p>
    <w:p w:rsidR="00A61701" w:rsidRPr="00027DF8" w:rsidRDefault="00A61701" w:rsidP="00A61701">
      <w:pPr>
        <w:pStyle w:val="ConsPlusNormal"/>
        <w:jc w:val="center"/>
        <w:outlineLvl w:val="4"/>
        <w:rPr>
          <w:rFonts w:ascii="Times New Roman" w:hAnsi="Times New Roman" w:cs="Times New Roman"/>
        </w:rPr>
      </w:pPr>
      <w:r w:rsidRPr="00027DF8">
        <w:rPr>
          <w:rFonts w:ascii="Times New Roman" w:hAnsi="Times New Roman" w:cs="Times New Roman"/>
        </w:rPr>
        <w:t>ОГЭ</w:t>
      </w:r>
    </w:p>
    <w:p w:rsidR="00A61701" w:rsidRPr="00027DF8" w:rsidRDefault="00A61701" w:rsidP="00A6170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061"/>
        <w:gridCol w:w="3572"/>
      </w:tblGrid>
      <w:tr w:rsidR="00A61701" w:rsidRPr="00027DF8" w:rsidTr="008C0C02">
        <w:tc>
          <w:tcPr>
            <w:tcW w:w="2438"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Продолжительность выполнения экзаменационной работы</w:t>
            </w:r>
          </w:p>
        </w:tc>
        <w:tc>
          <w:tcPr>
            <w:tcW w:w="3061"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Продолжительность выполнения экзаменационной работы участниками ОГЭ с ОВЗ, детьми-инвалидами и инвалидами</w:t>
            </w:r>
          </w:p>
        </w:tc>
        <w:tc>
          <w:tcPr>
            <w:tcW w:w="3572"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Название учебного предмета</w:t>
            </w:r>
          </w:p>
        </w:tc>
      </w:tr>
      <w:tr w:rsidR="00A61701" w:rsidRPr="00027DF8" w:rsidTr="008C0C02">
        <w:tc>
          <w:tcPr>
            <w:tcW w:w="2438"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15 минут</w:t>
            </w:r>
          </w:p>
        </w:tc>
        <w:tc>
          <w:tcPr>
            <w:tcW w:w="3061" w:type="dxa"/>
          </w:tcPr>
          <w:p w:rsidR="00A61701" w:rsidRPr="00027DF8" w:rsidRDefault="00A61701" w:rsidP="008C0C02">
            <w:pPr>
              <w:pStyle w:val="ConsPlusNormal"/>
              <w:ind w:left="850"/>
              <w:jc w:val="both"/>
              <w:rPr>
                <w:rFonts w:ascii="Times New Roman" w:hAnsi="Times New Roman" w:cs="Times New Roman"/>
              </w:rPr>
            </w:pPr>
            <w:r w:rsidRPr="00027DF8">
              <w:rPr>
                <w:rFonts w:ascii="Times New Roman" w:hAnsi="Times New Roman" w:cs="Times New Roman"/>
              </w:rPr>
              <w:t>45 минут</w:t>
            </w:r>
          </w:p>
        </w:tc>
        <w:tc>
          <w:tcPr>
            <w:tcW w:w="3572" w:type="dxa"/>
          </w:tcPr>
          <w:p w:rsidR="00A61701" w:rsidRPr="00027DF8" w:rsidRDefault="00A61701" w:rsidP="008C0C02">
            <w:pPr>
              <w:pStyle w:val="ConsPlusNormal"/>
              <w:jc w:val="both"/>
              <w:rPr>
                <w:rFonts w:ascii="Times New Roman" w:hAnsi="Times New Roman" w:cs="Times New Roman"/>
              </w:rPr>
            </w:pPr>
            <w:r w:rsidRPr="00027DF8">
              <w:rPr>
                <w:rFonts w:ascii="Times New Roman" w:hAnsi="Times New Roman" w:cs="Times New Roman"/>
              </w:rPr>
              <w:t>Иностранные языки (раздел "Говорение")</w:t>
            </w:r>
          </w:p>
        </w:tc>
      </w:tr>
      <w:tr w:rsidR="00A61701" w:rsidRPr="00027DF8" w:rsidTr="008C0C02">
        <w:tc>
          <w:tcPr>
            <w:tcW w:w="2438" w:type="dxa"/>
            <w:vMerge w:val="restart"/>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3 часа</w:t>
            </w:r>
          </w:p>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(180 минут)</w:t>
            </w:r>
          </w:p>
        </w:tc>
        <w:tc>
          <w:tcPr>
            <w:tcW w:w="3061" w:type="dxa"/>
            <w:vMerge w:val="restart"/>
          </w:tcPr>
          <w:p w:rsidR="00A61701" w:rsidRPr="00027DF8" w:rsidRDefault="00A61701" w:rsidP="008C0C02">
            <w:pPr>
              <w:pStyle w:val="ConsPlusNormal"/>
              <w:ind w:left="850"/>
              <w:jc w:val="both"/>
              <w:rPr>
                <w:rFonts w:ascii="Times New Roman" w:hAnsi="Times New Roman" w:cs="Times New Roman"/>
              </w:rPr>
            </w:pPr>
            <w:r w:rsidRPr="00027DF8">
              <w:rPr>
                <w:rFonts w:ascii="Times New Roman" w:hAnsi="Times New Roman" w:cs="Times New Roman"/>
              </w:rPr>
              <w:t>4 часа 30 минут</w:t>
            </w:r>
          </w:p>
        </w:tc>
        <w:tc>
          <w:tcPr>
            <w:tcW w:w="3572" w:type="dxa"/>
          </w:tcPr>
          <w:p w:rsidR="00A61701" w:rsidRPr="00027DF8" w:rsidRDefault="00A61701" w:rsidP="008C0C02">
            <w:pPr>
              <w:pStyle w:val="ConsPlusNormal"/>
              <w:ind w:left="567"/>
              <w:jc w:val="both"/>
              <w:rPr>
                <w:rFonts w:ascii="Times New Roman" w:hAnsi="Times New Roman" w:cs="Times New Roman"/>
              </w:rPr>
            </w:pPr>
            <w:r w:rsidRPr="00027DF8">
              <w:rPr>
                <w:rFonts w:ascii="Times New Roman" w:hAnsi="Times New Roman" w:cs="Times New Roman"/>
              </w:rPr>
              <w:t>Физика</w:t>
            </w:r>
          </w:p>
        </w:tc>
      </w:tr>
      <w:tr w:rsidR="00A61701" w:rsidRPr="00027DF8" w:rsidTr="008C0C02">
        <w:tc>
          <w:tcPr>
            <w:tcW w:w="2438" w:type="dxa"/>
            <w:vMerge/>
          </w:tcPr>
          <w:p w:rsidR="00A61701" w:rsidRPr="00027DF8" w:rsidRDefault="00A61701" w:rsidP="008C0C02">
            <w:pPr>
              <w:rPr>
                <w:rFonts w:ascii="Times New Roman" w:hAnsi="Times New Roman" w:cs="Times New Roman"/>
              </w:rPr>
            </w:pPr>
          </w:p>
        </w:tc>
        <w:tc>
          <w:tcPr>
            <w:tcW w:w="3061" w:type="dxa"/>
            <w:vMerge/>
          </w:tcPr>
          <w:p w:rsidR="00A61701" w:rsidRPr="00027DF8" w:rsidRDefault="00A61701" w:rsidP="008C0C02">
            <w:pPr>
              <w:rPr>
                <w:rFonts w:ascii="Times New Roman" w:hAnsi="Times New Roman" w:cs="Times New Roman"/>
              </w:rPr>
            </w:pPr>
          </w:p>
        </w:tc>
        <w:tc>
          <w:tcPr>
            <w:tcW w:w="3572" w:type="dxa"/>
          </w:tcPr>
          <w:p w:rsidR="00A61701" w:rsidRPr="00027DF8" w:rsidRDefault="00A61701" w:rsidP="008C0C02">
            <w:pPr>
              <w:pStyle w:val="ConsPlusNormal"/>
              <w:ind w:left="567"/>
              <w:jc w:val="both"/>
              <w:rPr>
                <w:rFonts w:ascii="Times New Roman" w:hAnsi="Times New Roman" w:cs="Times New Roman"/>
              </w:rPr>
            </w:pPr>
            <w:r w:rsidRPr="00027DF8">
              <w:rPr>
                <w:rFonts w:ascii="Times New Roman" w:hAnsi="Times New Roman" w:cs="Times New Roman"/>
              </w:rPr>
              <w:t>Обществознание</w:t>
            </w:r>
          </w:p>
        </w:tc>
      </w:tr>
      <w:tr w:rsidR="00A61701" w:rsidRPr="00027DF8" w:rsidTr="008C0C02">
        <w:tc>
          <w:tcPr>
            <w:tcW w:w="2438" w:type="dxa"/>
            <w:vMerge/>
          </w:tcPr>
          <w:p w:rsidR="00A61701" w:rsidRPr="00027DF8" w:rsidRDefault="00A61701" w:rsidP="008C0C02">
            <w:pPr>
              <w:rPr>
                <w:rFonts w:ascii="Times New Roman" w:hAnsi="Times New Roman" w:cs="Times New Roman"/>
              </w:rPr>
            </w:pPr>
          </w:p>
        </w:tc>
        <w:tc>
          <w:tcPr>
            <w:tcW w:w="3061" w:type="dxa"/>
            <w:vMerge/>
          </w:tcPr>
          <w:p w:rsidR="00A61701" w:rsidRPr="00027DF8" w:rsidRDefault="00A61701" w:rsidP="008C0C02">
            <w:pPr>
              <w:rPr>
                <w:rFonts w:ascii="Times New Roman" w:hAnsi="Times New Roman" w:cs="Times New Roman"/>
              </w:rPr>
            </w:pPr>
          </w:p>
        </w:tc>
        <w:tc>
          <w:tcPr>
            <w:tcW w:w="3572" w:type="dxa"/>
          </w:tcPr>
          <w:p w:rsidR="00A61701" w:rsidRPr="00027DF8" w:rsidRDefault="00A61701" w:rsidP="008C0C02">
            <w:pPr>
              <w:pStyle w:val="ConsPlusNormal"/>
              <w:ind w:left="567"/>
              <w:jc w:val="both"/>
              <w:rPr>
                <w:rFonts w:ascii="Times New Roman" w:hAnsi="Times New Roman" w:cs="Times New Roman"/>
              </w:rPr>
            </w:pPr>
            <w:r w:rsidRPr="00027DF8">
              <w:rPr>
                <w:rFonts w:ascii="Times New Roman" w:hAnsi="Times New Roman" w:cs="Times New Roman"/>
              </w:rPr>
              <w:t>История</w:t>
            </w:r>
          </w:p>
        </w:tc>
      </w:tr>
      <w:tr w:rsidR="00A61701" w:rsidRPr="00027DF8" w:rsidTr="008C0C02">
        <w:tc>
          <w:tcPr>
            <w:tcW w:w="2438" w:type="dxa"/>
            <w:vMerge/>
          </w:tcPr>
          <w:p w:rsidR="00A61701" w:rsidRPr="00027DF8" w:rsidRDefault="00A61701" w:rsidP="008C0C02">
            <w:pPr>
              <w:rPr>
                <w:rFonts w:ascii="Times New Roman" w:hAnsi="Times New Roman" w:cs="Times New Roman"/>
              </w:rPr>
            </w:pPr>
          </w:p>
        </w:tc>
        <w:tc>
          <w:tcPr>
            <w:tcW w:w="3061" w:type="dxa"/>
            <w:vMerge/>
          </w:tcPr>
          <w:p w:rsidR="00A61701" w:rsidRPr="00027DF8" w:rsidRDefault="00A61701" w:rsidP="008C0C02">
            <w:pPr>
              <w:rPr>
                <w:rFonts w:ascii="Times New Roman" w:hAnsi="Times New Roman" w:cs="Times New Roman"/>
              </w:rPr>
            </w:pPr>
          </w:p>
        </w:tc>
        <w:tc>
          <w:tcPr>
            <w:tcW w:w="3572" w:type="dxa"/>
          </w:tcPr>
          <w:p w:rsidR="00A61701" w:rsidRPr="00027DF8" w:rsidRDefault="00A61701" w:rsidP="008C0C02">
            <w:pPr>
              <w:pStyle w:val="ConsPlusNormal"/>
              <w:ind w:left="567"/>
              <w:jc w:val="both"/>
              <w:rPr>
                <w:rFonts w:ascii="Times New Roman" w:hAnsi="Times New Roman" w:cs="Times New Roman"/>
              </w:rPr>
            </w:pPr>
            <w:r w:rsidRPr="00027DF8">
              <w:rPr>
                <w:rFonts w:ascii="Times New Roman" w:hAnsi="Times New Roman" w:cs="Times New Roman"/>
              </w:rPr>
              <w:t>Биология</w:t>
            </w:r>
          </w:p>
        </w:tc>
      </w:tr>
      <w:tr w:rsidR="00A61701" w:rsidRPr="00027DF8" w:rsidTr="008C0C02">
        <w:tc>
          <w:tcPr>
            <w:tcW w:w="2438" w:type="dxa"/>
            <w:vMerge w:val="restart"/>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3 часа 55 минут</w:t>
            </w:r>
          </w:p>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(235 минут)</w:t>
            </w:r>
          </w:p>
        </w:tc>
        <w:tc>
          <w:tcPr>
            <w:tcW w:w="3061" w:type="dxa"/>
            <w:vMerge w:val="restart"/>
          </w:tcPr>
          <w:p w:rsidR="00A61701" w:rsidRPr="00027DF8" w:rsidRDefault="00A61701" w:rsidP="008C0C02">
            <w:pPr>
              <w:pStyle w:val="ConsPlusNormal"/>
              <w:ind w:left="850"/>
              <w:jc w:val="both"/>
              <w:rPr>
                <w:rFonts w:ascii="Times New Roman" w:hAnsi="Times New Roman" w:cs="Times New Roman"/>
              </w:rPr>
            </w:pPr>
            <w:r w:rsidRPr="00027DF8">
              <w:rPr>
                <w:rFonts w:ascii="Times New Roman" w:hAnsi="Times New Roman" w:cs="Times New Roman"/>
              </w:rPr>
              <w:t>5 часов 25 минут</w:t>
            </w:r>
          </w:p>
        </w:tc>
        <w:tc>
          <w:tcPr>
            <w:tcW w:w="3572" w:type="dxa"/>
          </w:tcPr>
          <w:p w:rsidR="00A61701" w:rsidRPr="00027DF8" w:rsidRDefault="00A61701" w:rsidP="008C0C02">
            <w:pPr>
              <w:pStyle w:val="ConsPlusNormal"/>
              <w:ind w:left="567"/>
              <w:jc w:val="both"/>
              <w:rPr>
                <w:rFonts w:ascii="Times New Roman" w:hAnsi="Times New Roman" w:cs="Times New Roman"/>
              </w:rPr>
            </w:pPr>
            <w:r w:rsidRPr="00027DF8">
              <w:rPr>
                <w:rFonts w:ascii="Times New Roman" w:hAnsi="Times New Roman" w:cs="Times New Roman"/>
              </w:rPr>
              <w:t>Математика</w:t>
            </w:r>
          </w:p>
        </w:tc>
      </w:tr>
      <w:tr w:rsidR="00A61701" w:rsidRPr="00027DF8" w:rsidTr="008C0C02">
        <w:tc>
          <w:tcPr>
            <w:tcW w:w="2438" w:type="dxa"/>
            <w:vMerge/>
          </w:tcPr>
          <w:p w:rsidR="00A61701" w:rsidRPr="00027DF8" w:rsidRDefault="00A61701" w:rsidP="008C0C02">
            <w:pPr>
              <w:rPr>
                <w:rFonts w:ascii="Times New Roman" w:hAnsi="Times New Roman" w:cs="Times New Roman"/>
              </w:rPr>
            </w:pPr>
          </w:p>
        </w:tc>
        <w:tc>
          <w:tcPr>
            <w:tcW w:w="3061" w:type="dxa"/>
            <w:vMerge/>
          </w:tcPr>
          <w:p w:rsidR="00A61701" w:rsidRPr="00027DF8" w:rsidRDefault="00A61701" w:rsidP="008C0C02">
            <w:pPr>
              <w:rPr>
                <w:rFonts w:ascii="Times New Roman" w:hAnsi="Times New Roman" w:cs="Times New Roman"/>
              </w:rPr>
            </w:pPr>
          </w:p>
        </w:tc>
        <w:tc>
          <w:tcPr>
            <w:tcW w:w="3572" w:type="dxa"/>
          </w:tcPr>
          <w:p w:rsidR="00A61701" w:rsidRPr="00027DF8" w:rsidRDefault="00A61701" w:rsidP="008C0C02">
            <w:pPr>
              <w:pStyle w:val="ConsPlusNormal"/>
              <w:ind w:left="567"/>
              <w:jc w:val="both"/>
              <w:rPr>
                <w:rFonts w:ascii="Times New Roman" w:hAnsi="Times New Roman" w:cs="Times New Roman"/>
              </w:rPr>
            </w:pPr>
            <w:r w:rsidRPr="00027DF8">
              <w:rPr>
                <w:rFonts w:ascii="Times New Roman" w:hAnsi="Times New Roman" w:cs="Times New Roman"/>
              </w:rPr>
              <w:t>Русский язык</w:t>
            </w:r>
          </w:p>
        </w:tc>
      </w:tr>
      <w:tr w:rsidR="00A61701" w:rsidRPr="00027DF8" w:rsidTr="008C0C02">
        <w:tc>
          <w:tcPr>
            <w:tcW w:w="2438" w:type="dxa"/>
            <w:vMerge/>
          </w:tcPr>
          <w:p w:rsidR="00A61701" w:rsidRPr="00027DF8" w:rsidRDefault="00A61701" w:rsidP="008C0C02">
            <w:pPr>
              <w:rPr>
                <w:rFonts w:ascii="Times New Roman" w:hAnsi="Times New Roman" w:cs="Times New Roman"/>
              </w:rPr>
            </w:pPr>
          </w:p>
        </w:tc>
        <w:tc>
          <w:tcPr>
            <w:tcW w:w="3061" w:type="dxa"/>
            <w:vMerge/>
          </w:tcPr>
          <w:p w:rsidR="00A61701" w:rsidRPr="00027DF8" w:rsidRDefault="00A61701" w:rsidP="008C0C02">
            <w:pPr>
              <w:rPr>
                <w:rFonts w:ascii="Times New Roman" w:hAnsi="Times New Roman" w:cs="Times New Roman"/>
              </w:rPr>
            </w:pPr>
          </w:p>
        </w:tc>
        <w:tc>
          <w:tcPr>
            <w:tcW w:w="3572" w:type="dxa"/>
          </w:tcPr>
          <w:p w:rsidR="00A61701" w:rsidRPr="00027DF8" w:rsidRDefault="00A61701" w:rsidP="008C0C02">
            <w:pPr>
              <w:pStyle w:val="ConsPlusNormal"/>
              <w:ind w:left="567"/>
              <w:jc w:val="both"/>
              <w:rPr>
                <w:rFonts w:ascii="Times New Roman" w:hAnsi="Times New Roman" w:cs="Times New Roman"/>
              </w:rPr>
            </w:pPr>
            <w:r w:rsidRPr="00027DF8">
              <w:rPr>
                <w:rFonts w:ascii="Times New Roman" w:hAnsi="Times New Roman" w:cs="Times New Roman"/>
              </w:rPr>
              <w:t>Литература</w:t>
            </w:r>
          </w:p>
        </w:tc>
      </w:tr>
      <w:tr w:rsidR="00A61701" w:rsidRPr="00027DF8" w:rsidTr="008C0C02">
        <w:tc>
          <w:tcPr>
            <w:tcW w:w="2438"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2 часа 30 минут</w:t>
            </w:r>
          </w:p>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(150 минут)</w:t>
            </w:r>
          </w:p>
        </w:tc>
        <w:tc>
          <w:tcPr>
            <w:tcW w:w="3061" w:type="dxa"/>
          </w:tcPr>
          <w:p w:rsidR="00A61701" w:rsidRPr="00027DF8" w:rsidRDefault="00A61701" w:rsidP="008C0C02">
            <w:pPr>
              <w:pStyle w:val="ConsPlusNormal"/>
              <w:ind w:left="850"/>
              <w:jc w:val="both"/>
              <w:rPr>
                <w:rFonts w:ascii="Times New Roman" w:hAnsi="Times New Roman" w:cs="Times New Roman"/>
              </w:rPr>
            </w:pPr>
            <w:r w:rsidRPr="00027DF8">
              <w:rPr>
                <w:rFonts w:ascii="Times New Roman" w:hAnsi="Times New Roman" w:cs="Times New Roman"/>
              </w:rPr>
              <w:t>4 часа</w:t>
            </w:r>
          </w:p>
        </w:tc>
        <w:tc>
          <w:tcPr>
            <w:tcW w:w="3572" w:type="dxa"/>
          </w:tcPr>
          <w:p w:rsidR="00A61701" w:rsidRPr="00027DF8" w:rsidRDefault="00A61701" w:rsidP="008C0C02">
            <w:pPr>
              <w:pStyle w:val="ConsPlusNormal"/>
              <w:rPr>
                <w:rFonts w:ascii="Times New Roman" w:hAnsi="Times New Roman" w:cs="Times New Roman"/>
              </w:rPr>
            </w:pPr>
            <w:r w:rsidRPr="00027DF8">
              <w:rPr>
                <w:rFonts w:ascii="Times New Roman" w:hAnsi="Times New Roman" w:cs="Times New Roman"/>
              </w:rPr>
              <w:t>Информатика и информационно-коммуникационные технологии (ИКТ)</w:t>
            </w:r>
          </w:p>
        </w:tc>
      </w:tr>
      <w:tr w:rsidR="00A61701" w:rsidRPr="00027DF8" w:rsidTr="008C0C02">
        <w:tc>
          <w:tcPr>
            <w:tcW w:w="2438"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2 часа 20 минут</w:t>
            </w:r>
          </w:p>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(140 минут)</w:t>
            </w:r>
          </w:p>
        </w:tc>
        <w:tc>
          <w:tcPr>
            <w:tcW w:w="3061" w:type="dxa"/>
          </w:tcPr>
          <w:p w:rsidR="00A61701" w:rsidRPr="00027DF8" w:rsidRDefault="00A61701" w:rsidP="008C0C02">
            <w:pPr>
              <w:pStyle w:val="ConsPlusNormal"/>
              <w:ind w:left="850"/>
              <w:jc w:val="both"/>
              <w:rPr>
                <w:rFonts w:ascii="Times New Roman" w:hAnsi="Times New Roman" w:cs="Times New Roman"/>
              </w:rPr>
            </w:pPr>
            <w:r w:rsidRPr="00027DF8">
              <w:rPr>
                <w:rFonts w:ascii="Times New Roman" w:hAnsi="Times New Roman" w:cs="Times New Roman"/>
              </w:rPr>
              <w:t>3 часа 50 минут</w:t>
            </w:r>
          </w:p>
        </w:tc>
        <w:tc>
          <w:tcPr>
            <w:tcW w:w="3572" w:type="dxa"/>
          </w:tcPr>
          <w:p w:rsidR="00A61701" w:rsidRPr="00027DF8" w:rsidRDefault="00A61701" w:rsidP="008C0C02">
            <w:pPr>
              <w:pStyle w:val="ConsPlusNormal"/>
              <w:jc w:val="both"/>
              <w:rPr>
                <w:rFonts w:ascii="Times New Roman" w:hAnsi="Times New Roman" w:cs="Times New Roman"/>
              </w:rPr>
            </w:pPr>
            <w:r w:rsidRPr="00027DF8">
              <w:rPr>
                <w:rFonts w:ascii="Times New Roman" w:hAnsi="Times New Roman" w:cs="Times New Roman"/>
              </w:rPr>
              <w:t>Химия (с выполнением лабораторной работы)</w:t>
            </w:r>
          </w:p>
        </w:tc>
      </w:tr>
      <w:tr w:rsidR="00A61701" w:rsidRPr="00027DF8" w:rsidTr="008C0C02">
        <w:tc>
          <w:tcPr>
            <w:tcW w:w="2438" w:type="dxa"/>
            <w:vMerge w:val="restart"/>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2 часа</w:t>
            </w:r>
          </w:p>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(120 минут)</w:t>
            </w:r>
          </w:p>
        </w:tc>
        <w:tc>
          <w:tcPr>
            <w:tcW w:w="3061" w:type="dxa"/>
            <w:vMerge w:val="restart"/>
          </w:tcPr>
          <w:p w:rsidR="00A61701" w:rsidRPr="00027DF8" w:rsidRDefault="00A61701" w:rsidP="008C0C02">
            <w:pPr>
              <w:pStyle w:val="ConsPlusNormal"/>
              <w:ind w:left="850"/>
              <w:jc w:val="both"/>
              <w:rPr>
                <w:rFonts w:ascii="Times New Roman" w:hAnsi="Times New Roman" w:cs="Times New Roman"/>
              </w:rPr>
            </w:pPr>
            <w:r w:rsidRPr="00027DF8">
              <w:rPr>
                <w:rFonts w:ascii="Times New Roman" w:hAnsi="Times New Roman" w:cs="Times New Roman"/>
              </w:rPr>
              <w:t>3 часа 30 минут</w:t>
            </w:r>
          </w:p>
        </w:tc>
        <w:tc>
          <w:tcPr>
            <w:tcW w:w="3572"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География</w:t>
            </w:r>
          </w:p>
        </w:tc>
      </w:tr>
      <w:tr w:rsidR="00A61701" w:rsidRPr="00027DF8" w:rsidTr="008C0C02">
        <w:tc>
          <w:tcPr>
            <w:tcW w:w="2438" w:type="dxa"/>
            <w:vMerge/>
          </w:tcPr>
          <w:p w:rsidR="00A61701" w:rsidRPr="00027DF8" w:rsidRDefault="00A61701" w:rsidP="008C0C02">
            <w:pPr>
              <w:rPr>
                <w:rFonts w:ascii="Times New Roman" w:hAnsi="Times New Roman" w:cs="Times New Roman"/>
              </w:rPr>
            </w:pPr>
          </w:p>
        </w:tc>
        <w:tc>
          <w:tcPr>
            <w:tcW w:w="3061" w:type="dxa"/>
            <w:vMerge/>
          </w:tcPr>
          <w:p w:rsidR="00A61701" w:rsidRPr="00027DF8" w:rsidRDefault="00A61701" w:rsidP="008C0C02">
            <w:pPr>
              <w:rPr>
                <w:rFonts w:ascii="Times New Roman" w:hAnsi="Times New Roman" w:cs="Times New Roman"/>
              </w:rPr>
            </w:pPr>
          </w:p>
        </w:tc>
        <w:tc>
          <w:tcPr>
            <w:tcW w:w="3572" w:type="dxa"/>
          </w:tcPr>
          <w:p w:rsidR="00A61701" w:rsidRPr="00027DF8" w:rsidRDefault="00A61701" w:rsidP="008C0C02">
            <w:pPr>
              <w:pStyle w:val="ConsPlusNormal"/>
              <w:jc w:val="both"/>
              <w:rPr>
                <w:rFonts w:ascii="Times New Roman" w:hAnsi="Times New Roman" w:cs="Times New Roman"/>
              </w:rPr>
            </w:pPr>
            <w:r w:rsidRPr="00027DF8">
              <w:rPr>
                <w:rFonts w:ascii="Times New Roman" w:hAnsi="Times New Roman" w:cs="Times New Roman"/>
              </w:rPr>
              <w:t>Химия (без выполнения лабораторной работы)</w:t>
            </w:r>
          </w:p>
        </w:tc>
      </w:tr>
      <w:tr w:rsidR="00A61701" w:rsidRPr="00027DF8" w:rsidTr="008C0C02">
        <w:tc>
          <w:tcPr>
            <w:tcW w:w="2438" w:type="dxa"/>
            <w:vMerge/>
          </w:tcPr>
          <w:p w:rsidR="00A61701" w:rsidRPr="00027DF8" w:rsidRDefault="00A61701" w:rsidP="008C0C02">
            <w:pPr>
              <w:rPr>
                <w:rFonts w:ascii="Times New Roman" w:hAnsi="Times New Roman" w:cs="Times New Roman"/>
              </w:rPr>
            </w:pPr>
          </w:p>
        </w:tc>
        <w:tc>
          <w:tcPr>
            <w:tcW w:w="3061" w:type="dxa"/>
            <w:vMerge/>
          </w:tcPr>
          <w:p w:rsidR="00A61701" w:rsidRPr="00027DF8" w:rsidRDefault="00A61701" w:rsidP="008C0C02">
            <w:pPr>
              <w:rPr>
                <w:rFonts w:ascii="Times New Roman" w:hAnsi="Times New Roman" w:cs="Times New Roman"/>
              </w:rPr>
            </w:pPr>
          </w:p>
        </w:tc>
        <w:tc>
          <w:tcPr>
            <w:tcW w:w="3572" w:type="dxa"/>
          </w:tcPr>
          <w:p w:rsidR="00A61701" w:rsidRPr="00027DF8" w:rsidRDefault="00A61701" w:rsidP="008C0C02">
            <w:pPr>
              <w:pStyle w:val="ConsPlusNormal"/>
              <w:jc w:val="both"/>
              <w:rPr>
                <w:rFonts w:ascii="Times New Roman" w:hAnsi="Times New Roman" w:cs="Times New Roman"/>
              </w:rPr>
            </w:pPr>
            <w:r w:rsidRPr="00027DF8">
              <w:rPr>
                <w:rFonts w:ascii="Times New Roman" w:hAnsi="Times New Roman" w:cs="Times New Roman"/>
              </w:rPr>
              <w:t>Иностранные языки (кроме раздела "Говорение")</w:t>
            </w:r>
          </w:p>
        </w:tc>
      </w:tr>
    </w:tbl>
    <w:p w:rsidR="00A61701" w:rsidRPr="00027DF8" w:rsidRDefault="00A61701" w:rsidP="00A61701">
      <w:pPr>
        <w:pStyle w:val="ConsPlusNormal"/>
        <w:jc w:val="both"/>
        <w:rPr>
          <w:rFonts w:ascii="Times New Roman" w:hAnsi="Times New Roman" w:cs="Times New Roman"/>
        </w:rPr>
      </w:pPr>
    </w:p>
    <w:p w:rsidR="00A61701" w:rsidRPr="00027DF8" w:rsidRDefault="00A61701" w:rsidP="00A61701">
      <w:pPr>
        <w:pStyle w:val="ConsPlusNormal"/>
        <w:jc w:val="center"/>
        <w:outlineLvl w:val="4"/>
        <w:rPr>
          <w:rFonts w:ascii="Times New Roman" w:hAnsi="Times New Roman" w:cs="Times New Roman"/>
        </w:rPr>
      </w:pPr>
      <w:r w:rsidRPr="00027DF8">
        <w:rPr>
          <w:rFonts w:ascii="Times New Roman" w:hAnsi="Times New Roman" w:cs="Times New Roman"/>
        </w:rPr>
        <w:t>ГВЭ</w:t>
      </w:r>
    </w:p>
    <w:p w:rsidR="00A61701" w:rsidRPr="00027DF8" w:rsidRDefault="00A61701" w:rsidP="00A6170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061"/>
        <w:gridCol w:w="3572"/>
      </w:tblGrid>
      <w:tr w:rsidR="00A61701" w:rsidRPr="00027DF8" w:rsidTr="008C0C02">
        <w:tc>
          <w:tcPr>
            <w:tcW w:w="2438"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Продолжительность выполнения экзаменационной работы</w:t>
            </w:r>
          </w:p>
        </w:tc>
        <w:tc>
          <w:tcPr>
            <w:tcW w:w="3061"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Продолжительность выполнения экзаменационной работы участниками ОГЭ с ОВЗ, детьми-инвалидами и инвалидами</w:t>
            </w:r>
          </w:p>
        </w:tc>
        <w:tc>
          <w:tcPr>
            <w:tcW w:w="3572"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Название учебного предмета</w:t>
            </w:r>
          </w:p>
        </w:tc>
      </w:tr>
      <w:tr w:rsidR="00A61701" w:rsidRPr="00027DF8" w:rsidTr="008C0C02">
        <w:tc>
          <w:tcPr>
            <w:tcW w:w="2438"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3 часа 30 минут</w:t>
            </w:r>
          </w:p>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(210 минут)</w:t>
            </w:r>
          </w:p>
        </w:tc>
        <w:tc>
          <w:tcPr>
            <w:tcW w:w="3061" w:type="dxa"/>
          </w:tcPr>
          <w:p w:rsidR="00A61701" w:rsidRPr="00027DF8" w:rsidRDefault="00A61701" w:rsidP="008C0C02">
            <w:pPr>
              <w:pStyle w:val="ConsPlusNormal"/>
              <w:ind w:left="850"/>
              <w:jc w:val="both"/>
              <w:rPr>
                <w:rFonts w:ascii="Times New Roman" w:hAnsi="Times New Roman" w:cs="Times New Roman"/>
              </w:rPr>
            </w:pPr>
            <w:r w:rsidRPr="00027DF8">
              <w:rPr>
                <w:rFonts w:ascii="Times New Roman" w:hAnsi="Times New Roman" w:cs="Times New Roman"/>
              </w:rPr>
              <w:t>5 часов</w:t>
            </w:r>
          </w:p>
        </w:tc>
        <w:tc>
          <w:tcPr>
            <w:tcW w:w="3572"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Обществознание</w:t>
            </w:r>
          </w:p>
        </w:tc>
      </w:tr>
      <w:tr w:rsidR="00A61701" w:rsidRPr="00027DF8" w:rsidTr="008C0C02">
        <w:tc>
          <w:tcPr>
            <w:tcW w:w="2438" w:type="dxa"/>
            <w:vMerge w:val="restart"/>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3 часа</w:t>
            </w:r>
          </w:p>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(180 минут)</w:t>
            </w:r>
          </w:p>
        </w:tc>
        <w:tc>
          <w:tcPr>
            <w:tcW w:w="3061" w:type="dxa"/>
            <w:vMerge w:val="restart"/>
          </w:tcPr>
          <w:p w:rsidR="00A61701" w:rsidRPr="00027DF8" w:rsidRDefault="00A61701" w:rsidP="008C0C02">
            <w:pPr>
              <w:pStyle w:val="ConsPlusNormal"/>
              <w:ind w:left="850"/>
              <w:jc w:val="both"/>
              <w:rPr>
                <w:rFonts w:ascii="Times New Roman" w:hAnsi="Times New Roman" w:cs="Times New Roman"/>
              </w:rPr>
            </w:pPr>
            <w:r w:rsidRPr="00027DF8">
              <w:rPr>
                <w:rFonts w:ascii="Times New Roman" w:hAnsi="Times New Roman" w:cs="Times New Roman"/>
              </w:rPr>
              <w:t>4 часа 30 минут</w:t>
            </w:r>
          </w:p>
        </w:tc>
        <w:tc>
          <w:tcPr>
            <w:tcW w:w="3572"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Биология</w:t>
            </w:r>
          </w:p>
        </w:tc>
      </w:tr>
      <w:tr w:rsidR="00A61701" w:rsidRPr="00027DF8" w:rsidTr="008C0C02">
        <w:tc>
          <w:tcPr>
            <w:tcW w:w="2438" w:type="dxa"/>
            <w:vMerge/>
          </w:tcPr>
          <w:p w:rsidR="00A61701" w:rsidRPr="00027DF8" w:rsidRDefault="00A61701" w:rsidP="008C0C02">
            <w:pPr>
              <w:rPr>
                <w:rFonts w:ascii="Times New Roman" w:hAnsi="Times New Roman" w:cs="Times New Roman"/>
              </w:rPr>
            </w:pPr>
          </w:p>
        </w:tc>
        <w:tc>
          <w:tcPr>
            <w:tcW w:w="3061" w:type="dxa"/>
            <w:vMerge/>
          </w:tcPr>
          <w:p w:rsidR="00A61701" w:rsidRPr="00027DF8" w:rsidRDefault="00A61701" w:rsidP="008C0C02">
            <w:pPr>
              <w:rPr>
                <w:rFonts w:ascii="Times New Roman" w:hAnsi="Times New Roman" w:cs="Times New Roman"/>
              </w:rPr>
            </w:pPr>
          </w:p>
        </w:tc>
        <w:tc>
          <w:tcPr>
            <w:tcW w:w="3572"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Литература</w:t>
            </w:r>
          </w:p>
        </w:tc>
      </w:tr>
      <w:tr w:rsidR="00A61701" w:rsidRPr="00027DF8" w:rsidTr="008C0C02">
        <w:tc>
          <w:tcPr>
            <w:tcW w:w="2438" w:type="dxa"/>
            <w:vMerge w:val="restart"/>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2 часа 30 минут</w:t>
            </w:r>
          </w:p>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lastRenderedPageBreak/>
              <w:t>(150 минут)</w:t>
            </w:r>
          </w:p>
        </w:tc>
        <w:tc>
          <w:tcPr>
            <w:tcW w:w="3061" w:type="dxa"/>
            <w:vMerge w:val="restart"/>
          </w:tcPr>
          <w:p w:rsidR="00A61701" w:rsidRPr="00027DF8" w:rsidRDefault="00A61701" w:rsidP="008C0C02">
            <w:pPr>
              <w:pStyle w:val="ConsPlusNormal"/>
              <w:ind w:left="850"/>
              <w:jc w:val="both"/>
              <w:rPr>
                <w:rFonts w:ascii="Times New Roman" w:hAnsi="Times New Roman" w:cs="Times New Roman"/>
              </w:rPr>
            </w:pPr>
            <w:r w:rsidRPr="00027DF8">
              <w:rPr>
                <w:rFonts w:ascii="Times New Roman" w:hAnsi="Times New Roman" w:cs="Times New Roman"/>
              </w:rPr>
              <w:lastRenderedPageBreak/>
              <w:t>4 часа</w:t>
            </w:r>
          </w:p>
        </w:tc>
        <w:tc>
          <w:tcPr>
            <w:tcW w:w="3572"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История</w:t>
            </w:r>
          </w:p>
        </w:tc>
      </w:tr>
      <w:tr w:rsidR="00A61701" w:rsidRPr="00027DF8" w:rsidTr="008C0C02">
        <w:tc>
          <w:tcPr>
            <w:tcW w:w="2438" w:type="dxa"/>
            <w:vMerge/>
          </w:tcPr>
          <w:p w:rsidR="00A61701" w:rsidRPr="00027DF8" w:rsidRDefault="00A61701" w:rsidP="008C0C02">
            <w:pPr>
              <w:rPr>
                <w:rFonts w:ascii="Times New Roman" w:hAnsi="Times New Roman" w:cs="Times New Roman"/>
              </w:rPr>
            </w:pPr>
          </w:p>
        </w:tc>
        <w:tc>
          <w:tcPr>
            <w:tcW w:w="3061" w:type="dxa"/>
            <w:vMerge/>
          </w:tcPr>
          <w:p w:rsidR="00A61701" w:rsidRPr="00027DF8" w:rsidRDefault="00A61701" w:rsidP="008C0C02">
            <w:pPr>
              <w:rPr>
                <w:rFonts w:ascii="Times New Roman" w:hAnsi="Times New Roman" w:cs="Times New Roman"/>
              </w:rPr>
            </w:pPr>
          </w:p>
        </w:tc>
        <w:tc>
          <w:tcPr>
            <w:tcW w:w="3572"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Химия</w:t>
            </w:r>
          </w:p>
        </w:tc>
      </w:tr>
      <w:tr w:rsidR="00A61701" w:rsidRPr="00027DF8" w:rsidTr="008C0C02">
        <w:tc>
          <w:tcPr>
            <w:tcW w:w="2438" w:type="dxa"/>
            <w:vMerge/>
          </w:tcPr>
          <w:p w:rsidR="00A61701" w:rsidRPr="00027DF8" w:rsidRDefault="00A61701" w:rsidP="008C0C02">
            <w:pPr>
              <w:rPr>
                <w:rFonts w:ascii="Times New Roman" w:hAnsi="Times New Roman" w:cs="Times New Roman"/>
              </w:rPr>
            </w:pPr>
          </w:p>
        </w:tc>
        <w:tc>
          <w:tcPr>
            <w:tcW w:w="3061" w:type="dxa"/>
            <w:vMerge/>
          </w:tcPr>
          <w:p w:rsidR="00A61701" w:rsidRPr="00027DF8" w:rsidRDefault="00A61701" w:rsidP="008C0C02">
            <w:pPr>
              <w:rPr>
                <w:rFonts w:ascii="Times New Roman" w:hAnsi="Times New Roman" w:cs="Times New Roman"/>
              </w:rPr>
            </w:pPr>
          </w:p>
        </w:tc>
        <w:tc>
          <w:tcPr>
            <w:tcW w:w="3572"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Физика</w:t>
            </w:r>
          </w:p>
        </w:tc>
      </w:tr>
      <w:tr w:rsidR="00A61701" w:rsidRPr="00027DF8" w:rsidTr="008C0C02">
        <w:tc>
          <w:tcPr>
            <w:tcW w:w="2438" w:type="dxa"/>
            <w:vMerge/>
          </w:tcPr>
          <w:p w:rsidR="00A61701" w:rsidRPr="00027DF8" w:rsidRDefault="00A61701" w:rsidP="008C0C02">
            <w:pPr>
              <w:rPr>
                <w:rFonts w:ascii="Times New Roman" w:hAnsi="Times New Roman" w:cs="Times New Roman"/>
              </w:rPr>
            </w:pPr>
          </w:p>
        </w:tc>
        <w:tc>
          <w:tcPr>
            <w:tcW w:w="3061" w:type="dxa"/>
            <w:vMerge/>
          </w:tcPr>
          <w:p w:rsidR="00A61701" w:rsidRPr="00027DF8" w:rsidRDefault="00A61701" w:rsidP="008C0C02">
            <w:pPr>
              <w:rPr>
                <w:rFonts w:ascii="Times New Roman" w:hAnsi="Times New Roman" w:cs="Times New Roman"/>
              </w:rPr>
            </w:pPr>
          </w:p>
        </w:tc>
        <w:tc>
          <w:tcPr>
            <w:tcW w:w="3572"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География</w:t>
            </w:r>
          </w:p>
        </w:tc>
      </w:tr>
      <w:tr w:rsidR="00A61701" w:rsidRPr="00027DF8" w:rsidTr="008C0C02">
        <w:tc>
          <w:tcPr>
            <w:tcW w:w="2438" w:type="dxa"/>
            <w:vMerge/>
          </w:tcPr>
          <w:p w:rsidR="00A61701" w:rsidRPr="00027DF8" w:rsidRDefault="00A61701" w:rsidP="008C0C02">
            <w:pPr>
              <w:rPr>
                <w:rFonts w:ascii="Times New Roman" w:hAnsi="Times New Roman" w:cs="Times New Roman"/>
              </w:rPr>
            </w:pPr>
          </w:p>
        </w:tc>
        <w:tc>
          <w:tcPr>
            <w:tcW w:w="3061" w:type="dxa"/>
            <w:vMerge/>
          </w:tcPr>
          <w:p w:rsidR="00A61701" w:rsidRPr="00027DF8" w:rsidRDefault="00A61701" w:rsidP="008C0C02">
            <w:pPr>
              <w:rPr>
                <w:rFonts w:ascii="Times New Roman" w:hAnsi="Times New Roman" w:cs="Times New Roman"/>
              </w:rPr>
            </w:pPr>
          </w:p>
        </w:tc>
        <w:tc>
          <w:tcPr>
            <w:tcW w:w="3572"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Иностранные языки</w:t>
            </w:r>
          </w:p>
        </w:tc>
      </w:tr>
      <w:tr w:rsidR="00A61701" w:rsidRPr="00027DF8" w:rsidTr="008C0C02">
        <w:tc>
          <w:tcPr>
            <w:tcW w:w="2438" w:type="dxa"/>
            <w:vMerge/>
          </w:tcPr>
          <w:p w:rsidR="00A61701" w:rsidRPr="00027DF8" w:rsidRDefault="00A61701" w:rsidP="008C0C02">
            <w:pPr>
              <w:rPr>
                <w:rFonts w:ascii="Times New Roman" w:hAnsi="Times New Roman" w:cs="Times New Roman"/>
              </w:rPr>
            </w:pPr>
          </w:p>
        </w:tc>
        <w:tc>
          <w:tcPr>
            <w:tcW w:w="3061" w:type="dxa"/>
            <w:vMerge/>
          </w:tcPr>
          <w:p w:rsidR="00A61701" w:rsidRPr="00027DF8" w:rsidRDefault="00A61701" w:rsidP="008C0C02">
            <w:pPr>
              <w:rPr>
                <w:rFonts w:ascii="Times New Roman" w:hAnsi="Times New Roman" w:cs="Times New Roman"/>
              </w:rPr>
            </w:pPr>
          </w:p>
        </w:tc>
        <w:tc>
          <w:tcPr>
            <w:tcW w:w="3572" w:type="dxa"/>
          </w:tcPr>
          <w:p w:rsidR="00A61701" w:rsidRPr="00027DF8" w:rsidRDefault="00A61701" w:rsidP="008C0C02">
            <w:pPr>
              <w:pStyle w:val="ConsPlusNormal"/>
              <w:rPr>
                <w:rFonts w:ascii="Times New Roman" w:hAnsi="Times New Roman" w:cs="Times New Roman"/>
              </w:rPr>
            </w:pPr>
            <w:r w:rsidRPr="00027DF8">
              <w:rPr>
                <w:rFonts w:ascii="Times New Roman" w:hAnsi="Times New Roman" w:cs="Times New Roman"/>
              </w:rPr>
              <w:t>Информатика и информационно-коммуникационные технологии (ИКТ)</w:t>
            </w:r>
          </w:p>
        </w:tc>
      </w:tr>
      <w:tr w:rsidR="00A61701" w:rsidRPr="00027DF8" w:rsidTr="008C0C02">
        <w:tc>
          <w:tcPr>
            <w:tcW w:w="2438" w:type="dxa"/>
            <w:vMerge w:val="restart"/>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3 часа 55 минут</w:t>
            </w:r>
          </w:p>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(235 минут)</w:t>
            </w:r>
          </w:p>
        </w:tc>
        <w:tc>
          <w:tcPr>
            <w:tcW w:w="3061" w:type="dxa"/>
            <w:vMerge w:val="restart"/>
          </w:tcPr>
          <w:p w:rsidR="00A61701" w:rsidRPr="00027DF8" w:rsidRDefault="00A61701" w:rsidP="008C0C02">
            <w:pPr>
              <w:pStyle w:val="ConsPlusNormal"/>
              <w:ind w:left="850"/>
              <w:jc w:val="both"/>
              <w:rPr>
                <w:rFonts w:ascii="Times New Roman" w:hAnsi="Times New Roman" w:cs="Times New Roman"/>
              </w:rPr>
            </w:pPr>
            <w:r w:rsidRPr="00027DF8">
              <w:rPr>
                <w:rFonts w:ascii="Times New Roman" w:hAnsi="Times New Roman" w:cs="Times New Roman"/>
              </w:rPr>
              <w:t>5 часов 25 минут</w:t>
            </w:r>
          </w:p>
        </w:tc>
        <w:tc>
          <w:tcPr>
            <w:tcW w:w="3572"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Математика</w:t>
            </w:r>
          </w:p>
        </w:tc>
      </w:tr>
      <w:tr w:rsidR="00A61701" w:rsidRPr="00027DF8" w:rsidTr="008C0C02">
        <w:tc>
          <w:tcPr>
            <w:tcW w:w="2438" w:type="dxa"/>
            <w:vMerge/>
          </w:tcPr>
          <w:p w:rsidR="00A61701" w:rsidRPr="00027DF8" w:rsidRDefault="00A61701" w:rsidP="008C0C02">
            <w:pPr>
              <w:rPr>
                <w:rFonts w:ascii="Times New Roman" w:hAnsi="Times New Roman" w:cs="Times New Roman"/>
              </w:rPr>
            </w:pPr>
          </w:p>
        </w:tc>
        <w:tc>
          <w:tcPr>
            <w:tcW w:w="3061" w:type="dxa"/>
            <w:vMerge/>
          </w:tcPr>
          <w:p w:rsidR="00A61701" w:rsidRPr="00027DF8" w:rsidRDefault="00A61701" w:rsidP="008C0C02">
            <w:pPr>
              <w:rPr>
                <w:rFonts w:ascii="Times New Roman" w:hAnsi="Times New Roman" w:cs="Times New Roman"/>
              </w:rPr>
            </w:pPr>
          </w:p>
        </w:tc>
        <w:tc>
          <w:tcPr>
            <w:tcW w:w="3572" w:type="dxa"/>
          </w:tcPr>
          <w:p w:rsidR="00A61701" w:rsidRPr="00027DF8" w:rsidRDefault="00A61701" w:rsidP="008C0C02">
            <w:pPr>
              <w:pStyle w:val="ConsPlusNormal"/>
              <w:jc w:val="center"/>
              <w:rPr>
                <w:rFonts w:ascii="Times New Roman" w:hAnsi="Times New Roman" w:cs="Times New Roman"/>
              </w:rPr>
            </w:pPr>
            <w:r w:rsidRPr="00027DF8">
              <w:rPr>
                <w:rFonts w:ascii="Times New Roman" w:hAnsi="Times New Roman" w:cs="Times New Roman"/>
              </w:rPr>
              <w:t>Русский язык</w:t>
            </w:r>
          </w:p>
        </w:tc>
      </w:tr>
    </w:tbl>
    <w:p w:rsidR="00A61701" w:rsidRPr="00027DF8" w:rsidRDefault="00A61701" w:rsidP="00A61701">
      <w:pPr>
        <w:pStyle w:val="ConsPlusNormal"/>
        <w:jc w:val="both"/>
        <w:rPr>
          <w:rFonts w:ascii="Times New Roman" w:hAnsi="Times New Roman" w:cs="Times New Roman"/>
        </w:rPr>
      </w:pP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Во время экзамена организатор в аудитории должен:</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1) Следить за порядком в аудитории и не допускать:</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разговоров участников ГИА между собой;</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обмена любыми материалами и предметами между участниками ГИА;</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произвольного выхода участника ГИА из аудитории и перемещения по ППЭ без сопровождения организатора вне аудитории;</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Также запрещается содействовать участникам ГИА, в том числе в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2) Следить за состоянием участников ГИА и при ухудшении самочувствия направлять участников ГИА в сопровождении организаторов вне аудиторий в медицинский пункт.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уполномоченного представителя (уполномоченных представителей) ГЭК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организатор ставит в бланке регистрации участника ОГЭ соответствующую отметку.</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3) Следить за работой системы видеонаблюдения (при наличии) и сообщать обо всех случаях неполадок руководителю ППЭ и уполномоченному представителю ГЭК;</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4) В случае если участник ГИА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61701" w:rsidRPr="00027DF8" w:rsidRDefault="00A61701" w:rsidP="00A61701">
      <w:pPr>
        <w:pStyle w:val="ConsPlusNormal"/>
        <w:jc w:val="both"/>
        <w:rPr>
          <w:rFonts w:ascii="Times New Roman" w:hAnsi="Times New Roman" w:cs="Times New Roman"/>
        </w:rPr>
      </w:pPr>
    </w:p>
    <w:p w:rsidR="00A61701" w:rsidRPr="00027DF8" w:rsidRDefault="00A61701" w:rsidP="00A61701">
      <w:pPr>
        <w:pStyle w:val="ConsPlusNormal"/>
        <w:ind w:firstLine="540"/>
        <w:jc w:val="both"/>
        <w:outlineLvl w:val="3"/>
        <w:rPr>
          <w:rFonts w:ascii="Times New Roman" w:hAnsi="Times New Roman" w:cs="Times New Roman"/>
        </w:rPr>
      </w:pPr>
      <w:r w:rsidRPr="00027DF8">
        <w:rPr>
          <w:rFonts w:ascii="Times New Roman" w:hAnsi="Times New Roman" w:cs="Times New Roman"/>
        </w:rPr>
        <w:t>Удаление с экзамена</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При установлении факта наличия у участников ГИА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ими установленного порядка проведения ГИА, такой участник удаляется с экзамена.</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установленный порядок проведения ГИА, из ППЭ.</w:t>
      </w:r>
    </w:p>
    <w:p w:rsidR="00A61701" w:rsidRPr="00027DF8" w:rsidRDefault="00A61701" w:rsidP="00A61701">
      <w:pPr>
        <w:pStyle w:val="ConsPlusNormal"/>
        <w:jc w:val="both"/>
        <w:rPr>
          <w:rFonts w:ascii="Times New Roman" w:hAnsi="Times New Roman" w:cs="Times New Roman"/>
        </w:rPr>
      </w:pPr>
    </w:p>
    <w:p w:rsidR="00A61701" w:rsidRPr="00027DF8" w:rsidRDefault="00A61701" w:rsidP="00A61701">
      <w:pPr>
        <w:pStyle w:val="ConsPlusNormal"/>
        <w:ind w:firstLine="540"/>
        <w:jc w:val="both"/>
        <w:outlineLvl w:val="3"/>
        <w:rPr>
          <w:rFonts w:ascii="Times New Roman" w:hAnsi="Times New Roman" w:cs="Times New Roman"/>
        </w:rPr>
      </w:pPr>
      <w:r w:rsidRPr="00027DF8">
        <w:rPr>
          <w:rFonts w:ascii="Times New Roman" w:hAnsi="Times New Roman" w:cs="Times New Roman"/>
        </w:rPr>
        <w:t>Выдача дополнительных бланков</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Если участник экзамена полностью заполнил Бланк ответов N 2, организатор должен:</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lastRenderedPageBreak/>
        <w:t>- убедиться, чтобы обе стороны основного Бланка ответов N 2 были полностью заполнены, в противном случае ответы, внесенные на дополнительный Бланк ответов N 2, оцениваться не будут;</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выдать по просьбе участника ОГЭ дополнительный Бланк ответов N 2;</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заполнить поля в дополнительном бланке (код региона, код предмета, название предмета, номер варианта, номер КИМ, в поле "Лист N" вписывается следующий по порядку номер бланка, т.е. 2, 3 и т.д.).</w:t>
      </w:r>
    </w:p>
    <w:p w:rsidR="00A61701" w:rsidRPr="00027DF8" w:rsidRDefault="00A61701" w:rsidP="00A61701">
      <w:pPr>
        <w:pStyle w:val="ConsPlusNormal"/>
        <w:jc w:val="both"/>
        <w:rPr>
          <w:rFonts w:ascii="Times New Roman" w:hAnsi="Times New Roman" w:cs="Times New Roman"/>
        </w:rPr>
      </w:pPr>
    </w:p>
    <w:p w:rsidR="00A61701" w:rsidRPr="00027DF8" w:rsidRDefault="00A61701" w:rsidP="00A61701">
      <w:pPr>
        <w:pStyle w:val="ConsPlusNormal"/>
        <w:ind w:firstLine="540"/>
        <w:jc w:val="both"/>
        <w:outlineLvl w:val="3"/>
        <w:rPr>
          <w:rFonts w:ascii="Times New Roman" w:hAnsi="Times New Roman" w:cs="Times New Roman"/>
        </w:rPr>
      </w:pPr>
      <w:r w:rsidRPr="00027DF8">
        <w:rPr>
          <w:rFonts w:ascii="Times New Roman" w:hAnsi="Times New Roman" w:cs="Times New Roman"/>
        </w:rPr>
        <w:t>Завершение экзамена и организация сбора экзаменационных материалов у участников ОГЭ</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За 30 минут и за 5 минут до окончания выполнения экзаменационной работы уведомить участников ОГЭ о скором завершении экзамена и о необходимости перенести ответы из черновиков в бланки.</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За 15 минут до окончания экзамена:</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пересчитать лишние экзаменационные материалы в аудитории.</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По окончании экзамена организатор должен:</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1) Объявить, что экзамен окончен;</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2) Собрать у участников ОГЭ ЭМ:</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Бланки ответов N 1,</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Бланки ответов N 2,</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дополнительные Бланки ответов N 2,</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вариант КИМ, вложенный обратно в конверт,</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черновики;</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3) Поставить прочерк "Z" на полях Бланков ответов N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N 2;</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4) Пересчитать бланки ОГЭ.</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Собранные ЭМ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При этом запрещается:</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использовать какие-либо иные пакеты вместо выданных пакетов;</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вкладывать вместе с бланками какие-либо другие материалы;</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скреплять бланки (скрепками, степлером и т.п.);</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менять ориентацию бланков в пакете (верх-низ, лицевая-оборотная сторона).</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Собранные у участников ГИА ЭМ организатор пересчитывает и упаковывает в возвратно-доставочный пакет.</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Также отдельно упаковываются:</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конверты с КИМ;</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неиспользованные пакеты с КИМ;</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черновики (кроме ОГЭ по иностранным языкам, раздел "Говорение");</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ведомости;</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служебные записки.</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Все материалы сдаются руководителю ППЭ в Штабе ППЭ.</w:t>
      </w:r>
    </w:p>
    <w:p w:rsidR="00A61701" w:rsidRPr="00027DF8"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 служебные записки.</w:t>
      </w:r>
    </w:p>
    <w:p w:rsidR="00A61701" w:rsidRDefault="00A61701" w:rsidP="00A61701">
      <w:pPr>
        <w:pStyle w:val="ConsPlusNormal"/>
        <w:ind w:firstLine="540"/>
        <w:jc w:val="both"/>
        <w:rPr>
          <w:rFonts w:ascii="Times New Roman" w:hAnsi="Times New Roman" w:cs="Times New Roman"/>
        </w:rPr>
      </w:pPr>
      <w:r w:rsidRPr="00027DF8">
        <w:rPr>
          <w:rFonts w:ascii="Times New Roman" w:hAnsi="Times New Roman" w:cs="Times New Roman"/>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A61701" w:rsidRDefault="00A61701" w:rsidP="00A61701">
      <w:pPr>
        <w:pStyle w:val="ConsPlusNormal"/>
        <w:ind w:firstLine="540"/>
        <w:jc w:val="both"/>
        <w:rPr>
          <w:rFonts w:ascii="Times New Roman" w:hAnsi="Times New Roman" w:cs="Times New Roman"/>
        </w:rPr>
      </w:pPr>
    </w:p>
    <w:p w:rsidR="00A61701" w:rsidRDefault="00A61701" w:rsidP="00A61701">
      <w:pPr>
        <w:pStyle w:val="ConsPlusNormal"/>
        <w:ind w:firstLine="540"/>
        <w:jc w:val="both"/>
        <w:rPr>
          <w:rFonts w:ascii="Times New Roman" w:hAnsi="Times New Roman" w:cs="Times New Roman"/>
        </w:rPr>
      </w:pPr>
    </w:p>
    <w:p w:rsidR="00A61701" w:rsidRDefault="00A61701" w:rsidP="00A61701">
      <w:pPr>
        <w:pStyle w:val="ConsPlusNormal"/>
        <w:ind w:firstLine="540"/>
        <w:jc w:val="both"/>
        <w:rPr>
          <w:rFonts w:ascii="Times New Roman" w:hAnsi="Times New Roman" w:cs="Times New Roman"/>
        </w:rPr>
      </w:pPr>
    </w:p>
    <w:p w:rsidR="00A61701" w:rsidRDefault="00A61701" w:rsidP="00A61701">
      <w:pPr>
        <w:pStyle w:val="ConsPlusNormal"/>
        <w:ind w:firstLine="540"/>
        <w:jc w:val="both"/>
        <w:rPr>
          <w:rFonts w:ascii="Times New Roman" w:hAnsi="Times New Roman" w:cs="Times New Roman"/>
        </w:rPr>
      </w:pPr>
    </w:p>
    <w:p w:rsidR="00A61701" w:rsidRDefault="00A61701" w:rsidP="00A61701">
      <w:pPr>
        <w:pStyle w:val="ConsPlusNormal"/>
        <w:ind w:firstLine="540"/>
        <w:jc w:val="both"/>
        <w:rPr>
          <w:rFonts w:ascii="Times New Roman" w:hAnsi="Times New Roman" w:cs="Times New Roman"/>
        </w:rPr>
      </w:pPr>
    </w:p>
    <w:p w:rsidR="00A61701" w:rsidRDefault="00A61701" w:rsidP="00A61701">
      <w:pPr>
        <w:pStyle w:val="ConsPlusNormal"/>
        <w:ind w:firstLine="540"/>
        <w:jc w:val="both"/>
        <w:rPr>
          <w:rFonts w:ascii="Times New Roman" w:hAnsi="Times New Roman" w:cs="Times New Roman"/>
        </w:rPr>
      </w:pPr>
    </w:p>
    <w:p w:rsidR="00A61701" w:rsidRDefault="00A61701" w:rsidP="00A61701">
      <w:pPr>
        <w:pStyle w:val="ConsPlusNormal"/>
        <w:ind w:firstLine="540"/>
        <w:jc w:val="both"/>
        <w:rPr>
          <w:rFonts w:ascii="Times New Roman" w:hAnsi="Times New Roman" w:cs="Times New Roman"/>
        </w:rPr>
      </w:pPr>
    </w:p>
    <w:p w:rsidR="00A61701" w:rsidRDefault="00A61701" w:rsidP="00A61701">
      <w:pPr>
        <w:pStyle w:val="ConsPlusNormal"/>
        <w:ind w:firstLine="540"/>
        <w:jc w:val="both"/>
        <w:rPr>
          <w:rFonts w:ascii="Times New Roman" w:hAnsi="Times New Roman" w:cs="Times New Roman"/>
        </w:rPr>
      </w:pPr>
    </w:p>
    <w:p w:rsidR="00A61701" w:rsidRPr="00027DF8" w:rsidRDefault="00A61701" w:rsidP="00A61701">
      <w:pPr>
        <w:pStyle w:val="ConsPlusNormal"/>
        <w:ind w:firstLine="540"/>
        <w:jc w:val="both"/>
        <w:rPr>
          <w:rFonts w:ascii="Times New Roman" w:hAnsi="Times New Roman" w:cs="Times New Roman"/>
        </w:rPr>
      </w:pPr>
    </w:p>
    <w:p w:rsidR="00A61701" w:rsidRPr="00027DF8" w:rsidRDefault="00A61701" w:rsidP="00A61701">
      <w:pPr>
        <w:pStyle w:val="ConsPlusNormal"/>
        <w:jc w:val="both"/>
        <w:rPr>
          <w:rFonts w:ascii="Times New Roman" w:hAnsi="Times New Roman" w:cs="Times New Roman"/>
        </w:rPr>
      </w:pPr>
    </w:p>
    <w:p w:rsidR="006C6F2E" w:rsidRDefault="006C6F2E">
      <w:bookmarkStart w:id="0" w:name="_GoBack"/>
      <w:bookmarkEnd w:id="0"/>
    </w:p>
    <w:sectPr w:rsidR="006C6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18"/>
    <w:rsid w:val="00033318"/>
    <w:rsid w:val="006C6F2E"/>
    <w:rsid w:val="00A61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170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170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1992</Words>
  <Characters>11356</Characters>
  <Application>Microsoft Office Word</Application>
  <DocSecurity>0</DocSecurity>
  <Lines>94</Lines>
  <Paragraphs>26</Paragraphs>
  <ScaleCrop>false</ScaleCrop>
  <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Kazakova</dc:creator>
  <cp:keywords/>
  <dc:description/>
  <cp:lastModifiedBy>Kazakova</cp:lastModifiedBy>
  <cp:revision>2</cp:revision>
  <dcterms:created xsi:type="dcterms:W3CDTF">2017-04-12T05:16:00Z</dcterms:created>
  <dcterms:modified xsi:type="dcterms:W3CDTF">2017-04-12T05:16:00Z</dcterms:modified>
</cp:coreProperties>
</file>