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655" w:rsidRPr="001260F8" w:rsidRDefault="00BD3655" w:rsidP="00BD3655">
      <w:pPr>
        <w:pStyle w:val="21"/>
        <w:ind w:firstLine="0"/>
        <w:rPr>
          <w:sz w:val="22"/>
        </w:rPr>
      </w:pPr>
      <w:bookmarkStart w:id="0" w:name="_GoBack"/>
      <w:bookmarkEnd w:id="0"/>
    </w:p>
    <w:tbl>
      <w:tblPr>
        <w:tblW w:w="0" w:type="auto"/>
        <w:tblInd w:w="6345" w:type="dxa"/>
        <w:tblLayout w:type="fixed"/>
        <w:tblLook w:val="0000" w:firstRow="0" w:lastRow="0" w:firstColumn="0" w:lastColumn="0" w:noHBand="0" w:noVBand="0"/>
      </w:tblPr>
      <w:tblGrid>
        <w:gridCol w:w="3119"/>
      </w:tblGrid>
      <w:tr w:rsidR="00BD3655" w:rsidRPr="00443ECA" w:rsidTr="00230B38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D3655" w:rsidRPr="00BD3655" w:rsidRDefault="00BD3655" w:rsidP="00230B38">
            <w:pPr>
              <w:pStyle w:val="1"/>
              <w:jc w:val="left"/>
              <w:rPr>
                <w:color w:val="000000"/>
                <w:sz w:val="28"/>
              </w:rPr>
            </w:pPr>
            <w:r w:rsidRPr="00BD3655">
              <w:rPr>
                <w:color w:val="000000"/>
                <w:sz w:val="28"/>
              </w:rPr>
              <w:t>УТВЕРЖДЕН</w:t>
            </w:r>
          </w:p>
        </w:tc>
      </w:tr>
      <w:tr w:rsidR="00BD3655" w:rsidTr="00230B38">
        <w:trPr>
          <w:trHeight w:val="1162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D3655" w:rsidRDefault="00BD3655" w:rsidP="00230B38">
            <w:pPr>
              <w:rPr>
                <w:color w:val="000000"/>
              </w:rPr>
            </w:pPr>
            <w:r>
              <w:rPr>
                <w:color w:val="000000"/>
              </w:rPr>
              <w:t>распоряжением мэра</w:t>
            </w:r>
          </w:p>
          <w:p w:rsidR="00BD3655" w:rsidRDefault="00BD3655" w:rsidP="00230B38">
            <w:pPr>
              <w:rPr>
                <w:color w:val="000000"/>
              </w:rPr>
            </w:pPr>
            <w:r>
              <w:rPr>
                <w:color w:val="000000"/>
              </w:rPr>
              <w:t>города Архангельска</w:t>
            </w:r>
          </w:p>
          <w:p w:rsidR="00BD3655" w:rsidRDefault="00BD3655" w:rsidP="00BD487E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="00BD487E">
              <w:rPr>
                <w:color w:val="000000"/>
              </w:rPr>
              <w:t>31.03.2014 № 859р</w:t>
            </w:r>
          </w:p>
        </w:tc>
      </w:tr>
    </w:tbl>
    <w:p w:rsidR="00BD3655" w:rsidRDefault="00BD3655" w:rsidP="00BD3655">
      <w:pPr>
        <w:pStyle w:val="ConsNonformat"/>
        <w:widowControl/>
        <w:ind w:right="0"/>
        <w:jc w:val="right"/>
        <w:rPr>
          <w:rFonts w:ascii="Times New Roman" w:hAnsi="Times New Roman"/>
          <w:sz w:val="28"/>
        </w:rPr>
      </w:pPr>
    </w:p>
    <w:p w:rsidR="00BD3655" w:rsidRDefault="00BD3655" w:rsidP="00BD3655">
      <w:pPr>
        <w:pStyle w:val="21"/>
        <w:jc w:val="center"/>
        <w:rPr>
          <w:b/>
          <w:bCs/>
        </w:rPr>
      </w:pPr>
      <w:r>
        <w:rPr>
          <w:b/>
        </w:rPr>
        <w:t>ПРОЕКТ</w:t>
      </w:r>
      <w:r w:rsidRPr="004241D1">
        <w:rPr>
          <w:b/>
          <w:bCs/>
        </w:rPr>
        <w:t xml:space="preserve"> </w:t>
      </w:r>
    </w:p>
    <w:p w:rsidR="00BD3655" w:rsidRPr="007A1512" w:rsidRDefault="00BD3655" w:rsidP="00BD3655">
      <w:pPr>
        <w:pStyle w:val="21"/>
        <w:jc w:val="center"/>
        <w:rPr>
          <w:b/>
        </w:rPr>
      </w:pPr>
      <w:r>
        <w:rPr>
          <w:b/>
        </w:rPr>
        <w:t xml:space="preserve">планировки </w:t>
      </w:r>
      <w:r w:rsidRPr="004241D1">
        <w:rPr>
          <w:b/>
        </w:rPr>
        <w:t xml:space="preserve">территории в границах </w:t>
      </w:r>
      <w:proofErr w:type="spellStart"/>
      <w:r w:rsidRPr="007A1512">
        <w:rPr>
          <w:b/>
        </w:rPr>
        <w:t>ул.Свободы</w:t>
      </w:r>
      <w:proofErr w:type="spellEnd"/>
      <w:r w:rsidRPr="007A1512">
        <w:rPr>
          <w:b/>
        </w:rPr>
        <w:t xml:space="preserve"> и </w:t>
      </w:r>
      <w:proofErr w:type="spellStart"/>
      <w:r w:rsidRPr="007A1512">
        <w:rPr>
          <w:b/>
        </w:rPr>
        <w:t>пр.Ломоносова</w:t>
      </w:r>
      <w:proofErr w:type="spellEnd"/>
      <w:r w:rsidRPr="007A1512">
        <w:rPr>
          <w:b/>
        </w:rPr>
        <w:t xml:space="preserve"> </w:t>
      </w:r>
      <w:r>
        <w:rPr>
          <w:b/>
        </w:rPr>
        <w:br/>
      </w:r>
      <w:r w:rsidRPr="007A1512">
        <w:rPr>
          <w:b/>
        </w:rPr>
        <w:t>в Октябрьском территориальном округе города Архангельска</w:t>
      </w:r>
    </w:p>
    <w:p w:rsidR="00BD3655" w:rsidRDefault="00BD3655" w:rsidP="00BD3655">
      <w:pPr>
        <w:ind w:firstLine="709"/>
        <w:jc w:val="both"/>
      </w:pPr>
    </w:p>
    <w:p w:rsidR="00BD3655" w:rsidRDefault="00BD3655" w:rsidP="00BD3655">
      <w:pPr>
        <w:ind w:firstLine="709"/>
        <w:jc w:val="both"/>
      </w:pPr>
    </w:p>
    <w:p w:rsidR="00BD3655" w:rsidRDefault="00BD3655" w:rsidP="00BD3655">
      <w:pPr>
        <w:ind w:firstLine="709"/>
        <w:jc w:val="center"/>
        <w:rPr>
          <w:b/>
        </w:rPr>
      </w:pPr>
      <w:r w:rsidRPr="00035BE0">
        <w:rPr>
          <w:b/>
        </w:rPr>
        <w:t>ОСНОВНЫЕ ПОЛОЖЕНИЯ РАЗМЕЩЕНИЯ ОБЪЕКТА КАПИТАЛЬНОГО СТРОИТЕЛЬСТВА</w:t>
      </w:r>
    </w:p>
    <w:p w:rsidR="00BD3655" w:rsidRPr="00035BE0" w:rsidRDefault="00BD3655" w:rsidP="00BD3655">
      <w:pPr>
        <w:ind w:firstLine="709"/>
        <w:jc w:val="center"/>
        <w:rPr>
          <w:b/>
        </w:rPr>
      </w:pPr>
    </w:p>
    <w:p w:rsidR="00BD3655" w:rsidRDefault="00BD3655" w:rsidP="00BD3655">
      <w:pPr>
        <w:ind w:firstLine="709"/>
        <w:jc w:val="both"/>
      </w:pPr>
    </w:p>
    <w:p w:rsidR="00BD3655" w:rsidRPr="000E47B8" w:rsidRDefault="00BD3655" w:rsidP="00BD3655">
      <w:pPr>
        <w:ind w:firstLine="709"/>
        <w:jc w:val="center"/>
        <w:rPr>
          <w:b/>
        </w:rPr>
      </w:pPr>
      <w:r w:rsidRPr="000E47B8">
        <w:rPr>
          <w:b/>
        </w:rPr>
        <w:t>Климатические данные района строительства</w:t>
      </w:r>
    </w:p>
    <w:p w:rsidR="00BD3655" w:rsidRDefault="00BD3655" w:rsidP="00BD3655">
      <w:pPr>
        <w:ind w:firstLine="709"/>
        <w:jc w:val="both"/>
      </w:pPr>
      <w:r w:rsidRPr="00035BE0">
        <w:t xml:space="preserve">Район строительства </w:t>
      </w:r>
      <w:r>
        <w:t>–</w:t>
      </w:r>
      <w:r w:rsidRPr="00035BE0">
        <w:t xml:space="preserve"> </w:t>
      </w:r>
      <w:proofErr w:type="spellStart"/>
      <w:r w:rsidRPr="00035BE0">
        <w:t>г.Архангельск</w:t>
      </w:r>
      <w:proofErr w:type="spellEnd"/>
      <w:r w:rsidRPr="00035BE0">
        <w:t>.</w:t>
      </w:r>
    </w:p>
    <w:p w:rsidR="00BD3655" w:rsidRDefault="00BD3655" w:rsidP="00BD3655">
      <w:pPr>
        <w:ind w:firstLine="709"/>
        <w:jc w:val="both"/>
      </w:pPr>
      <w:r w:rsidRPr="00035BE0">
        <w:t xml:space="preserve">Климатический район </w:t>
      </w:r>
      <w:r>
        <w:t>–</w:t>
      </w:r>
      <w:r w:rsidRPr="00035BE0">
        <w:t xml:space="preserve"> IIА</w:t>
      </w:r>
      <w:r>
        <w:t>.</w:t>
      </w:r>
    </w:p>
    <w:p w:rsidR="00BD3655" w:rsidRDefault="00BD3655" w:rsidP="00BD3655">
      <w:pPr>
        <w:ind w:firstLine="709"/>
        <w:jc w:val="both"/>
      </w:pPr>
      <w:r w:rsidRPr="00035BE0">
        <w:t xml:space="preserve">Расчетная зимняя температура наиболее холодной пятидневки </w:t>
      </w:r>
      <w:r>
        <w:t>–</w:t>
      </w:r>
      <w:r w:rsidRPr="00035BE0">
        <w:t xml:space="preserve"> 31°C</w:t>
      </w:r>
      <w:r>
        <w:t>.</w:t>
      </w:r>
    </w:p>
    <w:p w:rsidR="00BD3655" w:rsidRPr="000E47B8" w:rsidRDefault="00BD3655" w:rsidP="00BD3655">
      <w:pPr>
        <w:ind w:firstLine="709"/>
        <w:jc w:val="both"/>
      </w:pPr>
      <w:r>
        <w:t>Снеговой район – I</w:t>
      </w:r>
      <w:r>
        <w:rPr>
          <w:lang w:val="en-US"/>
        </w:rPr>
        <w:t>V</w:t>
      </w:r>
      <w:r>
        <w:t>.</w:t>
      </w:r>
    </w:p>
    <w:p w:rsidR="00BD3655" w:rsidRDefault="00BD3655" w:rsidP="00BD3655">
      <w:pPr>
        <w:ind w:firstLine="709"/>
        <w:jc w:val="both"/>
      </w:pPr>
      <w:r w:rsidRPr="00035BE0">
        <w:t>Расчетный вес снегового покрова -2.4 кПа</w:t>
      </w:r>
      <w:r>
        <w:t>.</w:t>
      </w:r>
    </w:p>
    <w:p w:rsidR="00BD3655" w:rsidRDefault="00BD3655" w:rsidP="00BD3655">
      <w:pPr>
        <w:ind w:firstLine="709"/>
        <w:jc w:val="both"/>
      </w:pPr>
      <w:r>
        <w:t>Ветровой район – II.</w:t>
      </w:r>
    </w:p>
    <w:p w:rsidR="00BD3655" w:rsidRDefault="00BD3655" w:rsidP="00BD3655">
      <w:pPr>
        <w:ind w:firstLine="709"/>
        <w:jc w:val="both"/>
      </w:pPr>
      <w:r w:rsidRPr="00035BE0">
        <w:t>Нормативный скоростной напор ветра -0,30 кПа</w:t>
      </w:r>
      <w:r>
        <w:t>.</w:t>
      </w:r>
    </w:p>
    <w:p w:rsidR="00BD3655" w:rsidRDefault="00BD3655" w:rsidP="00BD3655">
      <w:pPr>
        <w:ind w:firstLine="709"/>
        <w:jc w:val="both"/>
      </w:pPr>
      <w:r w:rsidRPr="00035BE0">
        <w:t xml:space="preserve">Степень огнестойкости </w:t>
      </w:r>
      <w:r>
        <w:t>–</w:t>
      </w:r>
      <w:r w:rsidRPr="00035BE0">
        <w:t xml:space="preserve"> II</w:t>
      </w:r>
      <w:r>
        <w:t>.</w:t>
      </w:r>
    </w:p>
    <w:p w:rsidR="00BD3655" w:rsidRDefault="00BD3655" w:rsidP="00BD3655">
      <w:pPr>
        <w:ind w:firstLine="709"/>
        <w:jc w:val="both"/>
      </w:pPr>
      <w:r>
        <w:t>Уровень ответственности – II.</w:t>
      </w:r>
    </w:p>
    <w:p w:rsidR="00BD3655" w:rsidRDefault="00BD3655" w:rsidP="00BD3655">
      <w:pPr>
        <w:ind w:firstLine="709"/>
        <w:jc w:val="both"/>
      </w:pPr>
      <w:r>
        <w:t>Класс конструктивной пожарной опасности – С0.</w:t>
      </w:r>
    </w:p>
    <w:p w:rsidR="00BD3655" w:rsidRDefault="00BD3655" w:rsidP="00BD3655">
      <w:pPr>
        <w:ind w:firstLine="709"/>
        <w:jc w:val="both"/>
      </w:pPr>
      <w:r>
        <w:t>Зона влажности</w:t>
      </w:r>
      <w:r w:rsidRPr="00035BE0">
        <w:t xml:space="preserve"> </w:t>
      </w:r>
      <w:r>
        <w:t>–</w:t>
      </w:r>
      <w:r w:rsidRPr="00035BE0">
        <w:t xml:space="preserve"> </w:t>
      </w:r>
      <w:r>
        <w:t>влажная.</w:t>
      </w:r>
    </w:p>
    <w:p w:rsidR="00BD3655" w:rsidRDefault="00BD3655" w:rsidP="00BD3655">
      <w:pPr>
        <w:ind w:firstLine="709"/>
        <w:jc w:val="both"/>
      </w:pPr>
    </w:p>
    <w:p w:rsidR="00BD3655" w:rsidRPr="000E47B8" w:rsidRDefault="00BD3655" w:rsidP="00BD3655">
      <w:pPr>
        <w:ind w:firstLine="709"/>
        <w:jc w:val="center"/>
        <w:rPr>
          <w:b/>
        </w:rPr>
      </w:pPr>
      <w:r w:rsidRPr="000E47B8">
        <w:rPr>
          <w:b/>
        </w:rPr>
        <w:t>Местоположение</w:t>
      </w:r>
    </w:p>
    <w:p w:rsidR="00BD3655" w:rsidRDefault="00BD3655" w:rsidP="00BD3655">
      <w:pPr>
        <w:ind w:firstLine="709"/>
        <w:jc w:val="both"/>
      </w:pPr>
      <w:r>
        <w:t xml:space="preserve">Земельный участок, определенный для разработки проекта развития застроенной территории, расположен согласно генплану в Центральном планировочном районе города Архангельска в квартале, ограниченном </w:t>
      </w:r>
      <w:proofErr w:type="spellStart"/>
      <w:r>
        <w:t>ул.Воскресенской</w:t>
      </w:r>
      <w:proofErr w:type="spellEnd"/>
      <w:r>
        <w:t xml:space="preserve">, </w:t>
      </w:r>
      <w:proofErr w:type="spellStart"/>
      <w:r>
        <w:t>пр.Ломоносова</w:t>
      </w:r>
      <w:proofErr w:type="spellEnd"/>
      <w:r>
        <w:t xml:space="preserve">, </w:t>
      </w:r>
      <w:proofErr w:type="spellStart"/>
      <w:r>
        <w:t>ул.</w:t>
      </w:r>
      <w:r w:rsidRPr="00E12450">
        <w:t>Свободы</w:t>
      </w:r>
      <w:proofErr w:type="spellEnd"/>
      <w:r w:rsidRPr="00E12450">
        <w:t xml:space="preserve"> и </w:t>
      </w:r>
      <w:proofErr w:type="spellStart"/>
      <w:r>
        <w:t>пр.</w:t>
      </w:r>
      <w:r w:rsidRPr="00E12450">
        <w:t>Троицким</w:t>
      </w:r>
      <w:proofErr w:type="spellEnd"/>
      <w:r>
        <w:t>.</w:t>
      </w:r>
    </w:p>
    <w:p w:rsidR="00BD3655" w:rsidRDefault="00BD3655" w:rsidP="00BD3655">
      <w:pPr>
        <w:ind w:firstLine="709"/>
        <w:jc w:val="both"/>
      </w:pPr>
    </w:p>
    <w:p w:rsidR="00BD3655" w:rsidRPr="000E47B8" w:rsidRDefault="00BD3655" w:rsidP="00BD3655">
      <w:pPr>
        <w:ind w:firstLine="709"/>
        <w:jc w:val="center"/>
        <w:rPr>
          <w:b/>
        </w:rPr>
      </w:pPr>
      <w:r w:rsidRPr="000E47B8">
        <w:rPr>
          <w:b/>
        </w:rPr>
        <w:t>Основания разработки проекта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Д</w:t>
      </w:r>
      <w:r w:rsidRPr="00472C0B">
        <w:t xml:space="preserve">оговор </w:t>
      </w:r>
      <w:r>
        <w:t xml:space="preserve"> о развитии застроенной территории  </w:t>
      </w:r>
      <w:r w:rsidRPr="00FA3059">
        <w:t>от 19</w:t>
      </w:r>
      <w:r w:rsidR="007755B0">
        <w:t>.10.</w:t>
      </w:r>
      <w:r w:rsidRPr="00FA3059">
        <w:t>2012</w:t>
      </w:r>
      <w:r w:rsidR="007755B0">
        <w:t xml:space="preserve"> </w:t>
      </w:r>
      <w:r w:rsidRPr="00FA3059">
        <w:t>№</w:t>
      </w:r>
      <w:r>
        <w:t xml:space="preserve"> </w:t>
      </w:r>
      <w:r w:rsidRPr="00FA3059">
        <w:t>15/2/0</w:t>
      </w:r>
      <w:r>
        <w:t>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 xml:space="preserve">Распоряжение мэра города Архангельска от </w:t>
      </w:r>
      <w:r w:rsidRPr="00DF47C5">
        <w:t>08</w:t>
      </w:r>
      <w:r>
        <w:t>.06.</w:t>
      </w:r>
      <w:r w:rsidRPr="00DF47C5">
        <w:t>201</w:t>
      </w:r>
      <w:r>
        <w:t xml:space="preserve">2 </w:t>
      </w:r>
      <w:r w:rsidRPr="00DF47C5">
        <w:t>№</w:t>
      </w:r>
      <w:r>
        <w:t xml:space="preserve"> 963</w:t>
      </w:r>
      <w:r w:rsidRPr="00DF47C5">
        <w:t>р</w:t>
      </w:r>
      <w:r>
        <w:t xml:space="preserve"> </w:t>
      </w:r>
      <w:r>
        <w:br/>
      </w:r>
      <w:r w:rsidR="008E436E">
        <w:t>"</w:t>
      </w:r>
      <w:r>
        <w:t xml:space="preserve">О развитии застроенной территории в границах </w:t>
      </w:r>
      <w:proofErr w:type="spellStart"/>
      <w:r>
        <w:t>ул.Свободы</w:t>
      </w:r>
      <w:proofErr w:type="spellEnd"/>
      <w:r>
        <w:t xml:space="preserve"> и </w:t>
      </w:r>
      <w:proofErr w:type="spellStart"/>
      <w:r>
        <w:t>пр.Ломоносова</w:t>
      </w:r>
      <w:proofErr w:type="spellEnd"/>
      <w:r>
        <w:t xml:space="preserve"> </w:t>
      </w:r>
      <w:r>
        <w:br/>
      </w:r>
      <w:r w:rsidRPr="003D055E">
        <w:t>в Октябрьском территориальном округе</w:t>
      </w:r>
      <w:r w:rsidR="008E436E">
        <w:t>"</w:t>
      </w:r>
      <w:r>
        <w:t>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proofErr w:type="spellStart"/>
      <w:r>
        <w:t>Выкопировки</w:t>
      </w:r>
      <w:proofErr w:type="spellEnd"/>
      <w:r>
        <w:t xml:space="preserve"> с </w:t>
      </w:r>
      <w:proofErr w:type="spellStart"/>
      <w:r>
        <w:t>топоплана</w:t>
      </w:r>
      <w:proofErr w:type="spellEnd"/>
      <w:r>
        <w:t xml:space="preserve"> Октябрьского территориального округа </w:t>
      </w:r>
      <w:proofErr w:type="spellStart"/>
      <w:r>
        <w:t>г.Архангельска</w:t>
      </w:r>
      <w:proofErr w:type="spellEnd"/>
      <w:r>
        <w:t>.</w:t>
      </w:r>
    </w:p>
    <w:p w:rsidR="00BD3655" w:rsidRDefault="00BD3655" w:rsidP="00BD3655">
      <w:pPr>
        <w:tabs>
          <w:tab w:val="left" w:pos="9900"/>
        </w:tabs>
        <w:ind w:firstLine="709"/>
        <w:jc w:val="both"/>
        <w:sectPr w:rsidR="00BD3655" w:rsidSect="00BD3655">
          <w:pgSz w:w="11906" w:h="16838"/>
          <w:pgMar w:top="851" w:right="567" w:bottom="1134" w:left="1701" w:header="709" w:footer="709" w:gutter="0"/>
          <w:cols w:space="720"/>
          <w:docGrid w:linePitch="175"/>
        </w:sectPr>
      </w:pPr>
      <w:r>
        <w:t>Проект разработан в соответствии с градостроительным регламентом, техническими регламентами, в том числе устанавливающими требования по обеспечению безопасной эксплуатации зданий, строений, сооружений и</w:t>
      </w:r>
    </w:p>
    <w:p w:rsidR="00BD3655" w:rsidRDefault="00BD3655" w:rsidP="00BD3655">
      <w:pPr>
        <w:tabs>
          <w:tab w:val="left" w:pos="9900"/>
        </w:tabs>
        <w:ind w:firstLine="709"/>
        <w:jc w:val="center"/>
      </w:pPr>
      <w:r>
        <w:lastRenderedPageBreak/>
        <w:t>2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</w:p>
    <w:p w:rsidR="00BD3655" w:rsidRDefault="00BD3655" w:rsidP="00BD3655">
      <w:pPr>
        <w:tabs>
          <w:tab w:val="left" w:pos="9900"/>
        </w:tabs>
        <w:jc w:val="both"/>
      </w:pPr>
      <w:r>
        <w:t xml:space="preserve">безопасного использования прилегающих к ним территорий и в соответствии </w:t>
      </w:r>
      <w:r>
        <w:br/>
        <w:t>с действующими нормативными документами.</w:t>
      </w:r>
    </w:p>
    <w:p w:rsidR="00BD3655" w:rsidRDefault="00BD3655" w:rsidP="00BD3655">
      <w:pPr>
        <w:ind w:firstLine="709"/>
        <w:jc w:val="center"/>
        <w:rPr>
          <w:b/>
          <w:u w:val="single"/>
        </w:rPr>
      </w:pPr>
    </w:p>
    <w:p w:rsidR="00BD3655" w:rsidRPr="000E47B8" w:rsidRDefault="00BD3655" w:rsidP="00BD3655">
      <w:pPr>
        <w:ind w:firstLine="709"/>
        <w:jc w:val="center"/>
        <w:rPr>
          <w:b/>
        </w:rPr>
      </w:pPr>
      <w:r w:rsidRPr="000E47B8">
        <w:rPr>
          <w:b/>
        </w:rPr>
        <w:t>Размер участка</w:t>
      </w:r>
    </w:p>
    <w:p w:rsidR="00BD3655" w:rsidRDefault="00BD3655" w:rsidP="00BD3655">
      <w:pPr>
        <w:ind w:firstLine="709"/>
        <w:jc w:val="both"/>
      </w:pPr>
      <w:r w:rsidRPr="00957A13">
        <w:t>Площадь земельного участка 0</w:t>
      </w:r>
      <w:r>
        <w:t>,5918</w:t>
      </w:r>
      <w:r w:rsidRPr="00957A13">
        <w:t xml:space="preserve"> га</w:t>
      </w:r>
      <w:r>
        <w:t xml:space="preserve">. </w:t>
      </w:r>
    </w:p>
    <w:p w:rsidR="00BD3655" w:rsidRDefault="00BD3655" w:rsidP="00BD3655">
      <w:pPr>
        <w:tabs>
          <w:tab w:val="left" w:pos="9900"/>
        </w:tabs>
        <w:ind w:firstLine="709"/>
        <w:jc w:val="both"/>
        <w:rPr>
          <w:b/>
          <w:u w:val="single"/>
        </w:rPr>
      </w:pPr>
      <w:r w:rsidRPr="00957A13">
        <w:t xml:space="preserve">Площадь земельного участка </w:t>
      </w:r>
      <w:smartTag w:uri="urn:schemas-microsoft-com:office:smarttags" w:element="metricconverter">
        <w:smartTagPr>
          <w:attr w:name="ProductID" w:val="0,2037 га"/>
        </w:smartTagPr>
        <w:r w:rsidRPr="00957A13">
          <w:t>0</w:t>
        </w:r>
        <w:r>
          <w:t>,2037</w:t>
        </w:r>
        <w:r w:rsidRPr="00957A13">
          <w:t xml:space="preserve"> га</w:t>
        </w:r>
      </w:smartTag>
      <w:r>
        <w:t xml:space="preserve"> согласно договору аренды земельного участка от 20</w:t>
      </w:r>
      <w:r w:rsidR="007755B0">
        <w:t>.06.</w:t>
      </w:r>
      <w:r>
        <w:t xml:space="preserve">2005 № 1/685(0). </w:t>
      </w: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  <w:u w:val="single"/>
        </w:rPr>
      </w:pP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>
        <w:rPr>
          <w:b/>
        </w:rPr>
        <w:t>Транспортные условия</w:t>
      </w:r>
    </w:p>
    <w:p w:rsidR="00BD3655" w:rsidRDefault="00BD3655" w:rsidP="00BD3655">
      <w:pPr>
        <w:ind w:firstLine="709"/>
        <w:jc w:val="both"/>
      </w:pPr>
      <w:r w:rsidRPr="00583EFD">
        <w:t xml:space="preserve">Участок примыкает к </w:t>
      </w:r>
      <w:r>
        <w:t xml:space="preserve">ул. </w:t>
      </w:r>
      <w:r w:rsidRPr="00E12450">
        <w:t>Воскресенской</w:t>
      </w:r>
      <w:r>
        <w:t xml:space="preserve"> и пр. Ломоносова – магистралям общегородского значения осуществляющими связь с планировочными районами города расположенными на западе-востоке города (по </w:t>
      </w:r>
      <w:proofErr w:type="spellStart"/>
      <w:r>
        <w:t>ул.Воскре-сенской</w:t>
      </w:r>
      <w:proofErr w:type="spellEnd"/>
      <w:r>
        <w:t>) и севере-юге (</w:t>
      </w:r>
      <w:proofErr w:type="spellStart"/>
      <w:r>
        <w:t>пр.Ломоносова</w:t>
      </w:r>
      <w:proofErr w:type="spellEnd"/>
      <w:r>
        <w:t xml:space="preserve">). Также по </w:t>
      </w:r>
      <w:proofErr w:type="spellStart"/>
      <w:r>
        <w:t>ул.Воскресенской</w:t>
      </w:r>
      <w:proofErr w:type="spellEnd"/>
      <w:r>
        <w:t xml:space="preserve"> осуществляется выход на близко расположенные магистрали, соединяющие город в направлении с севера на юг – </w:t>
      </w:r>
      <w:proofErr w:type="spellStart"/>
      <w:r>
        <w:t>пр.Обводный</w:t>
      </w:r>
      <w:proofErr w:type="spellEnd"/>
      <w:r>
        <w:t xml:space="preserve"> канал и </w:t>
      </w:r>
      <w:proofErr w:type="spellStart"/>
      <w:r>
        <w:t>пр.Троицкий</w:t>
      </w:r>
      <w:proofErr w:type="spellEnd"/>
      <w:r>
        <w:t>.</w:t>
      </w:r>
    </w:p>
    <w:p w:rsidR="00BD3655" w:rsidRDefault="00BD3655" w:rsidP="00BD3655">
      <w:pPr>
        <w:ind w:firstLine="709"/>
        <w:jc w:val="both"/>
      </w:pPr>
      <w:r>
        <w:t xml:space="preserve">Вдоль проезжей части </w:t>
      </w:r>
      <w:proofErr w:type="spellStart"/>
      <w:r>
        <w:t>ул.Воскресенской</w:t>
      </w:r>
      <w:proofErr w:type="spellEnd"/>
      <w:r>
        <w:t xml:space="preserve">, </w:t>
      </w:r>
      <w:proofErr w:type="spellStart"/>
      <w:r>
        <w:t>пр.Ломоносова</w:t>
      </w:r>
      <w:proofErr w:type="spellEnd"/>
      <w:r>
        <w:t xml:space="preserve"> по обоим сторонам обустроен тротуар в асфальтовом исполнении.</w:t>
      </w:r>
    </w:p>
    <w:p w:rsidR="00BD3655" w:rsidRDefault="00BD3655" w:rsidP="00BD3655">
      <w:pPr>
        <w:ind w:firstLine="709"/>
        <w:jc w:val="both"/>
      </w:pPr>
      <w:r>
        <w:t>Обслуживание пассажирского потока по данной территории города осуществляется несколькими автобусными маршрутами и такси.</w:t>
      </w:r>
    </w:p>
    <w:p w:rsidR="00BD3655" w:rsidRDefault="00BD3655" w:rsidP="00BD3655">
      <w:pPr>
        <w:ind w:firstLine="709"/>
        <w:jc w:val="both"/>
      </w:pPr>
      <w:r>
        <w:t>Необходимости осуществления дополнительных мероприятий по развитию системы транспортного обслуживания рассматриваемой территории на данный момент нет.</w:t>
      </w:r>
    </w:p>
    <w:p w:rsidR="00BD3655" w:rsidRPr="00583EFD" w:rsidRDefault="00BD3655" w:rsidP="00BD3655">
      <w:pPr>
        <w:tabs>
          <w:tab w:val="left" w:pos="9900"/>
        </w:tabs>
        <w:ind w:firstLine="709"/>
        <w:jc w:val="both"/>
      </w:pP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Инженерное оборудование</w:t>
      </w:r>
    </w:p>
    <w:p w:rsidR="00BD3655" w:rsidRPr="005C5666" w:rsidRDefault="00BD3655" w:rsidP="00BD3655">
      <w:pPr>
        <w:ind w:firstLine="709"/>
        <w:jc w:val="both"/>
      </w:pPr>
      <w:r w:rsidRPr="005C5666">
        <w:t xml:space="preserve">Участок обеспечен </w:t>
      </w:r>
      <w:r>
        <w:t xml:space="preserve">всеми необходимыми объектами инженерной инфраструктуры. В непосредственной близости от участка проходят магистральные сети теплоснабжения, электроснабжения, ливневой </w:t>
      </w:r>
      <w:proofErr w:type="spellStart"/>
      <w:r>
        <w:t>кана-лизации</w:t>
      </w:r>
      <w:proofErr w:type="spellEnd"/>
      <w:r>
        <w:t>, канализации, водопровода, связи.</w:t>
      </w: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  <w:u w:val="single"/>
        </w:rPr>
      </w:pP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Объекты социальной инфраструктуры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 w:rsidRPr="005C5666">
        <w:t xml:space="preserve">Участок </w:t>
      </w:r>
      <w:r>
        <w:t>расположен в центральной части города, насыщен объектами социальной инфраструктуры. На смежном участке в общественной части многоэтажного жилого дома расположены продовольственный магазин, промтоварный магазин, кафе, музей. Рядом расположены школа и детский сад.</w:t>
      </w: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  <w:u w:val="single"/>
        </w:rPr>
      </w:pP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Требования по сносу, вынос</w:t>
      </w:r>
      <w:r>
        <w:rPr>
          <w:b/>
        </w:rPr>
        <w:t>у, переносу зданий и сооружений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 xml:space="preserve">На участке расположены 2-3 этажные деревянные дома, имеющие значительный процент износа и подлежащие сносу согласно перечню зданий, сооружений, подлежащих сносу, с территории, ограниченной </w:t>
      </w:r>
      <w:proofErr w:type="spellStart"/>
      <w:r>
        <w:t>ул.Свободы</w:t>
      </w:r>
      <w:proofErr w:type="spellEnd"/>
      <w:r>
        <w:t xml:space="preserve"> и </w:t>
      </w:r>
      <w:r>
        <w:br/>
      </w:r>
      <w:proofErr w:type="spellStart"/>
      <w:r>
        <w:t>пр.Ломоносова</w:t>
      </w:r>
      <w:proofErr w:type="spellEnd"/>
      <w:r>
        <w:t xml:space="preserve"> в Октябрьском территориальном округе, утвержденному распоряжением мэра города Архангельска от 08.06.2012 № 963р:</w:t>
      </w:r>
    </w:p>
    <w:p w:rsidR="00BD3655" w:rsidRDefault="00BD3655" w:rsidP="00BD3655">
      <w:pPr>
        <w:tabs>
          <w:tab w:val="left" w:pos="9900"/>
        </w:tabs>
        <w:ind w:left="709"/>
      </w:pPr>
      <w:r>
        <w:t>ул. Свободы, 16,</w:t>
      </w:r>
    </w:p>
    <w:p w:rsidR="00BD3655" w:rsidRDefault="00BD3655" w:rsidP="00BD3655">
      <w:pPr>
        <w:tabs>
          <w:tab w:val="left" w:pos="9900"/>
        </w:tabs>
        <w:ind w:left="709"/>
      </w:pPr>
      <w:r>
        <w:t>пр. Ломоносова, 169.</w:t>
      </w:r>
    </w:p>
    <w:p w:rsidR="00BD3655" w:rsidRDefault="00BD3655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D3655" w:rsidRPr="00063025" w:rsidRDefault="00BD3655" w:rsidP="00BD3655">
      <w:pPr>
        <w:tabs>
          <w:tab w:val="left" w:pos="9900"/>
        </w:tabs>
        <w:ind w:firstLine="709"/>
        <w:jc w:val="center"/>
      </w:pPr>
      <w:r w:rsidRPr="00063025">
        <w:lastRenderedPageBreak/>
        <w:t>3</w:t>
      </w: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  <w:u w:val="single"/>
        </w:rPr>
      </w:pP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Топографо-геодезические данные</w:t>
      </w:r>
    </w:p>
    <w:p w:rsidR="00BD3655" w:rsidRDefault="00BD3655" w:rsidP="00BD3655">
      <w:pPr>
        <w:tabs>
          <w:tab w:val="left" w:pos="9900"/>
        </w:tabs>
        <w:ind w:firstLine="709"/>
      </w:pPr>
      <w:r>
        <w:t>Топографический план М 1:500 выдан департаментом градостроительства мэрии города Архангельска.</w:t>
      </w: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  <w:u w:val="single"/>
        </w:rPr>
      </w:pP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Охраняемые объекты историко-культурного наследия</w:t>
      </w:r>
    </w:p>
    <w:p w:rsidR="00BD3655" w:rsidRDefault="00BD3655" w:rsidP="00BD3655">
      <w:pPr>
        <w:tabs>
          <w:tab w:val="left" w:pos="9900"/>
        </w:tabs>
        <w:ind w:firstLine="709"/>
      </w:pPr>
      <w:r>
        <w:t>На участке памятники истории и культуры не выявлены.</w:t>
      </w:r>
    </w:p>
    <w:p w:rsidR="00BD3655" w:rsidRDefault="00BD3655" w:rsidP="00BD3655">
      <w:pPr>
        <w:tabs>
          <w:tab w:val="left" w:pos="9900"/>
        </w:tabs>
        <w:ind w:firstLine="709"/>
      </w:pP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Зоны с особыми условиями использования территорий</w:t>
      </w:r>
    </w:p>
    <w:p w:rsidR="00BD3655" w:rsidRPr="000E47B8" w:rsidRDefault="00BD3655" w:rsidP="00BD3655">
      <w:pPr>
        <w:tabs>
          <w:tab w:val="left" w:pos="9900"/>
        </w:tabs>
        <w:ind w:firstLine="709"/>
        <w:rPr>
          <w:b/>
        </w:rPr>
      </w:pPr>
      <w:r w:rsidRPr="000E47B8">
        <w:t>На участке зон с особыми условиями использования территорий нет.</w:t>
      </w: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 xml:space="preserve">Требования по защите территории от </w:t>
      </w:r>
      <w:proofErr w:type="spellStart"/>
      <w:r w:rsidRPr="000E47B8">
        <w:rPr>
          <w:b/>
        </w:rPr>
        <w:t>черезвычайных</w:t>
      </w:r>
      <w:proofErr w:type="spellEnd"/>
      <w:r w:rsidRPr="000E47B8">
        <w:rPr>
          <w:b/>
        </w:rPr>
        <w:t xml:space="preserve"> ситуаций природного и техногенного характера, проведения мероприятий </w:t>
      </w: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по гражданской обороне и обеспечению пожарной безопасности</w:t>
      </w: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 xml:space="preserve">Решения по инженерно-техническим мероприятиям </w:t>
      </w: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гражданской обороны</w:t>
      </w:r>
    </w:p>
    <w:p w:rsidR="00BD3655" w:rsidRDefault="00BD3655" w:rsidP="00BD3655">
      <w:pPr>
        <w:tabs>
          <w:tab w:val="left" w:pos="9900"/>
        </w:tabs>
        <w:ind w:firstLine="709"/>
      </w:pP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 xml:space="preserve">Рассматриваемая территория расположена в городе, отнесенном </w:t>
      </w:r>
      <w:r>
        <w:br/>
        <w:t>к 1 категории по гражданской оборон</w:t>
      </w:r>
      <w:r w:rsidR="007755B0">
        <w:t>е</w:t>
      </w:r>
      <w:r>
        <w:t xml:space="preserve"> и попадает в зону возможных сильных  разрушений и радиоактивного заражения.</w:t>
      </w:r>
    </w:p>
    <w:p w:rsidR="00BD3655" w:rsidRDefault="00BD3655" w:rsidP="00BD3655">
      <w:pPr>
        <w:tabs>
          <w:tab w:val="left" w:pos="9900"/>
        </w:tabs>
        <w:ind w:firstLine="709"/>
      </w:pPr>
      <w:r>
        <w:t>Категория гражданской оборон</w:t>
      </w:r>
      <w:r w:rsidR="007755B0">
        <w:t>ы</w:t>
      </w:r>
      <w:r>
        <w:t xml:space="preserve"> объекту не присваивается.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 xml:space="preserve">Для передачи сигналов гражданской обороны (далее – ГО), а также для оповещения персонала о мероприятиях </w:t>
      </w:r>
      <w:r w:rsidR="007755B0">
        <w:t xml:space="preserve">ГО </w:t>
      </w:r>
      <w:r>
        <w:t xml:space="preserve">предусматриваются к </w:t>
      </w:r>
      <w:proofErr w:type="spellStart"/>
      <w:r>
        <w:t>использо</w:t>
      </w:r>
      <w:r w:rsidR="007755B0">
        <w:t>-</w:t>
      </w:r>
      <w:r>
        <w:t>ванию</w:t>
      </w:r>
      <w:proofErr w:type="spellEnd"/>
      <w:r>
        <w:t xml:space="preserve"> следующие средства связи:</w:t>
      </w:r>
    </w:p>
    <w:p w:rsidR="00BD3655" w:rsidRDefault="00BD3655" w:rsidP="00BD3655">
      <w:pPr>
        <w:tabs>
          <w:tab w:val="left" w:pos="9900"/>
        </w:tabs>
        <w:ind w:firstLine="709"/>
      </w:pPr>
      <w:r>
        <w:t>телефонная связь;</w:t>
      </w:r>
    </w:p>
    <w:p w:rsidR="00BD3655" w:rsidRDefault="00BD3655" w:rsidP="00BD3655">
      <w:pPr>
        <w:tabs>
          <w:tab w:val="left" w:pos="9900"/>
        </w:tabs>
        <w:ind w:firstLine="709"/>
      </w:pPr>
      <w:r>
        <w:t>городская радиотрансляция;</w:t>
      </w:r>
    </w:p>
    <w:p w:rsidR="00BD3655" w:rsidRDefault="00BD3655" w:rsidP="00BD3655">
      <w:pPr>
        <w:tabs>
          <w:tab w:val="left" w:pos="9900"/>
        </w:tabs>
        <w:ind w:firstLine="709"/>
      </w:pPr>
      <w:r>
        <w:t>городское телевидение.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 xml:space="preserve">Оповещение при угрозе радиоактивного и химического заражения (загрязнения) проводится Главным управлением по делам ГО и ЧС </w:t>
      </w:r>
      <w:proofErr w:type="spellStart"/>
      <w:r>
        <w:t>Архан-гельской</w:t>
      </w:r>
      <w:proofErr w:type="spellEnd"/>
      <w:r>
        <w:t xml:space="preserve"> области посредством абонентского телеграфа – подачей сигнала </w:t>
      </w:r>
      <w:r w:rsidR="008E436E">
        <w:t>"</w:t>
      </w:r>
      <w:r>
        <w:t>Внимание! Всем!</w:t>
      </w:r>
      <w:r w:rsidR="008E436E">
        <w:t>"</w:t>
      </w:r>
      <w:r>
        <w:t xml:space="preserve"> и последующей передачей телеграфного сообщения </w:t>
      </w:r>
      <w:r>
        <w:br/>
        <w:t xml:space="preserve">о </w:t>
      </w:r>
      <w:proofErr w:type="spellStart"/>
      <w:r>
        <w:t>радиоционной</w:t>
      </w:r>
      <w:proofErr w:type="spellEnd"/>
      <w:r>
        <w:t xml:space="preserve"> опасности или химической тревоги по радио и местному каналу телевидения.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 xml:space="preserve">Аналогично оповещение о воздушной (ракетной и авиационной) опасности проводится  Главным управлением ГО и ЧС Архангельской области в общей системе оповещения населения подачей сигнала </w:t>
      </w:r>
      <w:r w:rsidR="008E436E">
        <w:t>"</w:t>
      </w:r>
      <w:r>
        <w:t>Внимание! Всем!</w:t>
      </w:r>
      <w:r w:rsidR="008E436E">
        <w:t>"</w:t>
      </w:r>
      <w:r>
        <w:t xml:space="preserve"> </w:t>
      </w:r>
      <w:r>
        <w:br/>
        <w:t>и передачей речевого сообщения о воздушной тревоге по радио и местному телевидению.</w:t>
      </w:r>
    </w:p>
    <w:p w:rsidR="00BD3655" w:rsidRDefault="00BD3655" w:rsidP="00BD3655">
      <w:pPr>
        <w:tabs>
          <w:tab w:val="left" w:pos="9900"/>
        </w:tabs>
        <w:ind w:firstLine="709"/>
      </w:pP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 xml:space="preserve">Решения по инженерно-техническим мероприятиям по предупреждению </w:t>
      </w:r>
      <w:proofErr w:type="spellStart"/>
      <w:r w:rsidRPr="000E47B8">
        <w:rPr>
          <w:b/>
        </w:rPr>
        <w:t>черезвычайных</w:t>
      </w:r>
      <w:proofErr w:type="spellEnd"/>
      <w:r w:rsidRPr="000E47B8">
        <w:rPr>
          <w:b/>
        </w:rPr>
        <w:t xml:space="preserve"> ситуаций природного </w:t>
      </w: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и техногенного характера</w:t>
      </w:r>
    </w:p>
    <w:p w:rsidR="00BD3655" w:rsidRDefault="00BD3655" w:rsidP="00BD3655">
      <w:pPr>
        <w:tabs>
          <w:tab w:val="left" w:pos="9900"/>
        </w:tabs>
        <w:ind w:firstLine="709"/>
        <w:sectPr w:rsidR="00BD3655" w:rsidSect="00BD3655">
          <w:pgSz w:w="11906" w:h="16838"/>
          <w:pgMar w:top="851" w:right="567" w:bottom="1134" w:left="1701" w:header="709" w:footer="709" w:gutter="0"/>
          <w:cols w:space="720"/>
          <w:docGrid w:linePitch="175"/>
        </w:sectPr>
      </w:pPr>
      <w:r w:rsidRPr="000E47B8">
        <w:t xml:space="preserve">Категория объекта по </w:t>
      </w:r>
      <w:proofErr w:type="spellStart"/>
      <w:r w:rsidRPr="000E47B8">
        <w:t>молниезащите</w:t>
      </w:r>
      <w:proofErr w:type="spellEnd"/>
      <w:r>
        <w:t xml:space="preserve"> –</w:t>
      </w:r>
      <w:r w:rsidRPr="000E47B8">
        <w:t xml:space="preserve"> </w:t>
      </w:r>
      <w:r w:rsidRPr="000E47B8">
        <w:rPr>
          <w:lang w:val="en-US"/>
        </w:rPr>
        <w:t>II</w:t>
      </w:r>
      <w:r>
        <w:t>.</w:t>
      </w:r>
    </w:p>
    <w:p w:rsidR="00BD3655" w:rsidRDefault="00BD3655" w:rsidP="00BD3655">
      <w:pPr>
        <w:tabs>
          <w:tab w:val="left" w:pos="9900"/>
        </w:tabs>
        <w:ind w:firstLine="709"/>
        <w:jc w:val="center"/>
      </w:pPr>
      <w:r>
        <w:lastRenderedPageBreak/>
        <w:t>4</w:t>
      </w:r>
    </w:p>
    <w:p w:rsidR="00BD3655" w:rsidRPr="000E47B8" w:rsidRDefault="00BD3655" w:rsidP="00BD3655">
      <w:pPr>
        <w:tabs>
          <w:tab w:val="left" w:pos="9900"/>
        </w:tabs>
        <w:ind w:firstLine="709"/>
        <w:jc w:val="center"/>
      </w:pPr>
    </w:p>
    <w:p w:rsidR="00BD3655" w:rsidRPr="000E47B8" w:rsidRDefault="00BD3655" w:rsidP="00BD3655">
      <w:pPr>
        <w:tabs>
          <w:tab w:val="left" w:pos="9900"/>
        </w:tabs>
        <w:ind w:firstLine="709"/>
        <w:jc w:val="both"/>
      </w:pPr>
      <w:r w:rsidRPr="000E47B8">
        <w:t xml:space="preserve">Технические решения по защите зданий от </w:t>
      </w:r>
      <w:proofErr w:type="spellStart"/>
      <w:r w:rsidRPr="000E47B8">
        <w:t>гразовых</w:t>
      </w:r>
      <w:proofErr w:type="spellEnd"/>
      <w:r w:rsidRPr="000E47B8">
        <w:t xml:space="preserve"> разрядов приняты (по РД 34.21.122-87 </w:t>
      </w:r>
      <w:r w:rsidR="008E436E">
        <w:t>"</w:t>
      </w:r>
      <w:r w:rsidRPr="000E47B8">
        <w:t xml:space="preserve">Инструкция по устройству </w:t>
      </w:r>
      <w:proofErr w:type="spellStart"/>
      <w:r w:rsidRPr="000E47B8">
        <w:t>молниезащиты</w:t>
      </w:r>
      <w:proofErr w:type="spellEnd"/>
      <w:r w:rsidRPr="000E47B8">
        <w:t xml:space="preserve"> зданий и сооружений</w:t>
      </w:r>
      <w:r w:rsidR="008E436E">
        <w:t>"</w:t>
      </w:r>
      <w:r w:rsidRPr="000E47B8">
        <w:t>).</w:t>
      </w:r>
    </w:p>
    <w:p w:rsidR="00BD3655" w:rsidRPr="000E47B8" w:rsidRDefault="00BD3655" w:rsidP="00BD3655">
      <w:pPr>
        <w:tabs>
          <w:tab w:val="left" w:pos="9900"/>
        </w:tabs>
        <w:ind w:firstLine="709"/>
        <w:jc w:val="both"/>
      </w:pPr>
      <w:r w:rsidRPr="000E47B8">
        <w:t>В перечне потенциально опасных объектов</w:t>
      </w:r>
      <w:r>
        <w:t xml:space="preserve"> (далее – ПОО)</w:t>
      </w:r>
      <w:r w:rsidRPr="000E47B8">
        <w:t xml:space="preserve"> аварий</w:t>
      </w:r>
      <w:r>
        <w:t>,</w:t>
      </w:r>
      <w:r w:rsidRPr="000E47B8">
        <w:t xml:space="preserve"> на которых могут стать причиной возникновения </w:t>
      </w:r>
      <w:r>
        <w:t>чрезвычайных ситуаций</w:t>
      </w:r>
      <w:r w:rsidRPr="000E47B8">
        <w:t xml:space="preserve"> на объекте строительства – хранилища хлора ОЛО </w:t>
      </w:r>
      <w:r w:rsidR="008E436E">
        <w:t>"</w:t>
      </w:r>
      <w:proofErr w:type="spellStart"/>
      <w:r w:rsidRPr="000E47B8">
        <w:t>Соломбальский</w:t>
      </w:r>
      <w:proofErr w:type="spellEnd"/>
      <w:r w:rsidRPr="000E47B8">
        <w:t xml:space="preserve"> ЦБК</w:t>
      </w:r>
      <w:r w:rsidR="008E436E">
        <w:t>"</w:t>
      </w:r>
      <w:r w:rsidRPr="000E47B8">
        <w:t xml:space="preserve"> и </w:t>
      </w:r>
      <w:r>
        <w:br/>
      </w:r>
      <w:r w:rsidRPr="000E47B8">
        <w:t>ст. Архангельск, аварии</w:t>
      </w:r>
      <w:r>
        <w:t>,</w:t>
      </w:r>
      <w:r w:rsidRPr="000E47B8">
        <w:t xml:space="preserve"> на которых могут привести к аварийным пролив</w:t>
      </w:r>
      <w:r w:rsidR="007755B0">
        <w:t>а</w:t>
      </w:r>
      <w:r w:rsidRPr="000E47B8">
        <w:t xml:space="preserve">м </w:t>
      </w:r>
      <w:r>
        <w:br/>
      </w:r>
      <w:r w:rsidRPr="000E47B8">
        <w:t>с образованием облака паров хлора.</w:t>
      </w:r>
    </w:p>
    <w:p w:rsidR="00BD3655" w:rsidRPr="000E47B8" w:rsidRDefault="00BD3655" w:rsidP="00BD3655">
      <w:pPr>
        <w:tabs>
          <w:tab w:val="left" w:pos="9900"/>
        </w:tabs>
        <w:ind w:firstLine="709"/>
        <w:jc w:val="both"/>
      </w:pPr>
      <w:r w:rsidRPr="000E47B8">
        <w:t>Оповещение при угрозе химического заражения (загрязнения) проводится Главным управлением по делам ГО и ЧС Архангельской области посредством абонентского телеграфа</w:t>
      </w:r>
      <w:r>
        <w:t xml:space="preserve"> –</w:t>
      </w:r>
      <w:r w:rsidRPr="000E47B8">
        <w:t xml:space="preserve"> подачей сигнала </w:t>
      </w:r>
      <w:r w:rsidR="008E436E">
        <w:t>"</w:t>
      </w:r>
      <w:r w:rsidRPr="000E47B8">
        <w:t>Внимание</w:t>
      </w:r>
      <w:r>
        <w:t>!</w:t>
      </w:r>
      <w:r w:rsidRPr="000E47B8">
        <w:t xml:space="preserve"> Всем!</w:t>
      </w:r>
      <w:r w:rsidR="008E436E">
        <w:t>"</w:t>
      </w:r>
      <w:r w:rsidRPr="000E47B8">
        <w:t xml:space="preserve"> и последующей передачей телеграфного сообщения о радиационной опасности или о </w:t>
      </w:r>
      <w:proofErr w:type="spellStart"/>
      <w:r w:rsidRPr="000E47B8">
        <w:t>хими</w:t>
      </w:r>
      <w:proofErr w:type="spellEnd"/>
      <w:r>
        <w:t>-</w:t>
      </w:r>
      <w:r w:rsidRPr="000E47B8">
        <w:t>ческой тревоги по радио и местному каналу телевидения.</w:t>
      </w:r>
    </w:p>
    <w:p w:rsidR="00BD3655" w:rsidRPr="000E47B8" w:rsidRDefault="00BD3655" w:rsidP="00BD3655">
      <w:pPr>
        <w:tabs>
          <w:tab w:val="left" w:pos="9900"/>
        </w:tabs>
        <w:ind w:firstLine="709"/>
        <w:jc w:val="both"/>
      </w:pPr>
      <w:r w:rsidRPr="000E47B8">
        <w:t xml:space="preserve">Кроме того, для защиты персонала предприятий и учреждений </w:t>
      </w:r>
      <w:proofErr w:type="spellStart"/>
      <w:r w:rsidRPr="000E47B8">
        <w:t>преду</w:t>
      </w:r>
      <w:r>
        <w:t>-</w:t>
      </w:r>
      <w:r w:rsidRPr="000E47B8">
        <w:t>сматривается</w:t>
      </w:r>
      <w:proofErr w:type="spellEnd"/>
      <w:r w:rsidRPr="000E47B8">
        <w:t xml:space="preserve"> приобретение и хранение на рабочих местах соответствующих средств защиты органов дыхания </w:t>
      </w:r>
      <w:r>
        <w:t>–</w:t>
      </w:r>
      <w:r w:rsidRPr="000E47B8">
        <w:t xml:space="preserve"> противогазов.</w:t>
      </w: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 xml:space="preserve">Решения по инженерно-техническим мероприятиям по предупреждению </w:t>
      </w:r>
      <w:proofErr w:type="spellStart"/>
      <w:r w:rsidRPr="000E47B8">
        <w:rPr>
          <w:b/>
        </w:rPr>
        <w:t>черезвычайных</w:t>
      </w:r>
      <w:proofErr w:type="spellEnd"/>
      <w:r w:rsidRPr="000E47B8">
        <w:rPr>
          <w:b/>
        </w:rPr>
        <w:t xml:space="preserve"> ситуаций в случае аварий </w:t>
      </w:r>
    </w:p>
    <w:p w:rsidR="00BD3655" w:rsidRPr="000E47B8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0E47B8">
        <w:rPr>
          <w:b/>
        </w:rPr>
        <w:t>на проектируемом объекте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 w:rsidRPr="000E47B8">
        <w:t>В целях обеспечения сохранности существующих строений и безо</w:t>
      </w:r>
      <w:r>
        <w:t>-</w:t>
      </w:r>
      <w:proofErr w:type="spellStart"/>
      <w:r w:rsidRPr="000E47B8">
        <w:t>пасности</w:t>
      </w:r>
      <w:proofErr w:type="spellEnd"/>
      <w:r>
        <w:t xml:space="preserve"> производства работ в разделе </w:t>
      </w:r>
      <w:r w:rsidR="008E436E">
        <w:t>"</w:t>
      </w:r>
      <w:r>
        <w:t>Организация строительства</w:t>
      </w:r>
      <w:r w:rsidR="008E436E">
        <w:t>"</w:t>
      </w:r>
      <w:r>
        <w:t xml:space="preserve"> </w:t>
      </w:r>
      <w:proofErr w:type="spellStart"/>
      <w:r>
        <w:t>разра-ботать</w:t>
      </w:r>
      <w:proofErr w:type="spellEnd"/>
      <w:r>
        <w:t xml:space="preserve"> необходимые мероприятия и конструктивные решения, в </w:t>
      </w:r>
      <w:proofErr w:type="spellStart"/>
      <w:r>
        <w:t>т.ч</w:t>
      </w:r>
      <w:proofErr w:type="spellEnd"/>
      <w:r>
        <w:t>. при необходимости: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proofErr w:type="spellStart"/>
      <w:r>
        <w:t>лидерное</w:t>
      </w:r>
      <w:proofErr w:type="spellEnd"/>
      <w:r>
        <w:t xml:space="preserve"> бурение скважин при проведение сваебойных работ для уменьшения </w:t>
      </w:r>
      <w:proofErr w:type="spellStart"/>
      <w:r>
        <w:t>вибродинамического</w:t>
      </w:r>
      <w:proofErr w:type="spellEnd"/>
      <w:r>
        <w:t xml:space="preserve"> воздействия на окружающую застройку;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организация мониторинга за зданиями и сооружениями в ходе проведения строительных работ;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ограждение строительной площадки и организация охраны объекта;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ввод ограничений в работе крана;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установка защитных экранов и улавливающих сеток.</w:t>
      </w:r>
    </w:p>
    <w:p w:rsidR="00BD3655" w:rsidRDefault="00BD3655" w:rsidP="00BD3655">
      <w:pPr>
        <w:tabs>
          <w:tab w:val="left" w:pos="9900"/>
        </w:tabs>
        <w:ind w:firstLine="709"/>
      </w:pP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F37BED">
        <w:rPr>
          <w:b/>
        </w:rPr>
        <w:t xml:space="preserve">Решения по инженерно-техническим мероприятиям </w:t>
      </w:r>
    </w:p>
    <w:p w:rsidR="00BD3655" w:rsidRPr="00F37BED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F37BED">
        <w:rPr>
          <w:b/>
        </w:rPr>
        <w:t>по пожарной безопасности объекта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 w:rsidRPr="00BD3655">
        <w:rPr>
          <w:w w:val="96"/>
        </w:rPr>
        <w:t xml:space="preserve">Защита объекта от пожара построена на базе положений </w:t>
      </w:r>
      <w:r>
        <w:rPr>
          <w:w w:val="96"/>
        </w:rPr>
        <w:br/>
      </w:r>
      <w:r w:rsidRPr="00BD3655">
        <w:rPr>
          <w:w w:val="96"/>
        </w:rPr>
        <w:t>в ГОСТ 12.1.004-91*</w:t>
      </w:r>
      <w:r>
        <w:t xml:space="preserve"> </w:t>
      </w:r>
      <w:r w:rsidR="008E436E">
        <w:t>"</w:t>
      </w:r>
      <w:r>
        <w:t>Пожарная безопасность. Общие требования</w:t>
      </w:r>
      <w:r w:rsidR="008E436E">
        <w:t>"</w:t>
      </w:r>
      <w:r>
        <w:t xml:space="preserve"> и </w:t>
      </w:r>
      <w:proofErr w:type="spellStart"/>
      <w:r>
        <w:t>обеспечи-вается</w:t>
      </w:r>
      <w:proofErr w:type="spellEnd"/>
      <w:r>
        <w:t xml:space="preserve"> следующими системами:</w:t>
      </w:r>
    </w:p>
    <w:p w:rsidR="00BD3655" w:rsidRDefault="00BD3655" w:rsidP="00BD3655">
      <w:pPr>
        <w:tabs>
          <w:tab w:val="left" w:pos="9900"/>
        </w:tabs>
        <w:ind w:firstLine="709"/>
      </w:pPr>
      <w:r>
        <w:t>системой предотвращения пожаров;</w:t>
      </w:r>
    </w:p>
    <w:p w:rsidR="00BD3655" w:rsidRDefault="00BD3655" w:rsidP="00BD3655">
      <w:pPr>
        <w:tabs>
          <w:tab w:val="left" w:pos="9900"/>
        </w:tabs>
        <w:ind w:firstLine="709"/>
      </w:pPr>
      <w:r>
        <w:t>системой противопожарной защиты;</w:t>
      </w:r>
    </w:p>
    <w:p w:rsidR="00BD3655" w:rsidRDefault="00BD3655" w:rsidP="00BD3655">
      <w:pPr>
        <w:tabs>
          <w:tab w:val="left" w:pos="9900"/>
        </w:tabs>
        <w:ind w:firstLine="709"/>
      </w:pPr>
      <w:r>
        <w:t>организационно-техническими мероприятиями.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В состав системы предотвращения пожаров входит применение огнестойких и негорючих строительных отделочных материалов, защиту пожароопасного оборудования, выполнение мероприятий по исключению источников возгорания и т.п.</w:t>
      </w:r>
    </w:p>
    <w:p w:rsidR="00BD3655" w:rsidRDefault="00BD3655" w:rsidP="00BD3655">
      <w:pPr>
        <w:tabs>
          <w:tab w:val="left" w:pos="9900"/>
        </w:tabs>
        <w:ind w:firstLine="709"/>
        <w:jc w:val="both"/>
        <w:sectPr w:rsidR="00BD3655" w:rsidSect="00BD3655">
          <w:pgSz w:w="11906" w:h="16838"/>
          <w:pgMar w:top="851" w:right="567" w:bottom="1134" w:left="1701" w:header="709" w:footer="709" w:gutter="0"/>
          <w:cols w:space="720"/>
          <w:docGrid w:linePitch="175"/>
        </w:sectPr>
      </w:pPr>
    </w:p>
    <w:p w:rsidR="00BD3655" w:rsidRDefault="00BD3655" w:rsidP="00BD3655">
      <w:pPr>
        <w:tabs>
          <w:tab w:val="left" w:pos="9900"/>
        </w:tabs>
        <w:ind w:firstLine="709"/>
        <w:jc w:val="center"/>
      </w:pPr>
      <w:r>
        <w:lastRenderedPageBreak/>
        <w:t>5</w:t>
      </w:r>
    </w:p>
    <w:p w:rsidR="00BD3655" w:rsidRDefault="00BD3655" w:rsidP="00BD3655">
      <w:pPr>
        <w:tabs>
          <w:tab w:val="left" w:pos="9900"/>
        </w:tabs>
        <w:ind w:firstLine="709"/>
        <w:jc w:val="center"/>
      </w:pP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Система противопожарной защиты в общем случае предусматривает огнестойкое строительство и устройство противопожарных преград, обеспечение здания требуемыми путями эвакуации, устройством авто-</w:t>
      </w:r>
      <w:proofErr w:type="spellStart"/>
      <w:r>
        <w:t>матических</w:t>
      </w:r>
      <w:proofErr w:type="spellEnd"/>
      <w:r>
        <w:t xml:space="preserve"> систем пожаротушения и извещения пожаров, применение первичных средств пожаротушения и другие мероприятия.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 xml:space="preserve">К организационно-техническим мероприятиям относятся: организация обучения правилам пожарной безопасности обслуживающего персонала, разработка необходимых памяток, инструкций, приказов о порядке проведения огнеопасных работ, соблюдений противопожарного режима, действиях, </w:t>
      </w:r>
      <w:r w:rsidR="00063025">
        <w:br/>
      </w:r>
      <w:r>
        <w:t>в случае возникновения пожара, ответственных лиц, разработка и отработка планов эвакуации людей на случай пожара, взаимодействий обслуживающего персонала и пожарной охраны при тушении пожаров и т.п.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Проект разработан с учетом выполнения требований пожарной безопасности следующих документов:</w:t>
      </w:r>
    </w:p>
    <w:p w:rsidR="00BD3655" w:rsidRDefault="00BD3655" w:rsidP="00BD3655">
      <w:pPr>
        <w:tabs>
          <w:tab w:val="left" w:pos="9900"/>
        </w:tabs>
        <w:ind w:left="709"/>
        <w:jc w:val="both"/>
      </w:pPr>
      <w:r>
        <w:t xml:space="preserve">ГОСТ 12.1.004-91 </w:t>
      </w:r>
      <w:r w:rsidR="008E436E">
        <w:t>"</w:t>
      </w:r>
      <w:r>
        <w:t>Пожарная безопасность. Общие требования</w:t>
      </w:r>
      <w:r w:rsidR="008E436E">
        <w:t>"</w:t>
      </w:r>
      <w:r>
        <w:t>.</w:t>
      </w:r>
    </w:p>
    <w:p w:rsidR="00BD3655" w:rsidRDefault="00BD3655" w:rsidP="007755B0">
      <w:pPr>
        <w:tabs>
          <w:tab w:val="left" w:pos="9900"/>
        </w:tabs>
        <w:ind w:firstLine="709"/>
        <w:jc w:val="both"/>
      </w:pPr>
      <w:r>
        <w:t xml:space="preserve">ГОСТ 12.1.033-81 </w:t>
      </w:r>
      <w:r w:rsidR="008E436E">
        <w:t>"</w:t>
      </w:r>
      <w:r>
        <w:t>Пожарная безопасность. Термины и определения</w:t>
      </w:r>
      <w:r w:rsidR="008E436E">
        <w:t>"</w:t>
      </w:r>
      <w:r>
        <w:t>.</w:t>
      </w:r>
    </w:p>
    <w:p w:rsidR="00BD3655" w:rsidRDefault="00BD3655" w:rsidP="007755B0">
      <w:pPr>
        <w:tabs>
          <w:tab w:val="left" w:pos="9900"/>
        </w:tabs>
        <w:ind w:firstLine="709"/>
        <w:jc w:val="both"/>
      </w:pPr>
      <w:r>
        <w:t xml:space="preserve">Федеральный закон от 22.07.2008 №123-ФЗ </w:t>
      </w:r>
      <w:r w:rsidR="008E436E">
        <w:t>"</w:t>
      </w:r>
      <w:r w:rsidR="007755B0">
        <w:t>Т</w:t>
      </w:r>
      <w:r>
        <w:t xml:space="preserve">ехнический регламент </w:t>
      </w:r>
      <w:r w:rsidR="00063025">
        <w:br/>
      </w:r>
      <w:r>
        <w:t>о требованиях пожарной безопасности</w:t>
      </w:r>
      <w:r w:rsidR="008E436E">
        <w:t>"</w:t>
      </w:r>
      <w:r>
        <w:t>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</w:p>
    <w:p w:rsidR="00BD3655" w:rsidRPr="00F37BED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F37BED">
        <w:rPr>
          <w:b/>
        </w:rPr>
        <w:t>Расположение объекта</w:t>
      </w:r>
    </w:p>
    <w:p w:rsidR="00BD3655" w:rsidRPr="00F37BED" w:rsidRDefault="00BD3655" w:rsidP="00BD3655">
      <w:pPr>
        <w:tabs>
          <w:tab w:val="left" w:pos="9900"/>
        </w:tabs>
        <w:ind w:firstLine="709"/>
        <w:jc w:val="both"/>
      </w:pPr>
      <w:r w:rsidRPr="00F37BED">
        <w:t>Проектом планировки застроенной территории предусмотрено размещение на участке многоэтажного жилого дома.</w:t>
      </w:r>
    </w:p>
    <w:p w:rsidR="00BD3655" w:rsidRPr="00F37BED" w:rsidRDefault="00BD3655" w:rsidP="00BD3655">
      <w:pPr>
        <w:tabs>
          <w:tab w:val="left" w:pos="9900"/>
        </w:tabs>
        <w:ind w:firstLine="709"/>
        <w:jc w:val="both"/>
      </w:pPr>
      <w:r w:rsidRPr="00F37BED">
        <w:t>Планируемый к размещению многоэтажный жилой дом расп</w:t>
      </w:r>
      <w:r w:rsidR="00063025">
        <w:t xml:space="preserve">оложен на пересечении </w:t>
      </w:r>
      <w:proofErr w:type="spellStart"/>
      <w:r w:rsidR="00063025">
        <w:t>пр.Ломоносова</w:t>
      </w:r>
      <w:proofErr w:type="spellEnd"/>
      <w:r w:rsidR="00063025">
        <w:t xml:space="preserve"> и </w:t>
      </w:r>
      <w:proofErr w:type="spellStart"/>
      <w:r w:rsidR="00063025">
        <w:t>ул.</w:t>
      </w:r>
      <w:r w:rsidRPr="00F37BED">
        <w:t>Свободы</w:t>
      </w:r>
      <w:proofErr w:type="spellEnd"/>
      <w:r w:rsidRPr="00F37BED">
        <w:t>.</w:t>
      </w:r>
    </w:p>
    <w:p w:rsidR="00BD3655" w:rsidRPr="00F37BED" w:rsidRDefault="00BD3655" w:rsidP="00BD3655">
      <w:pPr>
        <w:tabs>
          <w:tab w:val="left" w:pos="9900"/>
        </w:tabs>
        <w:ind w:firstLine="709"/>
        <w:jc w:val="both"/>
      </w:pPr>
      <w:r w:rsidRPr="00F37BED">
        <w:t xml:space="preserve">Здание разновысотное со встроенными помещениями общественного назначения и встроено-пристроенной автостоянкой. </w:t>
      </w:r>
    </w:p>
    <w:p w:rsidR="00BD3655" w:rsidRPr="00F37BED" w:rsidRDefault="00BD3655" w:rsidP="00BD3655">
      <w:pPr>
        <w:tabs>
          <w:tab w:val="left" w:pos="9900"/>
        </w:tabs>
        <w:ind w:firstLine="709"/>
        <w:jc w:val="both"/>
      </w:pPr>
      <w:r w:rsidRPr="00F37BED">
        <w:t>Разрывы от здания до близлежащих жилых домов и объектов благоустройства не превышают допустимых в соответствии с действующими  нормативными документами.</w:t>
      </w:r>
    </w:p>
    <w:p w:rsidR="00BD3655" w:rsidRPr="00F37BED" w:rsidRDefault="00BD3655" w:rsidP="00BD3655">
      <w:pPr>
        <w:tabs>
          <w:tab w:val="left" w:pos="9900"/>
        </w:tabs>
        <w:ind w:firstLine="709"/>
        <w:jc w:val="both"/>
      </w:pPr>
    </w:p>
    <w:p w:rsidR="00BD3655" w:rsidRPr="00F37BED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F37BED">
        <w:rPr>
          <w:b/>
        </w:rPr>
        <w:t>Инсоляция</w:t>
      </w:r>
    </w:p>
    <w:p w:rsidR="00BD3655" w:rsidRPr="00F37BED" w:rsidRDefault="00BD3655" w:rsidP="00BD3655">
      <w:pPr>
        <w:tabs>
          <w:tab w:val="left" w:pos="9900"/>
        </w:tabs>
        <w:ind w:firstLine="709"/>
        <w:jc w:val="both"/>
      </w:pPr>
      <w:r w:rsidRPr="00F37BED">
        <w:t xml:space="preserve">Инсоляция жилых зданий и территорий в связи с размещением здания существенно не меняется и соответствует требованиям СНиП 2.2.1/2.11.1076-01 </w:t>
      </w:r>
      <w:r w:rsidR="008E436E">
        <w:t>"</w:t>
      </w:r>
      <w:r w:rsidRPr="00F37BED">
        <w:t>Гигиенические требования к инсоляции и солнцезащите помещений жилых и общественных зданий и территорий</w:t>
      </w:r>
      <w:r w:rsidR="008E436E">
        <w:t>"</w:t>
      </w:r>
      <w:r w:rsidRPr="00F37BED">
        <w:t>.</w:t>
      </w:r>
    </w:p>
    <w:p w:rsidR="00BD3655" w:rsidRPr="00F37BED" w:rsidRDefault="00BD3655" w:rsidP="00BD3655">
      <w:pPr>
        <w:tabs>
          <w:tab w:val="left" w:pos="9900"/>
        </w:tabs>
        <w:ind w:firstLine="709"/>
        <w:jc w:val="center"/>
        <w:rPr>
          <w:b/>
        </w:rPr>
      </w:pPr>
    </w:p>
    <w:p w:rsidR="00BD3655" w:rsidRPr="00F37BED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F37BED">
        <w:rPr>
          <w:b/>
        </w:rPr>
        <w:t>Благоустройство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Благоустройство объекта предполагается выполнить на площади выделенного участка.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 xml:space="preserve">Подъезд пожарных машин к зданию планируется предусмотреть со всех сторон. Проезд во двор со </w:t>
      </w:r>
      <w:r w:rsidR="00063025">
        <w:t xml:space="preserve">стороны </w:t>
      </w:r>
      <w:proofErr w:type="spellStart"/>
      <w:r w:rsidR="00063025">
        <w:t>ул.</w:t>
      </w:r>
      <w:r>
        <w:t>Свободы</w:t>
      </w:r>
      <w:proofErr w:type="spellEnd"/>
      <w:r>
        <w:t xml:space="preserve"> и пр. Ломоносова шириной </w:t>
      </w:r>
      <w:r w:rsidR="00063025">
        <w:br/>
      </w:r>
      <w:r>
        <w:t>6,0 метров (включая тротуар).</w:t>
      </w:r>
    </w:p>
    <w:p w:rsidR="00063025" w:rsidRDefault="00063025" w:rsidP="00BD3655">
      <w:pPr>
        <w:tabs>
          <w:tab w:val="left" w:pos="9900"/>
        </w:tabs>
        <w:ind w:firstLine="709"/>
        <w:jc w:val="both"/>
      </w:pPr>
      <w:r>
        <w:t xml:space="preserve">Вдоль </w:t>
      </w:r>
      <w:proofErr w:type="spellStart"/>
      <w:r>
        <w:t>ул.Свободы</w:t>
      </w:r>
      <w:proofErr w:type="spellEnd"/>
      <w:r>
        <w:t xml:space="preserve"> и </w:t>
      </w:r>
      <w:proofErr w:type="spellStart"/>
      <w:r>
        <w:t>пр.</w:t>
      </w:r>
      <w:r w:rsidR="00BD3655">
        <w:t>Ломоносова</w:t>
      </w:r>
      <w:proofErr w:type="spellEnd"/>
      <w:r w:rsidR="00BD3655">
        <w:t xml:space="preserve"> предполагается разместить места парковки автотранспорта.</w:t>
      </w:r>
    </w:p>
    <w:p w:rsidR="00063025" w:rsidRDefault="00063025" w:rsidP="00BD3655">
      <w:pPr>
        <w:tabs>
          <w:tab w:val="left" w:pos="9900"/>
        </w:tabs>
        <w:ind w:firstLine="709"/>
        <w:jc w:val="both"/>
        <w:sectPr w:rsidR="00063025" w:rsidSect="00BD3655">
          <w:pgSz w:w="11906" w:h="16838"/>
          <w:pgMar w:top="851" w:right="567" w:bottom="1134" w:left="1701" w:header="709" w:footer="709" w:gutter="0"/>
          <w:cols w:space="720"/>
          <w:docGrid w:linePitch="175"/>
        </w:sectPr>
      </w:pPr>
    </w:p>
    <w:p w:rsidR="00BD3655" w:rsidRDefault="00063025" w:rsidP="00063025">
      <w:pPr>
        <w:tabs>
          <w:tab w:val="left" w:pos="9900"/>
        </w:tabs>
        <w:ind w:firstLine="709"/>
        <w:jc w:val="center"/>
      </w:pPr>
      <w:r>
        <w:lastRenderedPageBreak/>
        <w:t>6</w:t>
      </w:r>
    </w:p>
    <w:p w:rsidR="00063025" w:rsidRDefault="00063025" w:rsidP="00063025">
      <w:pPr>
        <w:tabs>
          <w:tab w:val="left" w:pos="9900"/>
        </w:tabs>
        <w:ind w:firstLine="709"/>
        <w:jc w:val="center"/>
      </w:pP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Покрытие всех проездов и площадок для стоянки автотранспорта – асфальтобетон.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Пешеходные тротуары – с покрытием тротуарной плиткой. В местах пересечения с проезжей частью, необходимо устройство специальных съездов для маломобильных групп населения с уклоном не более 10 процентов. Высота бортового камня в местах пересечения тротуаров с проезжей частью, а также перепад высот бордюров, бортовых камней вдоль эксплуатируемых газонов и озелененных площадок, примыкающих к путям переходного движения, не должна превышать 0,04 м.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Вертикальная планировка участка должна быть решена при рабочем проектировании исходя из условий отвода поверхностных вод за счет продольных и поперечных уклонов к дождеприемникам линевой канализации.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Территория не занятая проездами, тротуарами и площадками озеленяется путем устройства газонов и посадки деревьев и кустарников.</w:t>
      </w:r>
    </w:p>
    <w:p w:rsidR="00BD3655" w:rsidRDefault="00BD3655" w:rsidP="00BD3655">
      <w:pPr>
        <w:tabs>
          <w:tab w:val="left" w:pos="9900"/>
        </w:tabs>
        <w:ind w:firstLine="709"/>
        <w:jc w:val="both"/>
      </w:pPr>
      <w:r>
        <w:t>Для сбора твердых бытовых отходов возможно использование существующей бетонной огражденной с трех сторон площадки на которой будут установлены дополнительные контейнеры, также планируется установка дополнительных площадок.</w:t>
      </w:r>
    </w:p>
    <w:p w:rsidR="00BD3655" w:rsidRDefault="00BD3655" w:rsidP="00BD3655">
      <w:pPr>
        <w:tabs>
          <w:tab w:val="left" w:pos="9900"/>
        </w:tabs>
        <w:ind w:firstLine="709"/>
        <w:jc w:val="center"/>
        <w:rPr>
          <w:b/>
          <w:u w:val="single"/>
        </w:rPr>
      </w:pPr>
    </w:p>
    <w:p w:rsidR="00BD3655" w:rsidRPr="00F37BED" w:rsidRDefault="00BD3655" w:rsidP="00BD3655">
      <w:pPr>
        <w:tabs>
          <w:tab w:val="left" w:pos="9900"/>
        </w:tabs>
        <w:ind w:firstLine="709"/>
        <w:jc w:val="center"/>
        <w:rPr>
          <w:b/>
        </w:rPr>
      </w:pPr>
      <w:r w:rsidRPr="00F37BED">
        <w:rPr>
          <w:b/>
        </w:rPr>
        <w:t>Основные технико-</w:t>
      </w:r>
      <w:r w:rsidR="007755B0">
        <w:rPr>
          <w:b/>
        </w:rPr>
        <w:softHyphen/>
      </w:r>
      <w:r w:rsidRPr="00F37BED">
        <w:rPr>
          <w:b/>
        </w:rPr>
        <w:t>экономические показатели по объекту</w:t>
      </w:r>
    </w:p>
    <w:p w:rsidR="00BD3655" w:rsidRDefault="00BD3655" w:rsidP="00BD3655">
      <w:pPr>
        <w:tabs>
          <w:tab w:val="left" w:pos="9900"/>
        </w:tabs>
        <w:ind w:firstLine="709"/>
      </w:pPr>
    </w:p>
    <w:p w:rsidR="00BD3655" w:rsidRDefault="00BD3655" w:rsidP="00BD3655">
      <w:pPr>
        <w:ind w:firstLine="709"/>
      </w:pPr>
      <w:r>
        <w:t>Общая площадь здания,</w:t>
      </w:r>
      <w:r>
        <w:tab/>
      </w:r>
      <w:r>
        <w:tab/>
      </w:r>
      <w:r>
        <w:tab/>
      </w:r>
      <w:r>
        <w:tab/>
      </w:r>
      <w:r>
        <w:tab/>
      </w:r>
      <w:r>
        <w:tab/>
        <w:t>41919,09 м2</w:t>
      </w:r>
    </w:p>
    <w:p w:rsidR="00BD3655" w:rsidRDefault="00BD3655" w:rsidP="00BD3655">
      <w:pPr>
        <w:ind w:firstLine="709"/>
      </w:pPr>
      <w:r>
        <w:t xml:space="preserve">в </w:t>
      </w:r>
      <w:proofErr w:type="spellStart"/>
      <w:r>
        <w:t>т.ч</w:t>
      </w:r>
      <w:proofErr w:type="spellEnd"/>
      <w:r>
        <w:t xml:space="preserve">. </w:t>
      </w:r>
      <w:r>
        <w:tab/>
        <w:t>– жилой части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63025">
        <w:tab/>
      </w:r>
      <w:r>
        <w:t>32380,9 м2</w:t>
      </w:r>
    </w:p>
    <w:p w:rsidR="00BD3655" w:rsidRDefault="00BD3655" w:rsidP="00BD3655">
      <w:pPr>
        <w:tabs>
          <w:tab w:val="left" w:pos="0"/>
        </w:tabs>
        <w:ind w:firstLine="709"/>
      </w:pPr>
      <w:r>
        <w:tab/>
        <w:t>- помещений общественного назначения</w:t>
      </w:r>
      <w:r>
        <w:tab/>
      </w:r>
      <w:r>
        <w:tab/>
      </w:r>
      <w:r>
        <w:tab/>
        <w:t>2176,31 м2</w:t>
      </w:r>
    </w:p>
    <w:p w:rsidR="00BD3655" w:rsidRDefault="00BD3655" w:rsidP="00BD3655">
      <w:pPr>
        <w:tabs>
          <w:tab w:val="left" w:pos="0"/>
        </w:tabs>
        <w:ind w:firstLine="709"/>
      </w:pPr>
      <w:r>
        <w:tab/>
        <w:t>- паркинга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63025">
        <w:tab/>
      </w:r>
      <w:r>
        <w:t>7361,88 м2</w:t>
      </w:r>
    </w:p>
    <w:p w:rsidR="00BD3655" w:rsidRDefault="00BD3655" w:rsidP="00BD3655">
      <w:pPr>
        <w:tabs>
          <w:tab w:val="left" w:pos="0"/>
        </w:tabs>
        <w:ind w:firstLine="709"/>
      </w:pPr>
      <w:r>
        <w:t>Общая площадь квартир</w:t>
      </w:r>
      <w:r>
        <w:tab/>
      </w:r>
      <w:r>
        <w:tab/>
      </w:r>
      <w:r>
        <w:tab/>
      </w:r>
      <w:r>
        <w:tab/>
      </w:r>
      <w:r>
        <w:tab/>
      </w:r>
      <w:r>
        <w:tab/>
        <w:t>23119,74 м2</w:t>
      </w:r>
    </w:p>
    <w:p w:rsidR="00BD3655" w:rsidRDefault="00BD3655" w:rsidP="00BD3655">
      <w:pPr>
        <w:tabs>
          <w:tab w:val="left" w:pos="0"/>
        </w:tabs>
        <w:ind w:firstLine="709"/>
      </w:pPr>
      <w:r>
        <w:t>Жилая площадь квартир</w:t>
      </w:r>
      <w:r>
        <w:tab/>
      </w:r>
      <w:r>
        <w:tab/>
      </w:r>
      <w:r>
        <w:tab/>
      </w:r>
      <w:r>
        <w:tab/>
      </w:r>
      <w:r>
        <w:tab/>
      </w:r>
      <w:r>
        <w:tab/>
        <w:t>12649,4 м2</w:t>
      </w:r>
    </w:p>
    <w:p w:rsidR="00BD3655" w:rsidRDefault="00BD3655" w:rsidP="00BD3655">
      <w:pPr>
        <w:tabs>
          <w:tab w:val="left" w:pos="0"/>
        </w:tabs>
        <w:ind w:firstLine="709"/>
      </w:pPr>
      <w:r>
        <w:t>Холодные помещения квартир</w:t>
      </w:r>
      <w:r>
        <w:tab/>
      </w:r>
      <w:r>
        <w:tab/>
      </w:r>
      <w:r>
        <w:tab/>
      </w:r>
      <w:r>
        <w:tab/>
      </w:r>
      <w:r>
        <w:tab/>
        <w:t>2671,2 м2</w:t>
      </w:r>
    </w:p>
    <w:p w:rsidR="00BD3655" w:rsidRDefault="00BD3655" w:rsidP="00BD3655">
      <w:pPr>
        <w:tabs>
          <w:tab w:val="left" w:pos="0"/>
        </w:tabs>
        <w:ind w:firstLine="709"/>
      </w:pPr>
      <w:r>
        <w:t>Полезная площадь помещений общественного назначения</w:t>
      </w:r>
      <w:r>
        <w:tab/>
        <w:t>1963,98 м2</w:t>
      </w:r>
    </w:p>
    <w:p w:rsidR="00BD3655" w:rsidRDefault="00BD3655" w:rsidP="00BD3655">
      <w:pPr>
        <w:tabs>
          <w:tab w:val="left" w:pos="0"/>
        </w:tabs>
        <w:ind w:firstLine="709"/>
      </w:pPr>
      <w:r>
        <w:t>Площадь застройки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6583,13 м2</w:t>
      </w:r>
    </w:p>
    <w:p w:rsidR="00BD3655" w:rsidRDefault="00BD3655" w:rsidP="00BD3655">
      <w:pPr>
        <w:tabs>
          <w:tab w:val="left" w:pos="0"/>
        </w:tabs>
        <w:ind w:firstLine="709"/>
      </w:pPr>
      <w:r>
        <w:t>Строительный объем,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63025">
        <w:tab/>
      </w:r>
      <w:r>
        <w:t>136801,61 м3</w:t>
      </w:r>
    </w:p>
    <w:p w:rsidR="00BD3655" w:rsidRDefault="00BD3655" w:rsidP="00BD3655">
      <w:pPr>
        <w:tabs>
          <w:tab w:val="left" w:pos="0"/>
        </w:tabs>
        <w:ind w:firstLine="709"/>
      </w:pPr>
      <w:r>
        <w:tab/>
        <w:t xml:space="preserve">в </w:t>
      </w:r>
      <w:proofErr w:type="spellStart"/>
      <w:r>
        <w:t>т.ч</w:t>
      </w:r>
      <w:proofErr w:type="spellEnd"/>
      <w:r>
        <w:t>. ниже отметки 0.000</w:t>
      </w:r>
      <w:r>
        <w:tab/>
      </w:r>
      <w:r>
        <w:tab/>
      </w:r>
      <w:r>
        <w:tab/>
      </w:r>
      <w:r>
        <w:tab/>
      </w:r>
      <w:r>
        <w:tab/>
        <w:t>16609,45 м3</w:t>
      </w:r>
    </w:p>
    <w:p w:rsidR="00BD3655" w:rsidRDefault="00BD3655" w:rsidP="00BD3655">
      <w:pPr>
        <w:tabs>
          <w:tab w:val="left" w:pos="0"/>
        </w:tabs>
        <w:ind w:firstLine="709"/>
      </w:pPr>
      <w:r>
        <w:t>Количество парковочных мест в паркинге</w:t>
      </w:r>
      <w:r>
        <w:tab/>
      </w:r>
      <w:r>
        <w:tab/>
      </w:r>
      <w:r>
        <w:tab/>
        <w:t>183 шт.</w:t>
      </w:r>
    </w:p>
    <w:p w:rsidR="00BD3655" w:rsidRDefault="00BD3655" w:rsidP="00BD3655">
      <w:pPr>
        <w:tabs>
          <w:tab w:val="left" w:pos="0"/>
        </w:tabs>
        <w:ind w:firstLine="709"/>
      </w:pPr>
      <w:r>
        <w:t>Количество квартир в здании,</w:t>
      </w:r>
      <w:r>
        <w:tab/>
      </w:r>
      <w:r>
        <w:tab/>
      </w:r>
      <w:r>
        <w:tab/>
      </w:r>
      <w:r>
        <w:tab/>
      </w:r>
      <w:r>
        <w:tab/>
        <w:t>472 шт.</w:t>
      </w:r>
    </w:p>
    <w:p w:rsidR="00BD3655" w:rsidRDefault="00BD3655" w:rsidP="00BD3655">
      <w:pPr>
        <w:tabs>
          <w:tab w:val="left" w:pos="0"/>
        </w:tabs>
        <w:ind w:firstLine="709"/>
      </w:pPr>
      <w:r>
        <w:tab/>
        <w:t xml:space="preserve">в </w:t>
      </w:r>
      <w:proofErr w:type="spellStart"/>
      <w:r>
        <w:t>т.ч</w:t>
      </w:r>
      <w:proofErr w:type="spellEnd"/>
      <w:r>
        <w:t xml:space="preserve">. </w:t>
      </w:r>
      <w:r>
        <w:tab/>
        <w:t>квартир- студий</w:t>
      </w:r>
      <w:r>
        <w:tab/>
      </w:r>
      <w:r>
        <w:tab/>
      </w:r>
      <w:r>
        <w:tab/>
      </w:r>
      <w:r>
        <w:tab/>
      </w:r>
      <w:r>
        <w:tab/>
      </w:r>
      <w:r w:rsidR="00063025">
        <w:tab/>
      </w:r>
      <w:r>
        <w:t>114</w:t>
      </w:r>
    </w:p>
    <w:p w:rsidR="00BD3655" w:rsidRDefault="00BD3655" w:rsidP="00BD3655">
      <w:pPr>
        <w:tabs>
          <w:tab w:val="left" w:pos="0"/>
        </w:tabs>
        <w:ind w:firstLine="709"/>
      </w:pPr>
      <w:r>
        <w:tab/>
      </w:r>
      <w:r>
        <w:tab/>
        <w:t>1-комнатные</w:t>
      </w:r>
      <w:r>
        <w:tab/>
      </w:r>
      <w:r>
        <w:tab/>
      </w:r>
      <w:r>
        <w:tab/>
      </w:r>
      <w:r>
        <w:tab/>
      </w:r>
      <w:r>
        <w:tab/>
      </w:r>
      <w:r>
        <w:tab/>
        <w:t>227</w:t>
      </w:r>
    </w:p>
    <w:p w:rsidR="00BD3655" w:rsidRDefault="00BD3655" w:rsidP="00BD3655">
      <w:pPr>
        <w:tabs>
          <w:tab w:val="left" w:pos="0"/>
        </w:tabs>
        <w:ind w:firstLine="709"/>
      </w:pPr>
      <w:r>
        <w:tab/>
      </w:r>
      <w:r>
        <w:tab/>
        <w:t>2-комнатные</w:t>
      </w:r>
      <w:r>
        <w:tab/>
      </w:r>
      <w:r>
        <w:tab/>
      </w:r>
      <w:r>
        <w:tab/>
      </w:r>
      <w:r>
        <w:tab/>
      </w:r>
      <w:r>
        <w:tab/>
      </w:r>
      <w:r>
        <w:tab/>
        <w:t>85</w:t>
      </w:r>
    </w:p>
    <w:p w:rsidR="00BD3655" w:rsidRDefault="00BD3655" w:rsidP="00BD3655">
      <w:pPr>
        <w:tabs>
          <w:tab w:val="left" w:pos="0"/>
        </w:tabs>
        <w:ind w:firstLine="709"/>
      </w:pPr>
      <w:r>
        <w:tab/>
      </w:r>
      <w:r>
        <w:tab/>
        <w:t>3-комнатные</w:t>
      </w:r>
      <w:r>
        <w:tab/>
      </w:r>
      <w:r>
        <w:tab/>
      </w:r>
      <w:r>
        <w:tab/>
      </w:r>
      <w:r>
        <w:tab/>
      </w:r>
      <w:r>
        <w:tab/>
      </w:r>
      <w:r>
        <w:tab/>
        <w:t>46</w:t>
      </w:r>
    </w:p>
    <w:p w:rsidR="00BD3655" w:rsidRDefault="00BD3655" w:rsidP="00BD3655">
      <w:pPr>
        <w:tabs>
          <w:tab w:val="left" w:pos="0"/>
        </w:tabs>
        <w:ind w:firstLine="709"/>
      </w:pPr>
    </w:p>
    <w:p w:rsidR="00063025" w:rsidRDefault="00063025" w:rsidP="00BD3655">
      <w:pPr>
        <w:tabs>
          <w:tab w:val="left" w:pos="2385"/>
        </w:tabs>
        <w:jc w:val="center"/>
        <w:rPr>
          <w:b/>
          <w:szCs w:val="28"/>
        </w:rPr>
      </w:pPr>
    </w:p>
    <w:p w:rsidR="008E436E" w:rsidRDefault="00BD3655" w:rsidP="00BD3655">
      <w:pPr>
        <w:tabs>
          <w:tab w:val="left" w:pos="2385"/>
        </w:tabs>
        <w:jc w:val="center"/>
        <w:rPr>
          <w:b/>
          <w:szCs w:val="28"/>
        </w:rPr>
        <w:sectPr w:rsidR="008E436E" w:rsidSect="0006302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b/>
          <w:szCs w:val="28"/>
        </w:rPr>
        <w:t>__________</w:t>
      </w:r>
    </w:p>
    <w:tbl>
      <w:tblPr>
        <w:tblW w:w="0" w:type="auto"/>
        <w:tblInd w:w="4644" w:type="dxa"/>
        <w:tblLayout w:type="fixed"/>
        <w:tblLook w:val="0000" w:firstRow="0" w:lastRow="0" w:firstColumn="0" w:lastColumn="0" w:noHBand="0" w:noVBand="0"/>
      </w:tblPr>
      <w:tblGrid>
        <w:gridCol w:w="4678"/>
      </w:tblGrid>
      <w:tr w:rsidR="008E436E" w:rsidRPr="00443ECA" w:rsidTr="00230B38">
        <w:tc>
          <w:tcPr>
            <w:tcW w:w="4678" w:type="dxa"/>
          </w:tcPr>
          <w:p w:rsidR="008E436E" w:rsidRPr="008E436E" w:rsidRDefault="008E436E" w:rsidP="00230B38">
            <w:pPr>
              <w:pStyle w:val="1"/>
              <w:jc w:val="right"/>
              <w:rPr>
                <w:color w:val="000000"/>
                <w:szCs w:val="24"/>
              </w:rPr>
            </w:pPr>
            <w:r w:rsidRPr="008E436E">
              <w:rPr>
                <w:color w:val="000000"/>
                <w:szCs w:val="24"/>
              </w:rPr>
              <w:lastRenderedPageBreak/>
              <w:t>Приложение</w:t>
            </w:r>
          </w:p>
        </w:tc>
      </w:tr>
      <w:tr w:rsidR="008E436E" w:rsidTr="00230B38">
        <w:trPr>
          <w:trHeight w:val="362"/>
        </w:trPr>
        <w:tc>
          <w:tcPr>
            <w:tcW w:w="4678" w:type="dxa"/>
          </w:tcPr>
          <w:p w:rsidR="008E436E" w:rsidRPr="00F51942" w:rsidRDefault="008E436E" w:rsidP="00230B38">
            <w:pPr>
              <w:spacing w:line="240" w:lineRule="exact"/>
              <w:jc w:val="both"/>
              <w:rPr>
                <w:b/>
                <w:color w:val="000000"/>
                <w:sz w:val="24"/>
                <w:szCs w:val="24"/>
              </w:rPr>
            </w:pPr>
            <w:r w:rsidRPr="00F51942">
              <w:rPr>
                <w:color w:val="000000"/>
                <w:sz w:val="24"/>
                <w:szCs w:val="24"/>
              </w:rPr>
              <w:t>к проекту планировки</w:t>
            </w:r>
            <w:r>
              <w:rPr>
                <w:color w:val="000000"/>
              </w:rPr>
              <w:t xml:space="preserve"> </w:t>
            </w:r>
            <w:r w:rsidRPr="00F51942">
              <w:rPr>
                <w:color w:val="000000"/>
                <w:sz w:val="24"/>
                <w:szCs w:val="24"/>
              </w:rPr>
              <w:t xml:space="preserve">территории в </w:t>
            </w:r>
            <w:r w:rsidRPr="00F51942">
              <w:rPr>
                <w:sz w:val="24"/>
                <w:szCs w:val="24"/>
              </w:rPr>
              <w:t xml:space="preserve">территории в границах </w:t>
            </w:r>
            <w:proofErr w:type="spellStart"/>
            <w:r w:rsidRPr="00F51942">
              <w:rPr>
                <w:sz w:val="24"/>
                <w:szCs w:val="24"/>
              </w:rPr>
              <w:t>ул.Свободы</w:t>
            </w:r>
            <w:proofErr w:type="spellEnd"/>
            <w:r w:rsidRPr="00F51942">
              <w:rPr>
                <w:sz w:val="24"/>
                <w:szCs w:val="24"/>
              </w:rPr>
              <w:t xml:space="preserve"> и </w:t>
            </w:r>
            <w:proofErr w:type="spellStart"/>
            <w:r w:rsidRPr="00F51942">
              <w:rPr>
                <w:sz w:val="24"/>
                <w:szCs w:val="24"/>
              </w:rPr>
              <w:t>пр.Ломоносова</w:t>
            </w:r>
            <w:proofErr w:type="spellEnd"/>
            <w:r w:rsidRPr="00F51942">
              <w:rPr>
                <w:sz w:val="24"/>
                <w:szCs w:val="24"/>
              </w:rPr>
              <w:t xml:space="preserve"> в Октябрьском </w:t>
            </w:r>
            <w:proofErr w:type="spellStart"/>
            <w:r w:rsidRPr="00F51942">
              <w:rPr>
                <w:sz w:val="24"/>
                <w:szCs w:val="24"/>
              </w:rPr>
              <w:t>террито</w:t>
            </w:r>
            <w:r>
              <w:rPr>
                <w:sz w:val="24"/>
                <w:szCs w:val="24"/>
              </w:rPr>
              <w:t>-</w:t>
            </w:r>
            <w:r w:rsidRPr="00F51942">
              <w:rPr>
                <w:sz w:val="24"/>
                <w:szCs w:val="24"/>
              </w:rPr>
              <w:t>риальном</w:t>
            </w:r>
            <w:proofErr w:type="spellEnd"/>
            <w:r w:rsidRPr="00F51942">
              <w:rPr>
                <w:sz w:val="24"/>
                <w:szCs w:val="24"/>
              </w:rPr>
              <w:t xml:space="preserve"> округе города Архангельска</w:t>
            </w:r>
          </w:p>
        </w:tc>
      </w:tr>
    </w:tbl>
    <w:p w:rsidR="008E436E" w:rsidRDefault="008E436E" w:rsidP="008E436E">
      <w:pPr>
        <w:tabs>
          <w:tab w:val="left" w:pos="2715"/>
        </w:tabs>
        <w:ind w:firstLine="709"/>
        <w:jc w:val="both"/>
        <w:rPr>
          <w:szCs w:val="28"/>
        </w:rPr>
      </w:pPr>
    </w:p>
    <w:p w:rsidR="008E436E" w:rsidRDefault="008E436E" w:rsidP="008E436E">
      <w:pPr>
        <w:tabs>
          <w:tab w:val="left" w:pos="2715"/>
        </w:tabs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72BEC127" wp14:editId="1B04F406">
            <wp:extent cx="5743575" cy="7667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6E" w:rsidRDefault="008E436E" w:rsidP="008E436E">
      <w:pPr>
        <w:ind w:firstLine="709"/>
        <w:jc w:val="both"/>
        <w:rPr>
          <w:szCs w:val="28"/>
        </w:rPr>
      </w:pPr>
    </w:p>
    <w:p w:rsidR="008E436E" w:rsidRDefault="008E436E" w:rsidP="008E436E">
      <w:pPr>
        <w:ind w:firstLine="709"/>
        <w:jc w:val="center"/>
        <w:rPr>
          <w:szCs w:val="28"/>
        </w:rPr>
        <w:sectPr w:rsidR="008E436E" w:rsidSect="008E436E">
          <w:pgSz w:w="11906" w:h="16838"/>
          <w:pgMar w:top="568" w:right="567" w:bottom="709" w:left="1701" w:header="709" w:footer="709" w:gutter="0"/>
          <w:cols w:space="708"/>
          <w:docGrid w:linePitch="360"/>
        </w:sectPr>
      </w:pPr>
      <w:r>
        <w:rPr>
          <w:szCs w:val="28"/>
        </w:rPr>
        <w:t>____________</w:t>
      </w:r>
    </w:p>
    <w:p w:rsidR="008E436E" w:rsidRDefault="008E436E" w:rsidP="008E436E">
      <w:pPr>
        <w:ind w:firstLine="709"/>
        <w:jc w:val="center"/>
        <w:rPr>
          <w:szCs w:val="28"/>
        </w:rPr>
      </w:pPr>
    </w:p>
    <w:tbl>
      <w:tblPr>
        <w:tblW w:w="0" w:type="auto"/>
        <w:tblInd w:w="6345" w:type="dxa"/>
        <w:tblLayout w:type="fixed"/>
        <w:tblLook w:val="0000" w:firstRow="0" w:lastRow="0" w:firstColumn="0" w:lastColumn="0" w:noHBand="0" w:noVBand="0"/>
      </w:tblPr>
      <w:tblGrid>
        <w:gridCol w:w="3119"/>
      </w:tblGrid>
      <w:tr w:rsidR="008E436E" w:rsidRPr="00443ECA" w:rsidTr="00230B38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E436E" w:rsidRPr="008E436E" w:rsidRDefault="008E436E" w:rsidP="00230B38">
            <w:pPr>
              <w:pStyle w:val="1"/>
              <w:jc w:val="left"/>
              <w:rPr>
                <w:color w:val="000000"/>
                <w:sz w:val="28"/>
              </w:rPr>
            </w:pPr>
            <w:r w:rsidRPr="008E436E">
              <w:rPr>
                <w:color w:val="000000"/>
                <w:sz w:val="28"/>
              </w:rPr>
              <w:t>УТВЕРЖДЕН</w:t>
            </w:r>
          </w:p>
        </w:tc>
      </w:tr>
      <w:tr w:rsidR="008E436E" w:rsidTr="00230B38">
        <w:trPr>
          <w:trHeight w:val="1162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E436E" w:rsidRDefault="008E436E" w:rsidP="00230B38">
            <w:pPr>
              <w:rPr>
                <w:color w:val="000000"/>
              </w:rPr>
            </w:pPr>
            <w:r>
              <w:rPr>
                <w:color w:val="000000"/>
              </w:rPr>
              <w:t>распоряжением мэра</w:t>
            </w:r>
          </w:p>
          <w:p w:rsidR="008E436E" w:rsidRDefault="008E436E" w:rsidP="00230B38">
            <w:pPr>
              <w:rPr>
                <w:color w:val="000000"/>
              </w:rPr>
            </w:pPr>
            <w:r>
              <w:rPr>
                <w:color w:val="000000"/>
              </w:rPr>
              <w:t>города Архангельска</w:t>
            </w:r>
          </w:p>
          <w:p w:rsidR="008E436E" w:rsidRDefault="008E436E" w:rsidP="008E436E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="00BD487E">
              <w:rPr>
                <w:color w:val="000000"/>
              </w:rPr>
              <w:t>31.03.2014 № 859р</w:t>
            </w:r>
          </w:p>
        </w:tc>
      </w:tr>
    </w:tbl>
    <w:p w:rsidR="008E436E" w:rsidRDefault="008E436E" w:rsidP="008E436E">
      <w:pPr>
        <w:pStyle w:val="ConsNonformat"/>
        <w:widowControl/>
        <w:ind w:right="0"/>
        <w:jc w:val="right"/>
        <w:rPr>
          <w:rFonts w:ascii="Times New Roman" w:hAnsi="Times New Roman"/>
          <w:sz w:val="28"/>
        </w:rPr>
      </w:pPr>
    </w:p>
    <w:p w:rsidR="008E436E" w:rsidRDefault="008E436E" w:rsidP="008E436E">
      <w:pPr>
        <w:pStyle w:val="21"/>
        <w:ind w:firstLine="0"/>
      </w:pPr>
    </w:p>
    <w:p w:rsidR="008E436E" w:rsidRDefault="008E436E" w:rsidP="008E436E">
      <w:pPr>
        <w:pStyle w:val="21"/>
        <w:ind w:firstLine="0"/>
        <w:jc w:val="center"/>
        <w:rPr>
          <w:b/>
          <w:bCs/>
        </w:rPr>
      </w:pPr>
      <w:r>
        <w:rPr>
          <w:b/>
        </w:rPr>
        <w:t>ПРОЕКТ</w:t>
      </w:r>
      <w:r w:rsidRPr="004241D1">
        <w:rPr>
          <w:b/>
          <w:bCs/>
        </w:rPr>
        <w:t xml:space="preserve"> </w:t>
      </w:r>
    </w:p>
    <w:p w:rsidR="008E436E" w:rsidRPr="008E436E" w:rsidRDefault="008E436E" w:rsidP="008E436E">
      <w:pPr>
        <w:pStyle w:val="21"/>
        <w:ind w:firstLine="0"/>
        <w:jc w:val="center"/>
        <w:rPr>
          <w:b/>
        </w:rPr>
      </w:pPr>
      <w:r w:rsidRPr="008E436E">
        <w:rPr>
          <w:b/>
          <w:bCs/>
        </w:rPr>
        <w:t>межевания</w:t>
      </w:r>
      <w:r w:rsidRPr="008E436E">
        <w:rPr>
          <w:b/>
        </w:rPr>
        <w:t xml:space="preserve"> территории в границах </w:t>
      </w:r>
      <w:proofErr w:type="spellStart"/>
      <w:r w:rsidRPr="008E436E">
        <w:rPr>
          <w:b/>
        </w:rPr>
        <w:t>ул.Свободы</w:t>
      </w:r>
      <w:proofErr w:type="spellEnd"/>
      <w:r w:rsidRPr="008E436E">
        <w:rPr>
          <w:b/>
        </w:rPr>
        <w:t xml:space="preserve"> и </w:t>
      </w:r>
      <w:proofErr w:type="spellStart"/>
      <w:r w:rsidRPr="008E436E">
        <w:rPr>
          <w:b/>
        </w:rPr>
        <w:t>пр.Ломоносова</w:t>
      </w:r>
      <w:proofErr w:type="spellEnd"/>
      <w:r w:rsidRPr="008E436E">
        <w:rPr>
          <w:b/>
        </w:rPr>
        <w:t xml:space="preserve"> </w:t>
      </w:r>
      <w:r w:rsidRPr="008E436E">
        <w:rPr>
          <w:b/>
        </w:rPr>
        <w:br/>
        <w:t>в Октябрьском территориальном округе города Архангельска</w:t>
      </w:r>
    </w:p>
    <w:p w:rsidR="008E436E" w:rsidRPr="00EF68B1" w:rsidRDefault="008E436E" w:rsidP="008E436E">
      <w:pPr>
        <w:ind w:firstLine="709"/>
        <w:jc w:val="center"/>
        <w:rPr>
          <w:sz w:val="26"/>
          <w:szCs w:val="26"/>
        </w:rPr>
      </w:pP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>Проект межевания территории подготовлен на основании договора подряда</w:t>
      </w:r>
      <w:r w:rsidR="00A10330">
        <w:rPr>
          <w:szCs w:val="28"/>
        </w:rPr>
        <w:t xml:space="preserve"> </w:t>
      </w:r>
      <w:r w:rsidRPr="008E436E">
        <w:rPr>
          <w:szCs w:val="28"/>
        </w:rPr>
        <w:t>№ 641-13, заключенного ООО "Архитектура и Дизайн" с ООО "Уют</w:t>
      </w:r>
      <w:r w:rsidR="00A10330">
        <w:rPr>
          <w:szCs w:val="28"/>
        </w:rPr>
        <w:t>-</w:t>
      </w:r>
      <w:proofErr w:type="spellStart"/>
      <w:r w:rsidRPr="008E436E">
        <w:rPr>
          <w:szCs w:val="28"/>
        </w:rPr>
        <w:t>ное</w:t>
      </w:r>
      <w:proofErr w:type="spellEnd"/>
      <w:r w:rsidRPr="008E436E">
        <w:rPr>
          <w:szCs w:val="28"/>
        </w:rPr>
        <w:t xml:space="preserve"> гнездо" и договора о развитии застроенной территории от 19.10.2012 </w:t>
      </w:r>
      <w:r w:rsidR="00A10330">
        <w:rPr>
          <w:szCs w:val="28"/>
        </w:rPr>
        <w:br/>
      </w:r>
      <w:r w:rsidRPr="008E436E">
        <w:rPr>
          <w:szCs w:val="28"/>
        </w:rPr>
        <w:t>№ 15/2/0, заключенного между мэрией города Архангельска и ООО "Уютное гнездо".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 xml:space="preserve">Проект межевания подготовлен на территорию общей площадью </w:t>
      </w:r>
      <w:r w:rsidR="00A10330">
        <w:rPr>
          <w:szCs w:val="28"/>
        </w:rPr>
        <w:br/>
      </w:r>
      <w:r w:rsidRPr="008E436E">
        <w:rPr>
          <w:szCs w:val="28"/>
        </w:rPr>
        <w:t xml:space="preserve">5918 </w:t>
      </w:r>
      <w:proofErr w:type="spellStart"/>
      <w:r w:rsidRPr="008E436E">
        <w:rPr>
          <w:szCs w:val="28"/>
        </w:rPr>
        <w:t>кв.м</w:t>
      </w:r>
      <w:proofErr w:type="spellEnd"/>
      <w:r w:rsidRPr="008E436E">
        <w:rPr>
          <w:szCs w:val="28"/>
        </w:rPr>
        <w:t>,</w:t>
      </w:r>
      <w:r w:rsidR="00A10330">
        <w:rPr>
          <w:szCs w:val="28"/>
        </w:rPr>
        <w:t xml:space="preserve"> </w:t>
      </w:r>
      <w:r w:rsidRPr="008E436E">
        <w:rPr>
          <w:szCs w:val="28"/>
        </w:rPr>
        <w:t>в отношении которой в соответствии с решением Архангельской городской Думы</w:t>
      </w:r>
      <w:r w:rsidR="00A10330">
        <w:rPr>
          <w:szCs w:val="28"/>
        </w:rPr>
        <w:t xml:space="preserve"> </w:t>
      </w:r>
      <w:r w:rsidRPr="008E436E">
        <w:rPr>
          <w:szCs w:val="28"/>
        </w:rPr>
        <w:t>от 02.09.2011 № 310 "Об утверждении городской адресной Программы развития застроенных территорий муниципального образования "Город Архангельск" на 2011-  2013 годы" было принято распоряжение мэра города Архангельска от 08.06.2012</w:t>
      </w:r>
      <w:r w:rsidR="00DA292B">
        <w:rPr>
          <w:szCs w:val="28"/>
        </w:rPr>
        <w:t xml:space="preserve"> </w:t>
      </w:r>
      <w:r w:rsidRPr="008E436E">
        <w:rPr>
          <w:szCs w:val="28"/>
        </w:rPr>
        <w:t xml:space="preserve">№ 963р "О развитии застроенной территории в границах </w:t>
      </w:r>
      <w:proofErr w:type="spellStart"/>
      <w:r w:rsidRPr="008E436E">
        <w:rPr>
          <w:szCs w:val="28"/>
        </w:rPr>
        <w:t>ул.Свободы</w:t>
      </w:r>
      <w:proofErr w:type="spellEnd"/>
      <w:r w:rsidRPr="008E436E">
        <w:rPr>
          <w:szCs w:val="28"/>
        </w:rPr>
        <w:t xml:space="preserve"> и </w:t>
      </w:r>
      <w:proofErr w:type="spellStart"/>
      <w:r w:rsidRPr="008E436E">
        <w:rPr>
          <w:szCs w:val="28"/>
        </w:rPr>
        <w:t>пр.Ломоносова</w:t>
      </w:r>
      <w:proofErr w:type="spellEnd"/>
      <w:r w:rsidRPr="008E436E">
        <w:rPr>
          <w:szCs w:val="28"/>
        </w:rPr>
        <w:t xml:space="preserve"> в Октябрьском территориальном округе".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 xml:space="preserve">Проект межевания разработан в соответствии с Градостроительным кодексом РФ от 29.12.2004 № 190-ФЗ, Земельным кодексом РФ от 25.10.2001 </w:t>
      </w:r>
      <w:r w:rsidR="00DA292B">
        <w:rPr>
          <w:szCs w:val="28"/>
        </w:rPr>
        <w:br/>
      </w:r>
      <w:r w:rsidRPr="008E436E">
        <w:rPr>
          <w:szCs w:val="28"/>
        </w:rPr>
        <w:t xml:space="preserve">№ 136-ФЗ, </w:t>
      </w:r>
      <w:proofErr w:type="spellStart"/>
      <w:r w:rsidRPr="008E436E">
        <w:rPr>
          <w:szCs w:val="28"/>
        </w:rPr>
        <w:t>СниП</w:t>
      </w:r>
      <w:proofErr w:type="spellEnd"/>
      <w:r w:rsidRPr="008E436E">
        <w:rPr>
          <w:szCs w:val="28"/>
        </w:rPr>
        <w:t xml:space="preserve"> 2.07.01-89 "Градостроительство", </w:t>
      </w:r>
      <w:proofErr w:type="spellStart"/>
      <w:r w:rsidRPr="008E436E">
        <w:rPr>
          <w:szCs w:val="28"/>
        </w:rPr>
        <w:t>СниП</w:t>
      </w:r>
      <w:proofErr w:type="spellEnd"/>
      <w:r w:rsidRPr="008E436E">
        <w:rPr>
          <w:szCs w:val="28"/>
        </w:rPr>
        <w:t xml:space="preserve"> 11-04-2003 "</w:t>
      </w:r>
      <w:proofErr w:type="spellStart"/>
      <w:r w:rsidRPr="008E436E">
        <w:rPr>
          <w:szCs w:val="28"/>
        </w:rPr>
        <w:t>Инструк</w:t>
      </w:r>
      <w:r w:rsidR="00DA292B">
        <w:rPr>
          <w:szCs w:val="28"/>
        </w:rPr>
        <w:t>-</w:t>
      </w:r>
      <w:r w:rsidRPr="008E436E">
        <w:rPr>
          <w:szCs w:val="28"/>
        </w:rPr>
        <w:t>ции</w:t>
      </w:r>
      <w:proofErr w:type="spellEnd"/>
      <w:r w:rsidRPr="008E436E">
        <w:rPr>
          <w:szCs w:val="28"/>
        </w:rPr>
        <w:t xml:space="preserve"> о порядке разработки, согласования, экспертизы и утверждения градостроительной документации".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>Генеральный план муниципального образования "Город Архангельск", утвержденный решением Архангельской городской Думы от 13.12.2012 № 515.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>Правила землепользования и застройки муниципального образования "Город Архангельск", утвержденны</w:t>
      </w:r>
      <w:r w:rsidR="007755B0">
        <w:rPr>
          <w:szCs w:val="28"/>
        </w:rPr>
        <w:t>е</w:t>
      </w:r>
      <w:r w:rsidRPr="008E436E">
        <w:rPr>
          <w:szCs w:val="28"/>
        </w:rPr>
        <w:t xml:space="preserve"> решением Архангельской городской Думы от 13.12.2012 № 516.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>Картографические материалы на проектируемую территорию М 1:500.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 xml:space="preserve">Кадастровый план территории кадастровый квартал: 29:22:040757 </w:t>
      </w:r>
      <w:r w:rsidR="00DA292B">
        <w:rPr>
          <w:szCs w:val="28"/>
        </w:rPr>
        <w:br/>
      </w:r>
      <w:r w:rsidRPr="008E436E">
        <w:rPr>
          <w:szCs w:val="28"/>
        </w:rPr>
        <w:t>от 19.07.2013.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>Проект планировки застроенной территории 641-13-ППЗТ.</w:t>
      </w:r>
    </w:p>
    <w:p w:rsidR="00DA292B" w:rsidRDefault="008E436E" w:rsidP="008E436E">
      <w:pPr>
        <w:ind w:firstLine="709"/>
        <w:jc w:val="both"/>
        <w:rPr>
          <w:szCs w:val="28"/>
        </w:rPr>
        <w:sectPr w:rsidR="00DA292B" w:rsidSect="008E436E">
          <w:pgSz w:w="11906" w:h="16838"/>
          <w:pgMar w:top="568" w:right="567" w:bottom="1134" w:left="1701" w:header="709" w:footer="709" w:gutter="0"/>
          <w:cols w:space="708"/>
          <w:docGrid w:linePitch="360"/>
        </w:sectPr>
      </w:pPr>
      <w:r w:rsidRPr="008E436E">
        <w:rPr>
          <w:szCs w:val="28"/>
        </w:rPr>
        <w:t xml:space="preserve">При анализе исходной документации выявлено, что в границах проектируемой территории поставлен на государственный кадастровый учет один земельный участок К№29:22:040757:11 площадью 2037.00 </w:t>
      </w:r>
      <w:proofErr w:type="spellStart"/>
      <w:r w:rsidRPr="008E436E">
        <w:rPr>
          <w:szCs w:val="28"/>
        </w:rPr>
        <w:t>кв.м</w:t>
      </w:r>
      <w:proofErr w:type="spellEnd"/>
      <w:r w:rsidRPr="008E436E">
        <w:rPr>
          <w:szCs w:val="28"/>
        </w:rPr>
        <w:t>, предоставленный в аренду ООО "Уютное гнездо" для размещения много</w:t>
      </w:r>
      <w:r w:rsidR="00DA292B">
        <w:rPr>
          <w:szCs w:val="28"/>
        </w:rPr>
        <w:t>-</w:t>
      </w:r>
      <w:r w:rsidRPr="008E436E">
        <w:rPr>
          <w:szCs w:val="28"/>
        </w:rPr>
        <w:t>этажного жилого дома со встроенными офисными и торговыми помещениями и помещениями общественного питания на 1-2 этажах. С северной стороны проектируемая территория примыкает к красной линии улицы Свободы.</w:t>
      </w:r>
    </w:p>
    <w:p w:rsidR="00DA292B" w:rsidRDefault="00DA292B" w:rsidP="00DA292B">
      <w:pPr>
        <w:ind w:firstLine="709"/>
        <w:jc w:val="center"/>
        <w:rPr>
          <w:szCs w:val="28"/>
        </w:rPr>
      </w:pPr>
    </w:p>
    <w:p w:rsidR="00DA292B" w:rsidRDefault="00DA292B" w:rsidP="00DA292B">
      <w:pPr>
        <w:ind w:firstLine="709"/>
        <w:jc w:val="center"/>
        <w:rPr>
          <w:szCs w:val="28"/>
        </w:rPr>
      </w:pPr>
      <w:r>
        <w:rPr>
          <w:szCs w:val="28"/>
        </w:rPr>
        <w:t>2</w:t>
      </w:r>
    </w:p>
    <w:p w:rsidR="008E436E" w:rsidRPr="008E436E" w:rsidRDefault="00DA292B" w:rsidP="00DA292B">
      <w:pPr>
        <w:ind w:firstLine="709"/>
        <w:jc w:val="both"/>
        <w:rPr>
          <w:szCs w:val="28"/>
        </w:rPr>
      </w:pPr>
      <w:r>
        <w:rPr>
          <w:szCs w:val="28"/>
        </w:rPr>
        <w:br/>
      </w:r>
      <w:r w:rsidR="008E436E" w:rsidRPr="008E436E">
        <w:rPr>
          <w:szCs w:val="28"/>
        </w:rPr>
        <w:t xml:space="preserve">С западной стороны проектируемая территория граничит с земельным участком К№29:22:040757:13, место размещения административных и офисных зданий, многоэтажных жилых домов, объектов для хранения индивидуальных автотранспортных средств. С юго-западной стороны проектируемая территория граничит с земельными участками К№29:22:040757:14, для организации зоны отдыха без права капитального строительства и создания объектов недвижимости, К№29:22:040757:1, Здание гимназии. С южной стороны </w:t>
      </w:r>
      <w:proofErr w:type="spellStart"/>
      <w:r w:rsidR="008E436E" w:rsidRPr="008E436E">
        <w:rPr>
          <w:szCs w:val="28"/>
        </w:rPr>
        <w:t>проек</w:t>
      </w:r>
      <w:proofErr w:type="spellEnd"/>
      <w:r>
        <w:rPr>
          <w:szCs w:val="28"/>
        </w:rPr>
        <w:t>-</w:t>
      </w:r>
      <w:r w:rsidR="008E436E" w:rsidRPr="008E436E">
        <w:rPr>
          <w:szCs w:val="28"/>
        </w:rPr>
        <w:t>тируемая территория граничит с неразграниченными землями государственной собственности. С восточной стороны проектируемая территория примыкает к красной линии проспекта Ломоносова.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 xml:space="preserve">Земельный участок, определенный для разработки проекта межевания застроенных территорий, расположен согласно генерального плану муниципального образования "Город Архангельск" в Центральном </w:t>
      </w:r>
      <w:proofErr w:type="spellStart"/>
      <w:r w:rsidRPr="008E436E">
        <w:rPr>
          <w:szCs w:val="28"/>
        </w:rPr>
        <w:t>плани</w:t>
      </w:r>
      <w:r w:rsidR="00DA292B">
        <w:rPr>
          <w:szCs w:val="28"/>
        </w:rPr>
        <w:t>-</w:t>
      </w:r>
      <w:r w:rsidRPr="008E436E">
        <w:rPr>
          <w:szCs w:val="28"/>
        </w:rPr>
        <w:t>ровочном</w:t>
      </w:r>
      <w:proofErr w:type="spellEnd"/>
      <w:r w:rsidRPr="008E436E">
        <w:rPr>
          <w:szCs w:val="28"/>
        </w:rPr>
        <w:t xml:space="preserve"> районе города Архангельска, Октябрьском территориальном округе, ограниченном</w:t>
      </w:r>
      <w:r w:rsidR="00DA292B">
        <w:rPr>
          <w:szCs w:val="28"/>
        </w:rPr>
        <w:t xml:space="preserve"> </w:t>
      </w:r>
      <w:proofErr w:type="spellStart"/>
      <w:r w:rsidR="00DA292B">
        <w:rPr>
          <w:szCs w:val="28"/>
        </w:rPr>
        <w:t>ул.Свободы</w:t>
      </w:r>
      <w:proofErr w:type="spellEnd"/>
      <w:r w:rsidR="00DA292B">
        <w:rPr>
          <w:szCs w:val="28"/>
        </w:rPr>
        <w:t xml:space="preserve">, </w:t>
      </w:r>
      <w:proofErr w:type="spellStart"/>
      <w:r w:rsidR="00DA292B">
        <w:rPr>
          <w:szCs w:val="28"/>
        </w:rPr>
        <w:t>пр.Ломоносова</w:t>
      </w:r>
      <w:proofErr w:type="spellEnd"/>
      <w:r w:rsidR="00DA292B">
        <w:rPr>
          <w:szCs w:val="28"/>
        </w:rPr>
        <w:t xml:space="preserve">, </w:t>
      </w:r>
      <w:proofErr w:type="spellStart"/>
      <w:r w:rsidR="00DA292B">
        <w:rPr>
          <w:szCs w:val="28"/>
        </w:rPr>
        <w:t>ул.Воскресенской</w:t>
      </w:r>
      <w:proofErr w:type="spellEnd"/>
      <w:r w:rsidR="00DA292B">
        <w:rPr>
          <w:szCs w:val="28"/>
        </w:rPr>
        <w:t xml:space="preserve">, </w:t>
      </w:r>
      <w:proofErr w:type="spellStart"/>
      <w:r w:rsidR="00DA292B">
        <w:rPr>
          <w:szCs w:val="28"/>
        </w:rPr>
        <w:t>пр.</w:t>
      </w:r>
      <w:r w:rsidRPr="008E436E">
        <w:rPr>
          <w:szCs w:val="28"/>
        </w:rPr>
        <w:t>Чумбарова-Лучинского</w:t>
      </w:r>
      <w:proofErr w:type="spellEnd"/>
      <w:r w:rsidRPr="008E436E">
        <w:rPr>
          <w:szCs w:val="28"/>
        </w:rPr>
        <w:t>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 xml:space="preserve">Общая площадь проектируемой территории, в отношении которой принято решение о развитии застроенной территории, составляет 5918 </w:t>
      </w:r>
      <w:proofErr w:type="spellStart"/>
      <w:r w:rsidRPr="008E436E">
        <w:rPr>
          <w:szCs w:val="28"/>
        </w:rPr>
        <w:t>кв.м</w:t>
      </w:r>
      <w:proofErr w:type="spellEnd"/>
      <w:r w:rsidRPr="008E436E">
        <w:rPr>
          <w:szCs w:val="28"/>
        </w:rPr>
        <w:t>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 xml:space="preserve">Красные линии приняты на основании Проекта планировки и совпадают </w:t>
      </w:r>
      <w:r w:rsidR="00DA292B">
        <w:rPr>
          <w:szCs w:val="28"/>
        </w:rPr>
        <w:br/>
      </w:r>
      <w:r w:rsidRPr="008E436E">
        <w:rPr>
          <w:szCs w:val="28"/>
        </w:rPr>
        <w:t>с северной и восточной границами территории.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 xml:space="preserve">Согласно историко-культурному и историко-градостроительному плану и проекту зон охраны объектов культурного наследия, территория находится </w:t>
      </w:r>
      <w:r w:rsidR="00DA292B">
        <w:rPr>
          <w:szCs w:val="28"/>
        </w:rPr>
        <w:br/>
      </w:r>
      <w:r w:rsidRPr="008E436E">
        <w:rPr>
          <w:szCs w:val="28"/>
        </w:rPr>
        <w:t>в пределах исторической границы города на начало ХХ века, в зоне урегулирования застройки. На территории застройки объекты культурного наследия не выявлены.</w:t>
      </w:r>
    </w:p>
    <w:p w:rsidR="008E436E" w:rsidRPr="008E436E" w:rsidRDefault="008E436E" w:rsidP="008E436E">
      <w:pPr>
        <w:ind w:firstLine="709"/>
        <w:jc w:val="both"/>
        <w:rPr>
          <w:szCs w:val="28"/>
        </w:rPr>
      </w:pPr>
      <w:r w:rsidRPr="008E436E">
        <w:rPr>
          <w:szCs w:val="28"/>
        </w:rPr>
        <w:t>Зоны с особыми условиями использования и зоны действия публичных сервитутов на проектируемой территории не выявлены.</w:t>
      </w:r>
    </w:p>
    <w:p w:rsidR="008E436E" w:rsidRDefault="008E436E" w:rsidP="008E436E">
      <w:pPr>
        <w:pStyle w:val="a"/>
        <w:numPr>
          <w:ilvl w:val="0"/>
          <w:numId w:val="0"/>
        </w:numPr>
        <w:ind w:right="0" w:firstLine="709"/>
        <w:outlineLvl w:val="9"/>
        <w:rPr>
          <w:sz w:val="28"/>
          <w:szCs w:val="28"/>
          <w:lang w:val="ru-RU"/>
        </w:rPr>
      </w:pPr>
    </w:p>
    <w:p w:rsidR="00DA292B" w:rsidRDefault="00DA292B" w:rsidP="008E436E">
      <w:pPr>
        <w:pStyle w:val="a"/>
        <w:numPr>
          <w:ilvl w:val="0"/>
          <w:numId w:val="0"/>
        </w:numPr>
        <w:ind w:right="0" w:firstLine="709"/>
        <w:jc w:val="center"/>
        <w:outlineLvl w:val="9"/>
        <w:rPr>
          <w:sz w:val="28"/>
          <w:szCs w:val="28"/>
          <w:lang w:val="ru-RU"/>
        </w:rPr>
      </w:pPr>
    </w:p>
    <w:p w:rsidR="008E436E" w:rsidRPr="00E268B7" w:rsidRDefault="008E436E" w:rsidP="008E436E">
      <w:pPr>
        <w:pStyle w:val="a"/>
        <w:numPr>
          <w:ilvl w:val="0"/>
          <w:numId w:val="0"/>
        </w:numPr>
        <w:ind w:right="0" w:firstLine="709"/>
        <w:jc w:val="center"/>
        <w:outlineLvl w:val="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</w:t>
      </w:r>
    </w:p>
    <w:p w:rsidR="008E436E" w:rsidRPr="008E436E" w:rsidRDefault="008E436E" w:rsidP="008E436E">
      <w:pPr>
        <w:pStyle w:val="a"/>
        <w:numPr>
          <w:ilvl w:val="0"/>
          <w:numId w:val="0"/>
        </w:numPr>
        <w:ind w:right="0" w:firstLine="709"/>
        <w:jc w:val="center"/>
        <w:outlineLvl w:val="9"/>
        <w:rPr>
          <w:sz w:val="28"/>
          <w:szCs w:val="28"/>
          <w:lang w:val="ru-RU"/>
        </w:rPr>
      </w:pPr>
      <w:r>
        <w:rPr>
          <w:sz w:val="28"/>
          <w:szCs w:val="28"/>
        </w:rPr>
        <w:br w:type="page"/>
      </w:r>
    </w:p>
    <w:tbl>
      <w:tblPr>
        <w:tblW w:w="0" w:type="auto"/>
        <w:tblInd w:w="5637" w:type="dxa"/>
        <w:tblLayout w:type="fixed"/>
        <w:tblLook w:val="0000" w:firstRow="0" w:lastRow="0" w:firstColumn="0" w:lastColumn="0" w:noHBand="0" w:noVBand="0"/>
      </w:tblPr>
      <w:tblGrid>
        <w:gridCol w:w="3827"/>
      </w:tblGrid>
      <w:tr w:rsidR="008E436E" w:rsidRPr="00443ECA" w:rsidTr="00DA292B">
        <w:tc>
          <w:tcPr>
            <w:tcW w:w="3827" w:type="dxa"/>
          </w:tcPr>
          <w:p w:rsidR="008E436E" w:rsidRPr="00DA292B" w:rsidRDefault="008E436E" w:rsidP="00DA292B">
            <w:pPr>
              <w:pStyle w:val="1"/>
              <w:jc w:val="right"/>
              <w:rPr>
                <w:color w:val="000000"/>
                <w:szCs w:val="24"/>
              </w:rPr>
            </w:pPr>
            <w:r w:rsidRPr="00DA292B">
              <w:rPr>
                <w:color w:val="000000"/>
                <w:szCs w:val="24"/>
              </w:rPr>
              <w:lastRenderedPageBreak/>
              <w:t>Приложение</w:t>
            </w:r>
          </w:p>
        </w:tc>
      </w:tr>
      <w:tr w:rsidR="008E436E" w:rsidTr="00DA292B">
        <w:trPr>
          <w:trHeight w:val="1286"/>
        </w:trPr>
        <w:tc>
          <w:tcPr>
            <w:tcW w:w="3827" w:type="dxa"/>
          </w:tcPr>
          <w:p w:rsidR="008E436E" w:rsidRPr="00DA292B" w:rsidRDefault="008E436E" w:rsidP="00DA292B">
            <w:pPr>
              <w:pStyle w:val="21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DA292B">
              <w:rPr>
                <w:sz w:val="24"/>
                <w:szCs w:val="24"/>
              </w:rPr>
              <w:t xml:space="preserve">к проекту </w:t>
            </w:r>
            <w:r w:rsidR="00DA292B" w:rsidRPr="00DA292B">
              <w:rPr>
                <w:bCs/>
                <w:sz w:val="24"/>
                <w:szCs w:val="24"/>
              </w:rPr>
              <w:t>межевания</w:t>
            </w:r>
            <w:r w:rsidR="00DA292B" w:rsidRPr="00DA292B">
              <w:rPr>
                <w:sz w:val="24"/>
                <w:szCs w:val="24"/>
              </w:rPr>
              <w:t xml:space="preserve"> территории в границах </w:t>
            </w:r>
            <w:proofErr w:type="spellStart"/>
            <w:r w:rsidR="00DA292B" w:rsidRPr="00DA292B">
              <w:rPr>
                <w:sz w:val="24"/>
                <w:szCs w:val="24"/>
              </w:rPr>
              <w:t>ул.Свободы</w:t>
            </w:r>
            <w:proofErr w:type="spellEnd"/>
            <w:r w:rsidR="00DA292B" w:rsidRPr="00DA292B">
              <w:rPr>
                <w:sz w:val="24"/>
                <w:szCs w:val="24"/>
              </w:rPr>
              <w:t xml:space="preserve"> и </w:t>
            </w:r>
            <w:proofErr w:type="spellStart"/>
            <w:r w:rsidR="00DA292B" w:rsidRPr="00DA292B">
              <w:rPr>
                <w:sz w:val="24"/>
                <w:szCs w:val="24"/>
              </w:rPr>
              <w:t>пр.Ломо</w:t>
            </w:r>
            <w:r w:rsidR="00DA292B">
              <w:rPr>
                <w:sz w:val="24"/>
                <w:szCs w:val="24"/>
              </w:rPr>
              <w:t>-</w:t>
            </w:r>
            <w:r w:rsidR="00DA292B" w:rsidRPr="00DA292B">
              <w:rPr>
                <w:sz w:val="24"/>
                <w:szCs w:val="24"/>
              </w:rPr>
              <w:t>носова</w:t>
            </w:r>
            <w:proofErr w:type="spellEnd"/>
            <w:r w:rsidR="00DA292B">
              <w:rPr>
                <w:sz w:val="24"/>
                <w:szCs w:val="24"/>
              </w:rPr>
              <w:t xml:space="preserve"> </w:t>
            </w:r>
            <w:r w:rsidR="00DA292B" w:rsidRPr="00DA292B">
              <w:rPr>
                <w:sz w:val="24"/>
                <w:szCs w:val="24"/>
              </w:rPr>
              <w:t xml:space="preserve">в Октябрьском </w:t>
            </w:r>
            <w:proofErr w:type="spellStart"/>
            <w:r w:rsidR="00DA292B" w:rsidRPr="00DA292B">
              <w:rPr>
                <w:sz w:val="24"/>
                <w:szCs w:val="24"/>
              </w:rPr>
              <w:t>террито</w:t>
            </w:r>
            <w:r w:rsidR="00DA292B">
              <w:rPr>
                <w:sz w:val="24"/>
                <w:szCs w:val="24"/>
              </w:rPr>
              <w:t>-</w:t>
            </w:r>
            <w:r w:rsidR="00DA292B" w:rsidRPr="00DA292B">
              <w:rPr>
                <w:sz w:val="24"/>
                <w:szCs w:val="24"/>
              </w:rPr>
              <w:t>риальном</w:t>
            </w:r>
            <w:proofErr w:type="spellEnd"/>
            <w:r w:rsidR="00DA292B" w:rsidRPr="00DA292B">
              <w:rPr>
                <w:sz w:val="24"/>
                <w:szCs w:val="24"/>
              </w:rPr>
              <w:t xml:space="preserve"> округе города </w:t>
            </w:r>
            <w:proofErr w:type="spellStart"/>
            <w:r w:rsidR="00DA292B" w:rsidRPr="00DA292B">
              <w:rPr>
                <w:sz w:val="24"/>
                <w:szCs w:val="24"/>
              </w:rPr>
              <w:t>Архан</w:t>
            </w:r>
            <w:r w:rsidR="00DA292B">
              <w:rPr>
                <w:sz w:val="24"/>
                <w:szCs w:val="24"/>
              </w:rPr>
              <w:t>-</w:t>
            </w:r>
            <w:r w:rsidR="00DA292B" w:rsidRPr="00DA292B">
              <w:rPr>
                <w:sz w:val="24"/>
                <w:szCs w:val="24"/>
              </w:rPr>
              <w:t>гельска</w:t>
            </w:r>
            <w:proofErr w:type="spellEnd"/>
          </w:p>
        </w:tc>
      </w:tr>
    </w:tbl>
    <w:p w:rsidR="008E436E" w:rsidRDefault="008E436E" w:rsidP="008E436E">
      <w:pPr>
        <w:pStyle w:val="a"/>
        <w:numPr>
          <w:ilvl w:val="0"/>
          <w:numId w:val="0"/>
        </w:numPr>
        <w:ind w:right="0"/>
        <w:outlineLvl w:val="9"/>
        <w:rPr>
          <w:sz w:val="28"/>
          <w:szCs w:val="28"/>
          <w:lang w:val="ru-RU"/>
        </w:rPr>
      </w:pPr>
    </w:p>
    <w:p w:rsidR="008E436E" w:rsidRPr="005D1CE2" w:rsidRDefault="008E436E" w:rsidP="008E436E">
      <w:pPr>
        <w:pStyle w:val="a"/>
        <w:numPr>
          <w:ilvl w:val="0"/>
          <w:numId w:val="0"/>
        </w:numPr>
        <w:ind w:right="0"/>
        <w:outlineLvl w:val="9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70B87B6" wp14:editId="50622078">
            <wp:extent cx="5972175" cy="834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55" w:rsidRDefault="00DA292B" w:rsidP="00BD3655">
      <w:pPr>
        <w:tabs>
          <w:tab w:val="left" w:pos="2385"/>
        </w:tabs>
        <w:jc w:val="center"/>
        <w:rPr>
          <w:b/>
          <w:szCs w:val="28"/>
        </w:rPr>
      </w:pPr>
      <w:r>
        <w:rPr>
          <w:b/>
          <w:szCs w:val="28"/>
        </w:rPr>
        <w:t>________</w:t>
      </w:r>
    </w:p>
    <w:sectPr w:rsidR="00BD3655" w:rsidSect="00DA292B">
      <w:pgSz w:w="11906" w:h="16838"/>
      <w:pgMar w:top="5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D699D"/>
    <w:multiLevelType w:val="hybridMultilevel"/>
    <w:tmpl w:val="722CA270"/>
    <w:lvl w:ilvl="0" w:tplc="5E6A5B34">
      <w:start w:val="1"/>
      <w:numFmt w:val="bullet"/>
      <w:pStyle w:val="a"/>
      <w:lvlText w:val=""/>
      <w:lvlJc w:val="left"/>
      <w:pPr>
        <w:ind w:left="1495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">
    <w:nsid w:val="73E44B52"/>
    <w:multiLevelType w:val="hybridMultilevel"/>
    <w:tmpl w:val="A05217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40"/>
    <w:rsid w:val="00063025"/>
    <w:rsid w:val="00570BF9"/>
    <w:rsid w:val="006C15B0"/>
    <w:rsid w:val="006D447E"/>
    <w:rsid w:val="00746CFF"/>
    <w:rsid w:val="007755B0"/>
    <w:rsid w:val="008305EA"/>
    <w:rsid w:val="008E0D87"/>
    <w:rsid w:val="008E436E"/>
    <w:rsid w:val="00925440"/>
    <w:rsid w:val="009552EA"/>
    <w:rsid w:val="00963620"/>
    <w:rsid w:val="00A10330"/>
    <w:rsid w:val="00A918EF"/>
    <w:rsid w:val="00BB5891"/>
    <w:rsid w:val="00BD3655"/>
    <w:rsid w:val="00BD487E"/>
    <w:rsid w:val="00BD5DA3"/>
    <w:rsid w:val="00D16156"/>
    <w:rsid w:val="00D7538C"/>
    <w:rsid w:val="00DA292B"/>
    <w:rsid w:val="00DC1625"/>
    <w:rsid w:val="00EB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544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925440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925440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0"/>
    <w:next w:val="a0"/>
    <w:link w:val="40"/>
    <w:qFormat/>
    <w:rsid w:val="00925440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2544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92544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92544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11">
    <w:name w:val="Стиль1"/>
    <w:basedOn w:val="a0"/>
    <w:rsid w:val="00925440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1">
    <w:name w:val="Стиль2"/>
    <w:basedOn w:val="11"/>
    <w:rsid w:val="00925440"/>
    <w:pPr>
      <w:spacing w:line="240" w:lineRule="auto"/>
    </w:pPr>
    <w:rPr>
      <w:spacing w:val="0"/>
    </w:rPr>
  </w:style>
  <w:style w:type="paragraph" w:customStyle="1" w:styleId="ConsNonformat">
    <w:name w:val="ConsNonformat"/>
    <w:rsid w:val="00BD3655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">
    <w:name w:val="маркер"/>
    <w:basedOn w:val="a0"/>
    <w:link w:val="a4"/>
    <w:uiPriority w:val="99"/>
    <w:qFormat/>
    <w:rsid w:val="008E436E"/>
    <w:pPr>
      <w:numPr>
        <w:numId w:val="1"/>
      </w:numPr>
      <w:tabs>
        <w:tab w:val="left" w:pos="1701"/>
      </w:tabs>
      <w:ind w:left="284" w:right="284" w:firstLine="851"/>
      <w:contextualSpacing/>
      <w:jc w:val="both"/>
      <w:outlineLvl w:val="2"/>
    </w:pPr>
    <w:rPr>
      <w:sz w:val="24"/>
      <w:lang w:val="x-none" w:eastAsia="x-none"/>
    </w:rPr>
  </w:style>
  <w:style w:type="character" w:customStyle="1" w:styleId="a4">
    <w:name w:val="маркер Знак"/>
    <w:link w:val="a"/>
    <w:uiPriority w:val="99"/>
    <w:rsid w:val="008E436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5">
    <w:name w:val="List Paragraph"/>
    <w:basedOn w:val="a0"/>
    <w:uiPriority w:val="34"/>
    <w:qFormat/>
    <w:rsid w:val="008E436E"/>
    <w:pPr>
      <w:ind w:left="720"/>
      <w:contextualSpacing/>
      <w:jc w:val="both"/>
    </w:pPr>
  </w:style>
  <w:style w:type="paragraph" w:styleId="a6">
    <w:name w:val="Balloon Text"/>
    <w:basedOn w:val="a0"/>
    <w:link w:val="a7"/>
    <w:uiPriority w:val="99"/>
    <w:semiHidden/>
    <w:unhideWhenUsed/>
    <w:rsid w:val="008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8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544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925440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925440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0"/>
    <w:next w:val="a0"/>
    <w:link w:val="40"/>
    <w:qFormat/>
    <w:rsid w:val="00925440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2544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92544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92544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11">
    <w:name w:val="Стиль1"/>
    <w:basedOn w:val="a0"/>
    <w:rsid w:val="00925440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1">
    <w:name w:val="Стиль2"/>
    <w:basedOn w:val="11"/>
    <w:rsid w:val="00925440"/>
    <w:pPr>
      <w:spacing w:line="240" w:lineRule="auto"/>
    </w:pPr>
    <w:rPr>
      <w:spacing w:val="0"/>
    </w:rPr>
  </w:style>
  <w:style w:type="paragraph" w:customStyle="1" w:styleId="ConsNonformat">
    <w:name w:val="ConsNonformat"/>
    <w:rsid w:val="00BD3655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">
    <w:name w:val="маркер"/>
    <w:basedOn w:val="a0"/>
    <w:link w:val="a4"/>
    <w:uiPriority w:val="99"/>
    <w:qFormat/>
    <w:rsid w:val="008E436E"/>
    <w:pPr>
      <w:numPr>
        <w:numId w:val="1"/>
      </w:numPr>
      <w:tabs>
        <w:tab w:val="left" w:pos="1701"/>
      </w:tabs>
      <w:ind w:left="284" w:right="284" w:firstLine="851"/>
      <w:contextualSpacing/>
      <w:jc w:val="both"/>
      <w:outlineLvl w:val="2"/>
    </w:pPr>
    <w:rPr>
      <w:sz w:val="24"/>
      <w:lang w:val="x-none" w:eastAsia="x-none"/>
    </w:rPr>
  </w:style>
  <w:style w:type="character" w:customStyle="1" w:styleId="a4">
    <w:name w:val="маркер Знак"/>
    <w:link w:val="a"/>
    <w:uiPriority w:val="99"/>
    <w:rsid w:val="008E436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5">
    <w:name w:val="List Paragraph"/>
    <w:basedOn w:val="a0"/>
    <w:uiPriority w:val="34"/>
    <w:qFormat/>
    <w:rsid w:val="008E436E"/>
    <w:pPr>
      <w:ind w:left="720"/>
      <w:contextualSpacing/>
      <w:jc w:val="both"/>
    </w:pPr>
  </w:style>
  <w:style w:type="paragraph" w:styleId="a6">
    <w:name w:val="Balloon Text"/>
    <w:basedOn w:val="a0"/>
    <w:link w:val="a7"/>
    <w:uiPriority w:val="99"/>
    <w:semiHidden/>
    <w:unhideWhenUsed/>
    <w:rsid w:val="008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8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2388</Words>
  <Characters>13613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2014-03-31T10:35:00Z</cp:lastPrinted>
  <dcterms:created xsi:type="dcterms:W3CDTF">2014-04-01T05:25:00Z</dcterms:created>
  <dcterms:modified xsi:type="dcterms:W3CDTF">2014-04-01T05:25:00Z</dcterms:modified>
</cp:coreProperties>
</file>