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45" w:rsidRDefault="003D5EBB" w:rsidP="003D5EBB">
      <w:pPr>
        <w:pStyle w:val="a8"/>
        <w:tabs>
          <w:tab w:val="left" w:pos="708"/>
        </w:tabs>
        <w:ind w:left="5103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6E0C45" w:rsidRPr="006E6076" w:rsidRDefault="006E0C45" w:rsidP="003D5EBB">
      <w:pPr>
        <w:pStyle w:val="a8"/>
        <w:tabs>
          <w:tab w:val="left" w:pos="708"/>
        </w:tabs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6E6076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6E6076">
        <w:rPr>
          <w:szCs w:val="28"/>
        </w:rPr>
        <w:t xml:space="preserve"> </w:t>
      </w:r>
      <w:r w:rsidR="003D5EBB">
        <w:rPr>
          <w:szCs w:val="28"/>
        </w:rPr>
        <w:br/>
      </w:r>
      <w:r>
        <w:rPr>
          <w:szCs w:val="28"/>
        </w:rPr>
        <w:t>"</w:t>
      </w:r>
      <w:r w:rsidRPr="006E6076">
        <w:rPr>
          <w:szCs w:val="28"/>
        </w:rPr>
        <w:t>Город Архангельск</w:t>
      </w:r>
      <w:r>
        <w:rPr>
          <w:szCs w:val="28"/>
        </w:rPr>
        <w:t>"</w:t>
      </w:r>
    </w:p>
    <w:p w:rsidR="006E0C45" w:rsidRPr="006E6076" w:rsidRDefault="006E0C45" w:rsidP="003D5EBB">
      <w:pPr>
        <w:pStyle w:val="a8"/>
        <w:tabs>
          <w:tab w:val="left" w:pos="708"/>
        </w:tabs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4B3D3C">
        <w:rPr>
          <w:szCs w:val="28"/>
        </w:rPr>
        <w:t>11</w:t>
      </w:r>
      <w:r w:rsidR="00CC77CE">
        <w:rPr>
          <w:szCs w:val="28"/>
        </w:rPr>
        <w:t xml:space="preserve"> </w:t>
      </w:r>
      <w:r w:rsidR="003D5EBB">
        <w:rPr>
          <w:szCs w:val="28"/>
        </w:rPr>
        <w:t xml:space="preserve">ноября </w:t>
      </w:r>
      <w:r>
        <w:rPr>
          <w:szCs w:val="28"/>
        </w:rPr>
        <w:t>2021</w:t>
      </w:r>
      <w:r w:rsidR="003D5EBB">
        <w:rPr>
          <w:szCs w:val="28"/>
        </w:rPr>
        <w:t xml:space="preserve"> г.</w:t>
      </w:r>
      <w:r w:rsidRPr="00184C9A">
        <w:rPr>
          <w:szCs w:val="28"/>
        </w:rPr>
        <w:t xml:space="preserve"> № </w:t>
      </w:r>
      <w:r w:rsidR="004B3D3C">
        <w:rPr>
          <w:szCs w:val="28"/>
        </w:rPr>
        <w:t>2265</w:t>
      </w:r>
    </w:p>
    <w:p w:rsidR="006E0C45" w:rsidRPr="003D5EBB" w:rsidRDefault="006E0C45" w:rsidP="006E0C45">
      <w:pPr>
        <w:pStyle w:val="ConsPlusNormal"/>
        <w:jc w:val="right"/>
        <w:outlineLvl w:val="0"/>
        <w:rPr>
          <w:sz w:val="14"/>
        </w:rPr>
      </w:pPr>
    </w:p>
    <w:p w:rsidR="006E0C45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</w:p>
    <w:p w:rsidR="006E0C45" w:rsidRPr="003F39D8" w:rsidRDefault="00FA4457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6E0C45" w:rsidRPr="003F39D8">
        <w:rPr>
          <w:b/>
          <w:szCs w:val="28"/>
        </w:rPr>
        <w:t>СОСТАВ</w:t>
      </w:r>
    </w:p>
    <w:p w:rsidR="006E0C45" w:rsidRPr="003F39D8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 xml:space="preserve">комиссии по землепользованию и застройке </w:t>
      </w:r>
    </w:p>
    <w:p w:rsidR="006E0C45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>городского округа "Город Архангельск"</w:t>
      </w:r>
    </w:p>
    <w:p w:rsidR="00C4296B" w:rsidRPr="003F39D8" w:rsidRDefault="00C4296B" w:rsidP="006E0C45">
      <w:pPr>
        <w:pStyle w:val="a8"/>
        <w:tabs>
          <w:tab w:val="left" w:pos="708"/>
        </w:tabs>
        <w:jc w:val="center"/>
        <w:rPr>
          <w:b/>
          <w:szCs w:val="28"/>
        </w:rPr>
      </w:pP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39"/>
        <w:gridCol w:w="447"/>
        <w:gridCol w:w="6095"/>
      </w:tblGrid>
      <w:tr w:rsidR="006E0C45" w:rsidRPr="003D5EBB" w:rsidTr="001D1059">
        <w:trPr>
          <w:trHeight w:val="293"/>
        </w:trPr>
        <w:tc>
          <w:tcPr>
            <w:tcW w:w="3239" w:type="dxa"/>
          </w:tcPr>
          <w:p w:rsidR="006E0C45" w:rsidRPr="003D5EBB" w:rsidRDefault="00FD6223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</w:rPr>
            </w:pPr>
            <w:r w:rsidRPr="003D5EBB">
              <w:rPr>
                <w:spacing w:val="-6"/>
                <w:szCs w:val="28"/>
              </w:rPr>
              <w:t>Лидер</w:t>
            </w:r>
          </w:p>
          <w:p w:rsidR="00FD6223" w:rsidRPr="003D5EBB" w:rsidRDefault="00FD6223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</w:rPr>
            </w:pPr>
            <w:r w:rsidRPr="003D5EBB">
              <w:rPr>
                <w:spacing w:val="-6"/>
                <w:szCs w:val="28"/>
              </w:rPr>
              <w:t>Александр</w:t>
            </w:r>
            <w:r w:rsidR="00CC77CE">
              <w:rPr>
                <w:spacing w:val="-6"/>
                <w:szCs w:val="28"/>
              </w:rPr>
              <w:t xml:space="preserve"> </w:t>
            </w:r>
            <w:r w:rsidRPr="003D5EBB">
              <w:rPr>
                <w:spacing w:val="-6"/>
                <w:szCs w:val="28"/>
              </w:rPr>
              <w:t>Владимирович</w:t>
            </w:r>
          </w:p>
        </w:tc>
        <w:tc>
          <w:tcPr>
            <w:tcW w:w="447" w:type="dxa"/>
          </w:tcPr>
          <w:p w:rsidR="006E0C45" w:rsidRPr="003D5EBB" w:rsidRDefault="006E0C45" w:rsidP="004B4600">
            <w:pPr>
              <w:pStyle w:val="a8"/>
              <w:tabs>
                <w:tab w:val="left" w:pos="708"/>
              </w:tabs>
              <w:jc w:val="center"/>
              <w:rPr>
                <w:b/>
                <w:spacing w:val="-6"/>
                <w:szCs w:val="28"/>
              </w:rPr>
            </w:pPr>
            <w:r w:rsidRPr="003D5EBB">
              <w:rPr>
                <w:spacing w:val="-6"/>
                <w:szCs w:val="28"/>
              </w:rPr>
              <w:t>–</w:t>
            </w:r>
          </w:p>
        </w:tc>
        <w:tc>
          <w:tcPr>
            <w:tcW w:w="6095" w:type="dxa"/>
          </w:tcPr>
          <w:p w:rsidR="006E0C45" w:rsidRPr="003D5EBB" w:rsidRDefault="00041641" w:rsidP="004B4600">
            <w:pPr>
              <w:pStyle w:val="a8"/>
              <w:tabs>
                <w:tab w:val="left" w:pos="708"/>
              </w:tabs>
              <w:jc w:val="both"/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</w:pPr>
            <w:r w:rsidRPr="003D5EBB"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  <w:t>и</w:t>
            </w:r>
            <w:r w:rsidR="00FD6223" w:rsidRPr="003D5EBB"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  <w:t xml:space="preserve">сполняющий обязанности </w:t>
            </w:r>
            <w:r w:rsidR="006E0C45" w:rsidRPr="003D5EBB"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  <w:t xml:space="preserve">заместителя Главы городского округа "Город Архангельск" </w:t>
            </w:r>
            <w:r w:rsidR="00CC77CE"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  <w:br/>
            </w:r>
            <w:r w:rsidR="006E0C45" w:rsidRPr="003D5EBB"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  <w:t>по инфраструктурному развитию</w:t>
            </w:r>
            <w:r w:rsidR="00EF2901" w:rsidRPr="003D5EBB"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  <w:t xml:space="preserve"> (председатель комиссии)</w:t>
            </w:r>
          </w:p>
          <w:p w:rsidR="00FD6223" w:rsidRPr="003D5EBB" w:rsidRDefault="00FD6223" w:rsidP="004B4600">
            <w:pPr>
              <w:pStyle w:val="a8"/>
              <w:tabs>
                <w:tab w:val="left" w:pos="708"/>
              </w:tabs>
              <w:jc w:val="both"/>
              <w:rPr>
                <w:rFonts w:ascii="BloggerSans" w:hAnsi="BloggerSans"/>
                <w:color w:val="000000"/>
                <w:spacing w:val="-6"/>
                <w:szCs w:val="28"/>
                <w:shd w:val="clear" w:color="auto" w:fill="FFFFFF"/>
              </w:rPr>
            </w:pPr>
          </w:p>
        </w:tc>
      </w:tr>
      <w:tr w:rsidR="006E0C45" w:rsidRPr="003D5EBB" w:rsidTr="001D1059">
        <w:trPr>
          <w:trHeight w:val="80"/>
        </w:trPr>
        <w:tc>
          <w:tcPr>
            <w:tcW w:w="3239" w:type="dxa"/>
          </w:tcPr>
          <w:p w:rsidR="006E0C45" w:rsidRPr="003D5EBB" w:rsidRDefault="002972CF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Писаренко</w:t>
            </w:r>
          </w:p>
          <w:p w:rsidR="002972CF" w:rsidRPr="003D5EBB" w:rsidRDefault="002972CF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447" w:type="dxa"/>
          </w:tcPr>
          <w:p w:rsidR="006E0C45" w:rsidRPr="003D5EBB" w:rsidRDefault="006E0C45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972CF" w:rsidRDefault="00EF2901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 xml:space="preserve">директор департамента градостроительства </w:t>
            </w:r>
            <w:r w:rsidR="00CC77CE" w:rsidRPr="003D5EBB">
              <w:rPr>
                <w:spacing w:val="-6"/>
                <w:szCs w:val="28"/>
                <w:lang w:eastAsia="en-US"/>
              </w:rPr>
              <w:t>Администрации городского округа "Город Архангельск"</w:t>
            </w:r>
            <w:r w:rsidR="00CC77CE">
              <w:rPr>
                <w:spacing w:val="-6"/>
                <w:szCs w:val="28"/>
                <w:lang w:eastAsia="en-US"/>
              </w:rPr>
              <w:t xml:space="preserve"> </w:t>
            </w:r>
            <w:r w:rsidR="006E0C45" w:rsidRPr="003D5EBB">
              <w:rPr>
                <w:spacing w:val="-6"/>
                <w:szCs w:val="28"/>
                <w:lang w:eastAsia="en-US"/>
              </w:rPr>
              <w:t>(заместитель председателя комиссии)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1D1059">
        <w:trPr>
          <w:trHeight w:val="1364"/>
        </w:trPr>
        <w:tc>
          <w:tcPr>
            <w:tcW w:w="3239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 xml:space="preserve">Белова 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Мария Сергеевна</w:t>
            </w:r>
          </w:p>
        </w:tc>
        <w:tc>
          <w:tcPr>
            <w:tcW w:w="447" w:type="dxa"/>
          </w:tcPr>
          <w:p w:rsidR="003D5EBB" w:rsidRPr="003D5EBB" w:rsidRDefault="003D5EBB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1D1059">
        <w:trPr>
          <w:trHeight w:val="80"/>
        </w:trPr>
        <w:tc>
          <w:tcPr>
            <w:tcW w:w="3239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 xml:space="preserve">Березина 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Людмила Юрьевна</w:t>
            </w:r>
          </w:p>
        </w:tc>
        <w:tc>
          <w:tcPr>
            <w:tcW w:w="447" w:type="dxa"/>
          </w:tcPr>
          <w:p w:rsidR="003D5EBB" w:rsidRPr="003D5EBB" w:rsidRDefault="003D5EBB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 xml:space="preserve">главный специалист управления архитектуры </w:t>
            </w:r>
            <w:r w:rsidR="00CC77CE">
              <w:rPr>
                <w:spacing w:val="-6"/>
                <w:szCs w:val="28"/>
                <w:lang w:eastAsia="en-US"/>
              </w:rPr>
              <w:br/>
            </w:r>
            <w:r w:rsidRPr="00CC77CE">
              <w:rPr>
                <w:spacing w:val="-12"/>
                <w:szCs w:val="28"/>
                <w:lang w:eastAsia="en-US"/>
              </w:rPr>
              <w:t>и градостроительства департамента градостроительства</w:t>
            </w:r>
            <w:r w:rsidRPr="003D5EBB">
              <w:rPr>
                <w:spacing w:val="-6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1D1059">
        <w:trPr>
          <w:trHeight w:val="1128"/>
        </w:trPr>
        <w:tc>
          <w:tcPr>
            <w:tcW w:w="3239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Бурцев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Евгений Васильевич</w:t>
            </w:r>
          </w:p>
        </w:tc>
        <w:tc>
          <w:tcPr>
            <w:tcW w:w="447" w:type="dxa"/>
          </w:tcPr>
          <w:p w:rsidR="003D5EBB" w:rsidRPr="003D5EBB" w:rsidRDefault="003D5EBB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архитектор, доцент кафедры инженерных конструкций, архитектуры и графики, Высшая Инженерная Школа, САФУ, член Архангельской региональной общественной организации Союза архитекторов России, член Градостроительного совета при Администрации городского округа "Город Архангельск" (по согласованию)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1D1059">
        <w:tc>
          <w:tcPr>
            <w:tcW w:w="3239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Буткевич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Светлана Юрьевна</w:t>
            </w:r>
          </w:p>
        </w:tc>
        <w:tc>
          <w:tcPr>
            <w:tcW w:w="447" w:type="dxa"/>
          </w:tcPr>
          <w:p w:rsidR="003D5EBB" w:rsidRPr="003D5EBB" w:rsidRDefault="003D5EBB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D5EBB" w:rsidRPr="004B4600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12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 xml:space="preserve">начальник управления правового обеспечения </w:t>
            </w:r>
            <w:r w:rsidRPr="004B4600">
              <w:rPr>
                <w:spacing w:val="-12"/>
                <w:szCs w:val="28"/>
                <w:lang w:eastAsia="en-US"/>
              </w:rPr>
              <w:t xml:space="preserve">строительства, транспорта и городской инфраструктуры муниципально-правового </w:t>
            </w:r>
            <w:r w:rsidRPr="004B4600">
              <w:rPr>
                <w:spacing w:val="-14"/>
                <w:szCs w:val="28"/>
                <w:lang w:eastAsia="en-US"/>
              </w:rPr>
              <w:t>департамента</w:t>
            </w:r>
            <w:r w:rsidR="004B4600" w:rsidRPr="004B4600">
              <w:rPr>
                <w:spacing w:val="-14"/>
                <w:szCs w:val="28"/>
                <w:lang w:eastAsia="en-US"/>
              </w:rPr>
              <w:t xml:space="preserve"> </w:t>
            </w:r>
            <w:r w:rsidRPr="004B4600">
              <w:rPr>
                <w:spacing w:val="-14"/>
                <w:szCs w:val="28"/>
                <w:lang w:eastAsia="en-US"/>
              </w:rPr>
              <w:t xml:space="preserve">Администрации </w:t>
            </w:r>
            <w:r w:rsidRPr="004B4600">
              <w:rPr>
                <w:spacing w:val="-12"/>
                <w:szCs w:val="28"/>
                <w:lang w:eastAsia="en-US"/>
              </w:rPr>
              <w:t>городского округа "Город Архангельск"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</w:tbl>
    <w:p w:rsidR="00D56D75" w:rsidRDefault="00D56D75" w:rsidP="00D56D75">
      <w:pPr>
        <w:jc w:val="center"/>
        <w:rPr>
          <w:sz w:val="28"/>
        </w:rPr>
      </w:pPr>
    </w:p>
    <w:p w:rsidR="00D56D75" w:rsidRPr="009963C4" w:rsidRDefault="00D56D75" w:rsidP="00D56D75">
      <w:pPr>
        <w:jc w:val="center"/>
        <w:rPr>
          <w:sz w:val="28"/>
        </w:rPr>
      </w:pPr>
      <w:r w:rsidRPr="009963C4">
        <w:rPr>
          <w:sz w:val="28"/>
        </w:rPr>
        <w:lastRenderedPageBreak/>
        <w:t>2</w:t>
      </w:r>
    </w:p>
    <w:p w:rsidR="00D56D75" w:rsidRDefault="00D56D75"/>
    <w:p w:rsidR="00D56D75" w:rsidRDefault="00D56D75"/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39"/>
        <w:gridCol w:w="22"/>
        <w:gridCol w:w="425"/>
        <w:gridCol w:w="6095"/>
      </w:tblGrid>
      <w:tr w:rsidR="003D5EBB" w:rsidRPr="003D5EBB" w:rsidTr="001D1059">
        <w:trPr>
          <w:trHeight w:val="850"/>
        </w:trPr>
        <w:tc>
          <w:tcPr>
            <w:tcW w:w="3239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Ватутин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Петр Юрьевич</w:t>
            </w:r>
          </w:p>
        </w:tc>
        <w:tc>
          <w:tcPr>
            <w:tcW w:w="447" w:type="dxa"/>
            <w:gridSpan w:val="2"/>
          </w:tcPr>
          <w:p w:rsidR="003D5EBB" w:rsidRPr="003D5EBB" w:rsidRDefault="003D5EBB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D5EBB" w:rsidRPr="009963C4" w:rsidRDefault="003D5EBB" w:rsidP="004B4600">
            <w:pPr>
              <w:pStyle w:val="a8"/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9963C4">
              <w:rPr>
                <w:szCs w:val="28"/>
                <w:lang w:eastAsia="en-US"/>
              </w:rPr>
              <w:t xml:space="preserve">депутат Архангельской городской Думы </w:t>
            </w:r>
            <w:r w:rsidRPr="009963C4">
              <w:rPr>
                <w:szCs w:val="28"/>
                <w:lang w:eastAsia="en-US"/>
              </w:rPr>
              <w:br/>
              <w:t>(по согласованию)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D56D75">
        <w:trPr>
          <w:trHeight w:val="699"/>
        </w:trPr>
        <w:tc>
          <w:tcPr>
            <w:tcW w:w="3239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Воронцов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447" w:type="dxa"/>
            <w:gridSpan w:val="2"/>
          </w:tcPr>
          <w:p w:rsidR="003D5EBB" w:rsidRPr="003D5EBB" w:rsidRDefault="003D5EBB" w:rsidP="004B4600">
            <w:pPr>
              <w:rPr>
                <w:spacing w:val="-6"/>
              </w:rPr>
            </w:pPr>
            <w:r w:rsidRPr="003D5EBB">
              <w:rPr>
                <w:spacing w:val="-6"/>
              </w:rPr>
              <w:t>–</w:t>
            </w:r>
          </w:p>
        </w:tc>
        <w:tc>
          <w:tcPr>
            <w:tcW w:w="6095" w:type="dxa"/>
          </w:tcPr>
          <w:p w:rsidR="003D5EBB" w:rsidRPr="009963C4" w:rsidRDefault="003D5EBB" w:rsidP="004B4600">
            <w:pPr>
              <w:pStyle w:val="a8"/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9963C4">
              <w:rPr>
                <w:szCs w:val="28"/>
                <w:lang w:eastAsia="en-US"/>
              </w:rPr>
              <w:t xml:space="preserve">депутат Архангельской городской Думы </w:t>
            </w:r>
            <w:r w:rsidRPr="009963C4">
              <w:rPr>
                <w:szCs w:val="28"/>
                <w:lang w:eastAsia="en-US"/>
              </w:rPr>
              <w:br/>
              <w:t>(по согласованию)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D56D75">
        <w:trPr>
          <w:trHeight w:val="723"/>
        </w:trPr>
        <w:tc>
          <w:tcPr>
            <w:tcW w:w="3239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 xml:space="preserve">Вотяков </w:t>
            </w:r>
            <w:r w:rsidRPr="003D5EBB">
              <w:rPr>
                <w:spacing w:val="-6"/>
                <w:szCs w:val="28"/>
                <w:lang w:eastAsia="en-US"/>
              </w:rPr>
              <w:br/>
              <w:t>Михаил Витальевич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447" w:type="dxa"/>
            <w:gridSpan w:val="2"/>
          </w:tcPr>
          <w:p w:rsidR="003D5EBB" w:rsidRPr="003D5EBB" w:rsidRDefault="003D5EBB" w:rsidP="004B4600">
            <w:pPr>
              <w:rPr>
                <w:spacing w:val="-6"/>
              </w:rPr>
            </w:pPr>
            <w:r w:rsidRPr="003D5EBB">
              <w:rPr>
                <w:spacing w:val="-6"/>
              </w:rPr>
              <w:t>–</w:t>
            </w:r>
          </w:p>
        </w:tc>
        <w:tc>
          <w:tcPr>
            <w:tcW w:w="6095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  <w:r w:rsidRPr="004B4600">
              <w:rPr>
                <w:szCs w:val="28"/>
                <w:lang w:eastAsia="en-US"/>
              </w:rPr>
              <w:t>г</w:t>
            </w:r>
            <w:r w:rsidR="004B4600" w:rsidRPr="004B4600">
              <w:rPr>
                <w:szCs w:val="28"/>
                <w:lang w:eastAsia="en-US"/>
              </w:rPr>
              <w:t xml:space="preserve">лавный специалист-юрисконсульт </w:t>
            </w:r>
            <w:r w:rsidRPr="004B4600">
              <w:rPr>
                <w:szCs w:val="28"/>
                <w:lang w:eastAsia="en-US"/>
              </w:rPr>
              <w:t xml:space="preserve">управления </w:t>
            </w:r>
            <w:r w:rsidR="004B4600" w:rsidRPr="004B4600">
              <w:rPr>
                <w:szCs w:val="28"/>
                <w:lang w:eastAsia="en-US"/>
              </w:rPr>
              <w:t>правового</w:t>
            </w:r>
            <w:r w:rsidR="004B4600" w:rsidRPr="003D5EBB">
              <w:rPr>
                <w:spacing w:val="-6"/>
                <w:szCs w:val="28"/>
                <w:lang w:eastAsia="en-US"/>
              </w:rPr>
              <w:t xml:space="preserve"> </w:t>
            </w:r>
            <w:r w:rsidRPr="003D5EBB">
              <w:rPr>
                <w:spacing w:val="-6"/>
                <w:szCs w:val="28"/>
                <w:lang w:eastAsia="en-US"/>
              </w:rPr>
              <w:t xml:space="preserve">обеспечения строительства, транспорта </w:t>
            </w:r>
            <w:r w:rsidR="004B4600">
              <w:rPr>
                <w:spacing w:val="-6"/>
                <w:szCs w:val="28"/>
                <w:lang w:eastAsia="en-US"/>
              </w:rPr>
              <w:br/>
            </w:r>
            <w:r w:rsidRPr="003D5EBB">
              <w:rPr>
                <w:spacing w:val="-6"/>
                <w:szCs w:val="28"/>
                <w:lang w:eastAsia="en-US"/>
              </w:rPr>
              <w:t>и городской инфраструктуры муниципально-правового департамента Администрации городского округа "Город Архангельск"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D56D75">
        <w:trPr>
          <w:trHeight w:val="723"/>
        </w:trPr>
        <w:tc>
          <w:tcPr>
            <w:tcW w:w="3261" w:type="dxa"/>
            <w:gridSpan w:val="2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Гревцов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425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–</w:t>
            </w:r>
          </w:p>
        </w:tc>
        <w:tc>
          <w:tcPr>
            <w:tcW w:w="6095" w:type="dxa"/>
          </w:tcPr>
          <w:p w:rsidR="003D5EBB" w:rsidRPr="009963C4" w:rsidRDefault="003D5EBB" w:rsidP="004B4600">
            <w:pPr>
              <w:pStyle w:val="a8"/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9963C4">
              <w:rPr>
                <w:szCs w:val="28"/>
                <w:lang w:eastAsia="en-US"/>
              </w:rPr>
              <w:t xml:space="preserve">депутат Архангельской городской Думы </w:t>
            </w:r>
            <w:r w:rsidRPr="009963C4">
              <w:rPr>
                <w:szCs w:val="28"/>
                <w:lang w:eastAsia="en-US"/>
              </w:rPr>
              <w:br/>
              <w:t>(по согласованию)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D56D75">
        <w:trPr>
          <w:trHeight w:val="1152"/>
        </w:trPr>
        <w:tc>
          <w:tcPr>
            <w:tcW w:w="3261" w:type="dxa"/>
            <w:gridSpan w:val="2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 xml:space="preserve">Жеваго                                     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Анна Сергеевна</w:t>
            </w:r>
          </w:p>
        </w:tc>
        <w:tc>
          <w:tcPr>
            <w:tcW w:w="425" w:type="dxa"/>
          </w:tcPr>
          <w:p w:rsidR="003D5EBB" w:rsidRPr="003D5EBB" w:rsidRDefault="003D5EBB" w:rsidP="004B4600">
            <w:pPr>
              <w:rPr>
                <w:spacing w:val="-6"/>
              </w:rPr>
            </w:pPr>
            <w:r w:rsidRPr="003D5EBB">
              <w:rPr>
                <w:spacing w:val="-6"/>
              </w:rPr>
              <w:t>–</w:t>
            </w:r>
          </w:p>
        </w:tc>
        <w:tc>
          <w:tcPr>
            <w:tcW w:w="6095" w:type="dxa"/>
          </w:tcPr>
          <w:p w:rsidR="003D5EBB" w:rsidRPr="004B4600" w:rsidRDefault="003D5EBB" w:rsidP="004B4600">
            <w:pPr>
              <w:pStyle w:val="a8"/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4B4600">
              <w:rPr>
                <w:szCs w:val="28"/>
                <w:lang w:eastAsia="en-US"/>
              </w:rPr>
              <w:t>начальник отдела земельных отношений</w:t>
            </w:r>
            <w:r w:rsidR="004B3D3C">
              <w:rPr>
                <w:szCs w:val="28"/>
                <w:lang w:eastAsia="en-US"/>
              </w:rPr>
              <w:t xml:space="preserve"> </w:t>
            </w:r>
            <w:r w:rsidRPr="004B4600">
              <w:rPr>
                <w:szCs w:val="28"/>
                <w:lang w:eastAsia="en-US"/>
              </w:rPr>
              <w:t>департамента муниципального имущества Администрации городского округа "Город Архангельск"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D56D75">
        <w:trPr>
          <w:trHeight w:val="690"/>
        </w:trPr>
        <w:tc>
          <w:tcPr>
            <w:tcW w:w="3261" w:type="dxa"/>
            <w:gridSpan w:val="2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Харченко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Мария Борисовна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3D5EBB" w:rsidRPr="003D5EBB" w:rsidRDefault="003D5EBB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  <w:p w:rsidR="003D5EBB" w:rsidRPr="003D5EBB" w:rsidRDefault="003D5EBB" w:rsidP="004B4600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</w:tcPr>
          <w:p w:rsidR="003D5EBB" w:rsidRPr="009963C4" w:rsidRDefault="003D5EBB" w:rsidP="004B4600">
            <w:pPr>
              <w:pStyle w:val="a8"/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9963C4">
              <w:rPr>
                <w:szCs w:val="28"/>
                <w:lang w:eastAsia="en-US"/>
              </w:rPr>
              <w:t xml:space="preserve">депутат Архангельской городской Думы </w:t>
            </w:r>
            <w:r w:rsidRPr="009963C4">
              <w:rPr>
                <w:szCs w:val="28"/>
                <w:lang w:eastAsia="en-US"/>
              </w:rPr>
              <w:br/>
              <w:t>(по согласованию)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3D5EBB" w:rsidRPr="003D5EBB" w:rsidTr="00D56D75">
        <w:trPr>
          <w:trHeight w:val="1152"/>
        </w:trPr>
        <w:tc>
          <w:tcPr>
            <w:tcW w:w="3261" w:type="dxa"/>
            <w:gridSpan w:val="2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Шестакова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425" w:type="dxa"/>
          </w:tcPr>
          <w:p w:rsidR="003D5EBB" w:rsidRPr="003D5EBB" w:rsidRDefault="003D5EBB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  <w:r w:rsidRPr="003D5EBB">
              <w:rPr>
                <w:spacing w:val="-6"/>
                <w:szCs w:val="28"/>
                <w:lang w:eastAsia="en-US"/>
              </w:rPr>
              <w:t xml:space="preserve">главный специалист управления архитектуры и </w:t>
            </w:r>
            <w:r w:rsidRPr="009963C4">
              <w:rPr>
                <w:spacing w:val="-12"/>
                <w:szCs w:val="28"/>
                <w:lang w:eastAsia="en-US"/>
              </w:rPr>
              <w:t>градостроительства департамента градостроительства</w:t>
            </w:r>
            <w:r w:rsidRPr="003D5EBB">
              <w:rPr>
                <w:spacing w:val="-6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</w:p>
          <w:p w:rsidR="003D5EBB" w:rsidRPr="003D5EBB" w:rsidRDefault="003D5EBB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</w:p>
        </w:tc>
      </w:tr>
      <w:tr w:rsidR="004B4600" w:rsidRPr="003D5EBB" w:rsidTr="00D56D75">
        <w:trPr>
          <w:trHeight w:val="1152"/>
        </w:trPr>
        <w:tc>
          <w:tcPr>
            <w:tcW w:w="3261" w:type="dxa"/>
            <w:gridSpan w:val="2"/>
          </w:tcPr>
          <w:p w:rsidR="004B4600" w:rsidRDefault="004B4600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Юницына</w:t>
            </w:r>
          </w:p>
          <w:p w:rsidR="004B4600" w:rsidRPr="003D5EBB" w:rsidRDefault="004B4600" w:rsidP="004B4600">
            <w:pPr>
              <w:pStyle w:val="a8"/>
              <w:tabs>
                <w:tab w:val="left" w:pos="708"/>
              </w:tabs>
              <w:ind w:right="-80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425" w:type="dxa"/>
          </w:tcPr>
          <w:p w:rsidR="004B4600" w:rsidRPr="003D5EBB" w:rsidRDefault="004B4600" w:rsidP="004B4600">
            <w:pPr>
              <w:rPr>
                <w:spacing w:val="-6"/>
                <w:sz w:val="28"/>
                <w:szCs w:val="28"/>
              </w:rPr>
            </w:pPr>
            <w:r w:rsidRPr="003D5EBB"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B4600" w:rsidRPr="003D5EBB" w:rsidRDefault="004B4600" w:rsidP="004B4600">
            <w:pPr>
              <w:pStyle w:val="a8"/>
              <w:tabs>
                <w:tab w:val="left" w:pos="708"/>
              </w:tabs>
              <w:jc w:val="both"/>
              <w:rPr>
                <w:spacing w:val="-6"/>
                <w:szCs w:val="28"/>
                <w:lang w:eastAsia="en-US"/>
              </w:rPr>
            </w:pPr>
            <w:r w:rsidRPr="009963C4">
              <w:rPr>
                <w:szCs w:val="28"/>
                <w:lang w:eastAsia="en-US"/>
              </w:rPr>
              <w:t>заместитель директора департамента градостроительства</w:t>
            </w:r>
            <w:r w:rsidRPr="003D5EBB">
              <w:rPr>
                <w:spacing w:val="-6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  <w:r>
              <w:rPr>
                <w:spacing w:val="-6"/>
                <w:szCs w:val="28"/>
                <w:lang w:eastAsia="en-US"/>
              </w:rPr>
              <w:t>, начальник управления архитектуры и градостроительства – главный архитектор города</w:t>
            </w:r>
            <w:r w:rsidR="00F35B40">
              <w:rPr>
                <w:spacing w:val="-6"/>
                <w:szCs w:val="28"/>
                <w:lang w:eastAsia="en-US"/>
              </w:rPr>
              <w:t>".</w:t>
            </w:r>
          </w:p>
        </w:tc>
      </w:tr>
    </w:tbl>
    <w:p w:rsidR="00D56D75" w:rsidRDefault="00D56D75" w:rsidP="00FA4457">
      <w:pPr>
        <w:ind w:right="-185"/>
        <w:jc w:val="center"/>
        <w:rPr>
          <w:sz w:val="20"/>
        </w:rPr>
      </w:pPr>
    </w:p>
    <w:p w:rsidR="006E0C45" w:rsidRPr="005F7D18" w:rsidRDefault="00FA4457" w:rsidP="00FA4457">
      <w:pPr>
        <w:ind w:right="-185"/>
        <w:jc w:val="center"/>
        <w:rPr>
          <w:sz w:val="20"/>
        </w:rPr>
      </w:pPr>
      <w:r>
        <w:rPr>
          <w:sz w:val="20"/>
        </w:rPr>
        <w:t>____________</w:t>
      </w:r>
    </w:p>
    <w:sectPr w:rsidR="006E0C45" w:rsidRPr="005F7D18" w:rsidSect="004B4600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F6" w:rsidRDefault="00B23CF6" w:rsidP="0088336F">
      <w:r>
        <w:separator/>
      </w:r>
    </w:p>
  </w:endnote>
  <w:endnote w:type="continuationSeparator" w:id="0">
    <w:p w:rsidR="00B23CF6" w:rsidRDefault="00B23CF6" w:rsidP="008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F6" w:rsidRDefault="00B23CF6" w:rsidP="0088336F">
      <w:r>
        <w:separator/>
      </w:r>
    </w:p>
  </w:footnote>
  <w:footnote w:type="continuationSeparator" w:id="0">
    <w:p w:rsidR="00B23CF6" w:rsidRDefault="00B23CF6" w:rsidP="0088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4"/>
    <w:rsid w:val="00020564"/>
    <w:rsid w:val="00041641"/>
    <w:rsid w:val="00045392"/>
    <w:rsid w:val="00055665"/>
    <w:rsid w:val="00057951"/>
    <w:rsid w:val="000908EA"/>
    <w:rsid w:val="0009410F"/>
    <w:rsid w:val="000C3B66"/>
    <w:rsid w:val="000D5046"/>
    <w:rsid w:val="000E1836"/>
    <w:rsid w:val="000F4EE4"/>
    <w:rsid w:val="00114E74"/>
    <w:rsid w:val="001207AB"/>
    <w:rsid w:val="0013081E"/>
    <w:rsid w:val="00140385"/>
    <w:rsid w:val="0019034A"/>
    <w:rsid w:val="00196191"/>
    <w:rsid w:val="001D1059"/>
    <w:rsid w:val="0021237A"/>
    <w:rsid w:val="002231F9"/>
    <w:rsid w:val="002247C3"/>
    <w:rsid w:val="00250E52"/>
    <w:rsid w:val="002972CF"/>
    <w:rsid w:val="002A5C27"/>
    <w:rsid w:val="002B0173"/>
    <w:rsid w:val="002B123A"/>
    <w:rsid w:val="002C7789"/>
    <w:rsid w:val="002E51B2"/>
    <w:rsid w:val="002E7C18"/>
    <w:rsid w:val="00326DBC"/>
    <w:rsid w:val="003317E7"/>
    <w:rsid w:val="003330B8"/>
    <w:rsid w:val="00342E05"/>
    <w:rsid w:val="003568C5"/>
    <w:rsid w:val="003655B8"/>
    <w:rsid w:val="00372807"/>
    <w:rsid w:val="00383183"/>
    <w:rsid w:val="003B3A5C"/>
    <w:rsid w:val="003B52EF"/>
    <w:rsid w:val="003D5EBB"/>
    <w:rsid w:val="003F39D8"/>
    <w:rsid w:val="00413546"/>
    <w:rsid w:val="00467B28"/>
    <w:rsid w:val="00490408"/>
    <w:rsid w:val="00492C66"/>
    <w:rsid w:val="004B3D3C"/>
    <w:rsid w:val="004B4600"/>
    <w:rsid w:val="004B62BC"/>
    <w:rsid w:val="004F0823"/>
    <w:rsid w:val="00505A2A"/>
    <w:rsid w:val="005260AF"/>
    <w:rsid w:val="005B2A20"/>
    <w:rsid w:val="005F63E8"/>
    <w:rsid w:val="005F7D18"/>
    <w:rsid w:val="00601067"/>
    <w:rsid w:val="00617113"/>
    <w:rsid w:val="00651607"/>
    <w:rsid w:val="0065309A"/>
    <w:rsid w:val="00657C64"/>
    <w:rsid w:val="00677C25"/>
    <w:rsid w:val="006C4630"/>
    <w:rsid w:val="006D4A24"/>
    <w:rsid w:val="006E0C45"/>
    <w:rsid w:val="007001C4"/>
    <w:rsid w:val="007036ED"/>
    <w:rsid w:val="007174EC"/>
    <w:rsid w:val="00752529"/>
    <w:rsid w:val="007A05A9"/>
    <w:rsid w:val="007C3744"/>
    <w:rsid w:val="007D33CA"/>
    <w:rsid w:val="007E4C82"/>
    <w:rsid w:val="00812FFA"/>
    <w:rsid w:val="0086334C"/>
    <w:rsid w:val="0088336F"/>
    <w:rsid w:val="00884703"/>
    <w:rsid w:val="008B0867"/>
    <w:rsid w:val="008C209B"/>
    <w:rsid w:val="008E6300"/>
    <w:rsid w:val="0090497D"/>
    <w:rsid w:val="00917BC8"/>
    <w:rsid w:val="00927F98"/>
    <w:rsid w:val="009715C8"/>
    <w:rsid w:val="009766C6"/>
    <w:rsid w:val="00981355"/>
    <w:rsid w:val="0099166D"/>
    <w:rsid w:val="009963C4"/>
    <w:rsid w:val="009E1C5C"/>
    <w:rsid w:val="009E78C4"/>
    <w:rsid w:val="00A02F44"/>
    <w:rsid w:val="00A07CC2"/>
    <w:rsid w:val="00A12A56"/>
    <w:rsid w:val="00A367C6"/>
    <w:rsid w:val="00A41384"/>
    <w:rsid w:val="00A72FDD"/>
    <w:rsid w:val="00AA4221"/>
    <w:rsid w:val="00AF46F7"/>
    <w:rsid w:val="00B02496"/>
    <w:rsid w:val="00B23CF6"/>
    <w:rsid w:val="00B6578C"/>
    <w:rsid w:val="00B65974"/>
    <w:rsid w:val="00B835FC"/>
    <w:rsid w:val="00BA2C87"/>
    <w:rsid w:val="00BA7600"/>
    <w:rsid w:val="00BD42DA"/>
    <w:rsid w:val="00C03B2F"/>
    <w:rsid w:val="00C1284F"/>
    <w:rsid w:val="00C23879"/>
    <w:rsid w:val="00C33648"/>
    <w:rsid w:val="00C4296B"/>
    <w:rsid w:val="00C53AA1"/>
    <w:rsid w:val="00C65119"/>
    <w:rsid w:val="00C67E43"/>
    <w:rsid w:val="00C71E70"/>
    <w:rsid w:val="00C83615"/>
    <w:rsid w:val="00C86AEA"/>
    <w:rsid w:val="00CA207E"/>
    <w:rsid w:val="00CC77CE"/>
    <w:rsid w:val="00CF0801"/>
    <w:rsid w:val="00D06A0C"/>
    <w:rsid w:val="00D1613B"/>
    <w:rsid w:val="00D3120A"/>
    <w:rsid w:val="00D36033"/>
    <w:rsid w:val="00D56D75"/>
    <w:rsid w:val="00D57BD9"/>
    <w:rsid w:val="00D73BF5"/>
    <w:rsid w:val="00D77700"/>
    <w:rsid w:val="00DD29A9"/>
    <w:rsid w:val="00DD2CD7"/>
    <w:rsid w:val="00DD6986"/>
    <w:rsid w:val="00DE3DA3"/>
    <w:rsid w:val="00DF705F"/>
    <w:rsid w:val="00E14EB7"/>
    <w:rsid w:val="00E53E4A"/>
    <w:rsid w:val="00E816D1"/>
    <w:rsid w:val="00EC0C95"/>
    <w:rsid w:val="00EF2901"/>
    <w:rsid w:val="00EF770A"/>
    <w:rsid w:val="00F26737"/>
    <w:rsid w:val="00F35B40"/>
    <w:rsid w:val="00F612C6"/>
    <w:rsid w:val="00F92563"/>
    <w:rsid w:val="00FA4457"/>
    <w:rsid w:val="00FC6E05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12A3-F1CA-41C8-B60B-0C4D2B41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Братанова</dc:creator>
  <cp:lastModifiedBy>VasilevaAV</cp:lastModifiedBy>
  <cp:revision>3</cp:revision>
  <cp:lastPrinted>2021-11-11T12:44:00Z</cp:lastPrinted>
  <dcterms:created xsi:type="dcterms:W3CDTF">2021-11-11T13:03:00Z</dcterms:created>
  <dcterms:modified xsi:type="dcterms:W3CDTF">2021-11-11T13:03:00Z</dcterms:modified>
</cp:coreProperties>
</file>