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0A119C" w:rsidRPr="008928C8" w:rsidTr="00CA2832">
        <w:tc>
          <w:tcPr>
            <w:tcW w:w="5211" w:type="dxa"/>
          </w:tcPr>
          <w:p w:rsidR="000A119C" w:rsidRPr="008928C8" w:rsidRDefault="000A119C" w:rsidP="00CA28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0A119C" w:rsidRDefault="000A119C" w:rsidP="00CA2832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0A119C" w:rsidRPr="008928C8" w:rsidRDefault="000A119C" w:rsidP="00CA2832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0A119C" w:rsidRPr="008928C8" w:rsidRDefault="000A119C" w:rsidP="00CA2832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0A119C" w:rsidRPr="008928C8" w:rsidRDefault="000A119C" w:rsidP="00CA2832">
            <w:pPr>
              <w:jc w:val="center"/>
            </w:pPr>
            <w:r w:rsidRPr="008928C8">
              <w:t>муниципального образования</w:t>
            </w:r>
          </w:p>
          <w:p w:rsidR="000A119C" w:rsidRPr="008928C8" w:rsidRDefault="000A119C" w:rsidP="00CA2832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0A119C" w:rsidRPr="008928C8" w:rsidRDefault="000A119C" w:rsidP="00CA2832">
            <w:pPr>
              <w:jc w:val="center"/>
            </w:pPr>
            <w:r w:rsidRPr="008928C8">
              <w:t>от</w:t>
            </w:r>
            <w:r w:rsidR="00DE6493">
              <w:t xml:space="preserve"> 26.07.2018 № 2159р</w:t>
            </w:r>
          </w:p>
          <w:p w:rsidR="000A119C" w:rsidRPr="008928C8" w:rsidRDefault="000A119C" w:rsidP="00CA2832">
            <w:pPr>
              <w:jc w:val="center"/>
            </w:pPr>
          </w:p>
        </w:tc>
      </w:tr>
    </w:tbl>
    <w:p w:rsidR="000A119C" w:rsidRPr="008928C8" w:rsidRDefault="000A119C" w:rsidP="000A119C">
      <w:pPr>
        <w:ind w:firstLine="5400"/>
        <w:jc w:val="center"/>
        <w:rPr>
          <w:szCs w:val="28"/>
        </w:rPr>
      </w:pPr>
    </w:p>
    <w:p w:rsidR="000A119C" w:rsidRPr="00F912D3" w:rsidRDefault="000A119C" w:rsidP="000A119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912D3">
        <w:rPr>
          <w:b/>
          <w:bCs/>
          <w:szCs w:val="28"/>
        </w:rPr>
        <w:t>ПАСПОРТ ПРОЕКТА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119C" w:rsidRPr="00F912D3" w:rsidTr="00CA2832">
        <w:tc>
          <w:tcPr>
            <w:tcW w:w="9464" w:type="dxa"/>
          </w:tcPr>
          <w:p w:rsidR="000A119C" w:rsidRPr="000A119C" w:rsidRDefault="000A119C" w:rsidP="00CA28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1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</w:t>
            </w:r>
            <w:r w:rsidRPr="000A119C">
              <w:rPr>
                <w:rFonts w:ascii="Times New Roman" w:hAnsi="Times New Roman" w:cs="Times New Roman"/>
                <w:b/>
                <w:sz w:val="28"/>
                <w:szCs w:val="28"/>
              </w:rPr>
              <w:t>Учет административных правонарушений</w:t>
            </w:r>
            <w:r w:rsidRPr="000A119C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0A119C" w:rsidRPr="00F912D3" w:rsidRDefault="000A119C" w:rsidP="000A119C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F912D3">
        <w:rPr>
          <w:bCs/>
          <w:sz w:val="20"/>
        </w:rPr>
        <w:t xml:space="preserve"> (далее – проект)</w:t>
      </w:r>
    </w:p>
    <w:p w:rsidR="000A119C" w:rsidRPr="00F912D3" w:rsidRDefault="000A119C" w:rsidP="000A119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1E274D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1E274D">
              <w:rPr>
                <w:bCs/>
                <w:sz w:val="24"/>
                <w:szCs w:val="24"/>
              </w:rPr>
              <w:t>Автоматизация деятельности, связанной с рассмотрением дел о совершенных административных правонарушениях</w:t>
            </w:r>
            <w:r>
              <w:rPr>
                <w:bCs/>
                <w:sz w:val="24"/>
                <w:szCs w:val="24"/>
              </w:rPr>
              <w:t xml:space="preserve"> (далее – АП)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Default="000A119C" w:rsidP="000A11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2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единой </w:t>
            </w:r>
            <w:r w:rsidRPr="00481269">
              <w:rPr>
                <w:bCs/>
                <w:sz w:val="24"/>
                <w:szCs w:val="24"/>
              </w:rPr>
              <w:t>регламентированной системы ведения учета АП на всех этапах работы органов, уполномоченных рассматривать дела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1269">
              <w:rPr>
                <w:bCs/>
                <w:sz w:val="24"/>
                <w:szCs w:val="24"/>
              </w:rPr>
              <w:t>об АП</w:t>
            </w:r>
            <w:r>
              <w:rPr>
                <w:bCs/>
                <w:sz w:val="24"/>
                <w:szCs w:val="24"/>
              </w:rPr>
              <w:t xml:space="preserve"> (далее – административная комиссия).</w:t>
            </w:r>
          </w:p>
          <w:p w:rsidR="000A119C" w:rsidRDefault="000A119C" w:rsidP="000A11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2"/>
              <w:contextualSpacing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>Создание исчерпывающего представления о выявленных АП, совершенных физическими лицами, должностными лицами, лицами, осуществляющими предпринимательскую деятельность без образования юридического лица (индивидуальными предпринимателями)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274D">
              <w:rPr>
                <w:bCs/>
                <w:sz w:val="24"/>
                <w:szCs w:val="24"/>
              </w:rPr>
              <w:t>и юридическими лицами; обеспечение условий для всестороннего, полного и своевременного рассмотрения административной комиссией каждого административного дела, разрешения</w:t>
            </w:r>
            <w:r w:rsidRPr="00106242">
              <w:rPr>
                <w:bCs/>
                <w:sz w:val="24"/>
                <w:szCs w:val="24"/>
              </w:rPr>
              <w:t xml:space="preserve"> его </w:t>
            </w:r>
            <w:r>
              <w:rPr>
                <w:bCs/>
                <w:sz w:val="24"/>
                <w:szCs w:val="24"/>
              </w:rPr>
              <w:br/>
            </w:r>
            <w:r w:rsidRPr="00106242">
              <w:rPr>
                <w:bCs/>
                <w:sz w:val="24"/>
                <w:szCs w:val="24"/>
              </w:rPr>
              <w:t xml:space="preserve">в соответствии с законом, обеспечения исполнения вынесенных постановлений, а также выявления причин и условий, способствовавших совершению </w:t>
            </w:r>
            <w:r>
              <w:rPr>
                <w:bCs/>
                <w:sz w:val="24"/>
                <w:szCs w:val="24"/>
              </w:rPr>
              <w:t>АП.</w:t>
            </w:r>
          </w:p>
          <w:p w:rsidR="000A119C" w:rsidRPr="001E274D" w:rsidRDefault="000A119C" w:rsidP="000A11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2"/>
              <w:contextualSpacing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>Создание возможности информационного обмена между органами, уполномоченными</w:t>
            </w:r>
            <w:r>
              <w:rPr>
                <w:bCs/>
                <w:sz w:val="24"/>
                <w:szCs w:val="24"/>
              </w:rPr>
              <w:t xml:space="preserve"> на</w:t>
            </w:r>
            <w:r w:rsidRPr="001E274D">
              <w:rPr>
                <w:bCs/>
                <w:sz w:val="24"/>
                <w:szCs w:val="24"/>
              </w:rPr>
              <w:t xml:space="preserve"> ведение учета АП</w:t>
            </w:r>
            <w:r>
              <w:rPr>
                <w:bCs/>
                <w:sz w:val="24"/>
                <w:szCs w:val="24"/>
              </w:rPr>
              <w:t>.</w:t>
            </w:r>
          </w:p>
          <w:p w:rsidR="000A119C" w:rsidRPr="001E274D" w:rsidRDefault="000A119C" w:rsidP="000A11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2"/>
              <w:contextualSpacing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 xml:space="preserve">Проведение обучения заинтересованных лиц по работе </w:t>
            </w:r>
            <w:r>
              <w:rPr>
                <w:bCs/>
                <w:sz w:val="24"/>
                <w:szCs w:val="24"/>
              </w:rPr>
              <w:br/>
            </w:r>
            <w:r w:rsidRPr="001E274D">
              <w:rPr>
                <w:bCs/>
                <w:sz w:val="24"/>
                <w:szCs w:val="24"/>
              </w:rPr>
              <w:t xml:space="preserve">в АИС </w:t>
            </w:r>
            <w:r>
              <w:rPr>
                <w:bCs/>
                <w:sz w:val="24"/>
                <w:szCs w:val="24"/>
              </w:rPr>
              <w:t>"</w:t>
            </w:r>
            <w:r w:rsidRPr="001E274D">
              <w:rPr>
                <w:bCs/>
                <w:sz w:val="24"/>
                <w:szCs w:val="24"/>
              </w:rPr>
              <w:t>Учет административных правонарушений</w:t>
            </w:r>
            <w:r>
              <w:rPr>
                <w:bCs/>
                <w:sz w:val="24"/>
                <w:szCs w:val="24"/>
              </w:rPr>
              <w:t>".</w:t>
            </w:r>
          </w:p>
          <w:p w:rsidR="000A119C" w:rsidRDefault="000A119C" w:rsidP="000A119C">
            <w:pPr>
              <w:numPr>
                <w:ilvl w:val="0"/>
                <w:numId w:val="2"/>
              </w:numPr>
              <w:suppressAutoHyphens/>
              <w:ind w:left="0" w:firstLine="222"/>
              <w:jc w:val="both"/>
              <w:rPr>
                <w:bCs/>
                <w:sz w:val="24"/>
                <w:szCs w:val="24"/>
              </w:rPr>
            </w:pPr>
            <w:r w:rsidRPr="009845F4">
              <w:rPr>
                <w:bCs/>
                <w:sz w:val="24"/>
                <w:szCs w:val="24"/>
              </w:rPr>
              <w:t xml:space="preserve">Сокращение временных затрат членов </w:t>
            </w:r>
            <w:proofErr w:type="spellStart"/>
            <w:r w:rsidRPr="009845F4">
              <w:rPr>
                <w:bCs/>
                <w:sz w:val="24"/>
                <w:szCs w:val="24"/>
              </w:rPr>
              <w:t>администра</w:t>
            </w:r>
            <w:r>
              <w:rPr>
                <w:bCs/>
                <w:sz w:val="24"/>
                <w:szCs w:val="24"/>
              </w:rPr>
              <w:t>-</w:t>
            </w:r>
            <w:r w:rsidRPr="009845F4">
              <w:rPr>
                <w:bCs/>
                <w:sz w:val="24"/>
                <w:szCs w:val="24"/>
              </w:rPr>
              <w:t>тивных</w:t>
            </w:r>
            <w:proofErr w:type="spellEnd"/>
            <w:r w:rsidRPr="009845F4">
              <w:rPr>
                <w:bCs/>
                <w:sz w:val="24"/>
                <w:szCs w:val="24"/>
              </w:rPr>
              <w:t xml:space="preserve"> комиссий на выполнение операций по </w:t>
            </w:r>
            <w:r>
              <w:rPr>
                <w:bCs/>
                <w:sz w:val="24"/>
                <w:szCs w:val="24"/>
              </w:rPr>
              <w:t xml:space="preserve">ведению и </w:t>
            </w:r>
            <w:r w:rsidRPr="009845F4">
              <w:rPr>
                <w:bCs/>
                <w:sz w:val="24"/>
                <w:szCs w:val="24"/>
              </w:rPr>
              <w:t xml:space="preserve">учету документов, связанных с рассмотрением дел об </w:t>
            </w:r>
            <w:r>
              <w:rPr>
                <w:bCs/>
                <w:sz w:val="24"/>
                <w:szCs w:val="24"/>
              </w:rPr>
              <w:t>АП.</w:t>
            </w:r>
          </w:p>
          <w:p w:rsidR="000A119C" w:rsidRPr="009845F4" w:rsidRDefault="000A119C" w:rsidP="000A11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2"/>
              <w:contextualSpacing/>
              <w:jc w:val="both"/>
              <w:rPr>
                <w:bCs/>
                <w:sz w:val="24"/>
                <w:szCs w:val="24"/>
              </w:rPr>
            </w:pPr>
            <w:r w:rsidRPr="009845F4">
              <w:rPr>
                <w:bCs/>
                <w:sz w:val="24"/>
                <w:szCs w:val="24"/>
              </w:rPr>
              <w:t xml:space="preserve">Обеспечение </w:t>
            </w:r>
            <w:r>
              <w:rPr>
                <w:bCs/>
                <w:sz w:val="24"/>
                <w:szCs w:val="24"/>
              </w:rPr>
              <w:t>полноты</w:t>
            </w:r>
            <w:r w:rsidRPr="009845F4">
              <w:rPr>
                <w:bCs/>
                <w:sz w:val="24"/>
                <w:szCs w:val="24"/>
              </w:rPr>
              <w:t xml:space="preserve"> и достоверности сведений </w:t>
            </w:r>
            <w:r>
              <w:rPr>
                <w:bCs/>
                <w:sz w:val="24"/>
                <w:szCs w:val="24"/>
              </w:rPr>
              <w:br/>
            </w:r>
            <w:r w:rsidRPr="009845F4">
              <w:rPr>
                <w:bCs/>
                <w:sz w:val="24"/>
                <w:szCs w:val="24"/>
              </w:rPr>
              <w:t xml:space="preserve">о деятельности административной комиссии в части учета документов, связанных с рассмотрением дел об </w:t>
            </w:r>
            <w:r>
              <w:rPr>
                <w:bCs/>
                <w:sz w:val="24"/>
                <w:szCs w:val="24"/>
              </w:rPr>
              <w:t>АП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Результат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автоматизированной информационной системы по учету АП.</w:t>
            </w:r>
          </w:p>
          <w:p w:rsidR="000A119C" w:rsidRPr="00106242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Единая информационная база данных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выявленных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совершенных физическими лицами, должностными лицами, </w:t>
            </w:r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лицами, осуществляющими предпринимательскую деятель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образования юридического лица (индивидуальными предпринимателями)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юридическими лицами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муниципального образования "Город Архангельск".</w:t>
            </w:r>
          </w:p>
        </w:tc>
      </w:tr>
    </w:tbl>
    <w:p w:rsidR="000A119C" w:rsidRDefault="000A119C" w:rsidP="000A119C">
      <w:pPr>
        <w:jc w:val="center"/>
      </w:pPr>
      <w:r>
        <w:br w:type="page"/>
      </w:r>
      <w:r>
        <w:lastRenderedPageBreak/>
        <w:t>2</w:t>
      </w:r>
    </w:p>
    <w:p w:rsidR="000A119C" w:rsidRDefault="000A119C" w:rsidP="000A119C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1E274D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Подключение всех административных комиссий к АИС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административных правонарушений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0A119C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информационного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обмена между органами, ведущими учет АП.</w:t>
            </w:r>
          </w:p>
          <w:p w:rsidR="000A119C" w:rsidRPr="000A119C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сроков создания документов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-емкости </w:t>
            </w:r>
            <w:r w:rsidRPr="0098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операций по учету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созданию</w:t>
            </w:r>
            <w:r w:rsidRPr="0098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E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выявлению повторных фактов совершенных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АП.</w:t>
            </w:r>
          </w:p>
          <w:p w:rsidR="000A119C" w:rsidRDefault="000A119C" w:rsidP="000A119C">
            <w:pPr>
              <w:pStyle w:val="ab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0" w:firstLine="222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Функционирующая система отчетов и деятельности административных комиссий в режиме реального времени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Способы и формы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6378C">
              <w:rPr>
                <w:bCs/>
                <w:sz w:val="24"/>
                <w:szCs w:val="24"/>
              </w:rPr>
              <w:t>одлежат определению в рамках реализации пилотного проекта</w:t>
            </w:r>
            <w:r>
              <w:rPr>
                <w:bCs/>
                <w:sz w:val="24"/>
                <w:szCs w:val="24"/>
              </w:rPr>
              <w:t>,</w:t>
            </w:r>
            <w:r w:rsidRPr="00E637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том числе:</w:t>
            </w:r>
          </w:p>
          <w:p w:rsidR="000A119C" w:rsidRPr="000A119C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1. </w:t>
            </w:r>
            <w:r w:rsidRPr="000A119C">
              <w:rPr>
                <w:bCs/>
                <w:sz w:val="24"/>
                <w:szCs w:val="24"/>
              </w:rPr>
              <w:t>Реализация организационных мероприятий</w:t>
            </w:r>
            <w:r>
              <w:rPr>
                <w:bCs/>
                <w:sz w:val="24"/>
                <w:szCs w:val="24"/>
              </w:rPr>
              <w:t>.</w:t>
            </w:r>
            <w:r w:rsidRPr="000A119C">
              <w:rPr>
                <w:bCs/>
                <w:sz w:val="24"/>
                <w:szCs w:val="24"/>
              </w:rPr>
              <w:t xml:space="preserve"> </w:t>
            </w:r>
          </w:p>
          <w:p w:rsidR="000A119C" w:rsidRPr="00106242" w:rsidRDefault="000A119C" w:rsidP="000A119C">
            <w:pPr>
              <w:suppressAutoHyphens/>
              <w:ind w:firstLine="2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Реализация обучающих мероприятий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Целевые индикаторы результатов проекта, их значения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1E274D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>Количество подключенных сотрудников административных комиссий – 20 чел.</w:t>
            </w:r>
          </w:p>
          <w:p w:rsidR="000A119C" w:rsidRPr="001E274D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>Доля обученных сотрудников административных комиссий, от общего числа сотрудников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274D">
              <w:rPr>
                <w:bCs/>
                <w:sz w:val="24"/>
                <w:szCs w:val="24"/>
              </w:rPr>
              <w:t>– 100 %</w:t>
            </w:r>
            <w:r>
              <w:rPr>
                <w:bCs/>
                <w:sz w:val="24"/>
                <w:szCs w:val="24"/>
              </w:rPr>
              <w:t>.</w:t>
            </w:r>
          </w:p>
          <w:p w:rsidR="000A119C" w:rsidRPr="007B4438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4D">
              <w:rPr>
                <w:bCs/>
                <w:sz w:val="24"/>
                <w:szCs w:val="24"/>
              </w:rPr>
              <w:t xml:space="preserve">Величина снижения к 2020 году предельного времени, затраченного на учет, сбор, обработку, поиск и </w:t>
            </w:r>
            <w:proofErr w:type="spellStart"/>
            <w:r w:rsidRPr="001E274D">
              <w:rPr>
                <w:bCs/>
                <w:sz w:val="24"/>
                <w:szCs w:val="24"/>
              </w:rPr>
              <w:t>предостав</w:t>
            </w:r>
            <w:r>
              <w:rPr>
                <w:bCs/>
                <w:sz w:val="24"/>
                <w:szCs w:val="24"/>
              </w:rPr>
              <w:t>-</w:t>
            </w:r>
            <w:r w:rsidRPr="001E274D">
              <w:rPr>
                <w:bCs/>
                <w:sz w:val="24"/>
                <w:szCs w:val="24"/>
              </w:rPr>
              <w:t>ление</w:t>
            </w:r>
            <w:proofErr w:type="spellEnd"/>
            <w:r w:rsidRPr="001E274D">
              <w:rPr>
                <w:bCs/>
                <w:sz w:val="24"/>
                <w:szCs w:val="24"/>
              </w:rPr>
              <w:t xml:space="preserve"> данных, а также подготовку сводной отчетной документации, связанной с рассмотрением дел об АП </w:t>
            </w:r>
            <w:r>
              <w:rPr>
                <w:bCs/>
                <w:sz w:val="24"/>
                <w:szCs w:val="24"/>
              </w:rPr>
              <w:br/>
            </w:r>
            <w:r w:rsidRPr="001E274D">
              <w:rPr>
                <w:bCs/>
                <w:sz w:val="24"/>
                <w:szCs w:val="24"/>
              </w:rPr>
              <w:t>по отн</w:t>
            </w:r>
            <w:r>
              <w:rPr>
                <w:bCs/>
                <w:sz w:val="24"/>
                <w:szCs w:val="24"/>
              </w:rPr>
              <w:t>ошению к уровню 2018 года – 50%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F912D3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F912D3">
              <w:rPr>
                <w:bCs/>
                <w:sz w:val="24"/>
                <w:szCs w:val="24"/>
              </w:rPr>
              <w:t xml:space="preserve"> гг.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0A119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80E70">
              <w:rPr>
                <w:bCs/>
                <w:sz w:val="24"/>
                <w:szCs w:val="24"/>
              </w:rPr>
              <w:t xml:space="preserve">Источником финансового обеспечения </w:t>
            </w:r>
            <w:r w:rsidRPr="0061226E">
              <w:rPr>
                <w:bCs/>
                <w:sz w:val="24"/>
                <w:szCs w:val="24"/>
              </w:rPr>
              <w:t>мероприятий проекта</w:t>
            </w:r>
            <w:r>
              <w:rPr>
                <w:bCs/>
                <w:sz w:val="24"/>
                <w:szCs w:val="24"/>
              </w:rPr>
              <w:t xml:space="preserve"> по разработке АИС "Учет административных право-нарушений"</w:t>
            </w:r>
            <w:r w:rsidRPr="00880E70">
              <w:rPr>
                <w:bCs/>
                <w:sz w:val="24"/>
                <w:szCs w:val="24"/>
              </w:rPr>
              <w:t xml:space="preserve"> являются средства городского бюджета</w:t>
            </w:r>
            <w:r>
              <w:rPr>
                <w:bCs/>
                <w:sz w:val="24"/>
                <w:szCs w:val="24"/>
              </w:rPr>
              <w:t xml:space="preserve"> в рамках муниципального задания</w:t>
            </w:r>
            <w:r w:rsidRPr="00880E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880E70">
              <w:rPr>
                <w:bCs/>
                <w:sz w:val="24"/>
                <w:szCs w:val="24"/>
              </w:rPr>
              <w:t xml:space="preserve">униципального учреждения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880E70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880E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880E70">
              <w:rPr>
                <w:bCs/>
                <w:sz w:val="24"/>
                <w:szCs w:val="24"/>
              </w:rPr>
              <w:t>Центр информационных технологий</w:t>
            </w:r>
            <w:r>
              <w:rPr>
                <w:bCs/>
                <w:sz w:val="24"/>
                <w:szCs w:val="24"/>
              </w:rPr>
              <w:t xml:space="preserve">", обеспечение деятельности которого предусмотрено ведомственной целевой программой "Муниципальное управление" муниципальной программы "Совершенствование муниципального управления </w:t>
            </w:r>
            <w:proofErr w:type="spellStart"/>
            <w:r>
              <w:rPr>
                <w:bCs/>
                <w:sz w:val="24"/>
                <w:szCs w:val="24"/>
              </w:rPr>
              <w:t>муници-пального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образования "Город Архангельск" 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Акишин</w:t>
            </w:r>
            <w:proofErr w:type="spellEnd"/>
            <w:r>
              <w:rPr>
                <w:bCs/>
                <w:sz w:val="24"/>
                <w:szCs w:val="24"/>
              </w:rPr>
              <w:t xml:space="preserve"> Виталий Сергеевич</w:t>
            </w:r>
            <w:r w:rsidRPr="00F912D3">
              <w:rPr>
                <w:bCs/>
                <w:sz w:val="24"/>
                <w:szCs w:val="24"/>
              </w:rPr>
              <w:t xml:space="preserve"> – заместитель Главы </w:t>
            </w:r>
            <w:proofErr w:type="spellStart"/>
            <w:r w:rsidRPr="00F912D3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F912D3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F912D3">
              <w:rPr>
                <w:bCs/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городскому хозяйству</w:t>
            </w:r>
          </w:p>
        </w:tc>
      </w:tr>
      <w:tr w:rsidR="000A119C" w:rsidRPr="00F912D3" w:rsidTr="000A119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CA28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C" w:rsidRPr="00F912D3" w:rsidRDefault="000A119C" w:rsidP="000A119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Пономарева Вера Яковлевна – глава администрации Ломоносовского территориального округа </w:t>
            </w:r>
            <w:r w:rsidRPr="00086754">
              <w:rPr>
                <w:bCs/>
                <w:sz w:val="24"/>
                <w:szCs w:val="24"/>
              </w:rPr>
              <w:t xml:space="preserve">Администрации муниципального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0A119C" w:rsidRDefault="000A119C" w:rsidP="000A119C">
      <w:pPr>
        <w:jc w:val="center"/>
      </w:pPr>
    </w:p>
    <w:p w:rsidR="000A119C" w:rsidRDefault="000A119C" w:rsidP="000A119C">
      <w:pPr>
        <w:jc w:val="center"/>
      </w:pPr>
      <w:r w:rsidRPr="008928C8">
        <w:t>___________</w:t>
      </w:r>
    </w:p>
    <w:p w:rsidR="00570BF9" w:rsidRDefault="00570BF9" w:rsidP="00B1056D">
      <w:pPr>
        <w:tabs>
          <w:tab w:val="left" w:pos="7611"/>
        </w:tabs>
      </w:pPr>
    </w:p>
    <w:sectPr w:rsidR="00570B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F8" w:rsidRDefault="00B265F8">
      <w:r>
        <w:separator/>
      </w:r>
    </w:p>
  </w:endnote>
  <w:endnote w:type="continuationSeparator" w:id="0">
    <w:p w:rsidR="00B265F8" w:rsidRDefault="00B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F8" w:rsidRDefault="00B265F8">
      <w:r>
        <w:separator/>
      </w:r>
    </w:p>
  </w:footnote>
  <w:footnote w:type="continuationSeparator" w:id="0">
    <w:p w:rsidR="00B265F8" w:rsidRDefault="00B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B265F8" w:rsidP="006F5F6C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32C3D8C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10B11E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B82643"/>
    <w:multiLevelType w:val="hybridMultilevel"/>
    <w:tmpl w:val="77E87DAA"/>
    <w:lvl w:ilvl="0" w:tplc="64A0E41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D4008"/>
    <w:multiLevelType w:val="hybridMultilevel"/>
    <w:tmpl w:val="05F040FC"/>
    <w:lvl w:ilvl="0" w:tplc="71AEB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6A"/>
    <w:rsid w:val="000040B6"/>
    <w:rsid w:val="000447E3"/>
    <w:rsid w:val="000A119C"/>
    <w:rsid w:val="000A59C4"/>
    <w:rsid w:val="000A5B72"/>
    <w:rsid w:val="000B222C"/>
    <w:rsid w:val="000D696A"/>
    <w:rsid w:val="000E3FA7"/>
    <w:rsid w:val="000F0D05"/>
    <w:rsid w:val="000F0DFA"/>
    <w:rsid w:val="001232D1"/>
    <w:rsid w:val="001619EE"/>
    <w:rsid w:val="00234552"/>
    <w:rsid w:val="00247CAE"/>
    <w:rsid w:val="00264CAD"/>
    <w:rsid w:val="0027440C"/>
    <w:rsid w:val="002D1C56"/>
    <w:rsid w:val="003178B3"/>
    <w:rsid w:val="003639F8"/>
    <w:rsid w:val="00367B81"/>
    <w:rsid w:val="00387BEA"/>
    <w:rsid w:val="003E0B62"/>
    <w:rsid w:val="003F0D42"/>
    <w:rsid w:val="004662D7"/>
    <w:rsid w:val="00487D58"/>
    <w:rsid w:val="004A03CE"/>
    <w:rsid w:val="004A276C"/>
    <w:rsid w:val="004A75DB"/>
    <w:rsid w:val="004B651F"/>
    <w:rsid w:val="004C7C24"/>
    <w:rsid w:val="00550382"/>
    <w:rsid w:val="00560159"/>
    <w:rsid w:val="00570BF9"/>
    <w:rsid w:val="00594965"/>
    <w:rsid w:val="00625662"/>
    <w:rsid w:val="00667CCB"/>
    <w:rsid w:val="006B3DB3"/>
    <w:rsid w:val="006B58C8"/>
    <w:rsid w:val="006C15B0"/>
    <w:rsid w:val="006D447E"/>
    <w:rsid w:val="006E275E"/>
    <w:rsid w:val="007047F0"/>
    <w:rsid w:val="00746CFF"/>
    <w:rsid w:val="00750AF3"/>
    <w:rsid w:val="00756C12"/>
    <w:rsid w:val="00764C2B"/>
    <w:rsid w:val="0077212F"/>
    <w:rsid w:val="00784096"/>
    <w:rsid w:val="00785C32"/>
    <w:rsid w:val="007E327D"/>
    <w:rsid w:val="008305EA"/>
    <w:rsid w:val="00850E74"/>
    <w:rsid w:val="008902E7"/>
    <w:rsid w:val="008E0D4B"/>
    <w:rsid w:val="008E0D87"/>
    <w:rsid w:val="008E26B4"/>
    <w:rsid w:val="009552EA"/>
    <w:rsid w:val="009621CA"/>
    <w:rsid w:val="00996E78"/>
    <w:rsid w:val="009A60A4"/>
    <w:rsid w:val="009E34A9"/>
    <w:rsid w:val="00A0089F"/>
    <w:rsid w:val="00A67CEE"/>
    <w:rsid w:val="00A84A4E"/>
    <w:rsid w:val="00AD3356"/>
    <w:rsid w:val="00AF6E37"/>
    <w:rsid w:val="00B02AFC"/>
    <w:rsid w:val="00B1056D"/>
    <w:rsid w:val="00B265F8"/>
    <w:rsid w:val="00BB5891"/>
    <w:rsid w:val="00BC15BB"/>
    <w:rsid w:val="00C126D8"/>
    <w:rsid w:val="00C33855"/>
    <w:rsid w:val="00C62F37"/>
    <w:rsid w:val="00C7335B"/>
    <w:rsid w:val="00C73AB7"/>
    <w:rsid w:val="00C90473"/>
    <w:rsid w:val="00D0252F"/>
    <w:rsid w:val="00D16156"/>
    <w:rsid w:val="00D172CD"/>
    <w:rsid w:val="00D271D6"/>
    <w:rsid w:val="00D3631B"/>
    <w:rsid w:val="00D538C9"/>
    <w:rsid w:val="00D61E48"/>
    <w:rsid w:val="00D85177"/>
    <w:rsid w:val="00DC289D"/>
    <w:rsid w:val="00DD5A16"/>
    <w:rsid w:val="00DE6493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59C4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A59C4"/>
    <w:rPr>
      <w:rFonts w:ascii="Arial" w:hAnsi="Arial"/>
      <w:b/>
      <w:sz w:val="32"/>
      <w:szCs w:val="20"/>
      <w:lang w:eastAsia="ru-RU"/>
    </w:rPr>
  </w:style>
  <w:style w:type="character" w:customStyle="1" w:styleId="a5">
    <w:name w:val="Красная строка Знак"/>
    <w:link w:val="a6"/>
    <w:locked/>
    <w:rsid w:val="000A59C4"/>
    <w:rPr>
      <w:rFonts w:ascii="Calibri" w:hAnsi="Calibri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59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59C4"/>
    <w:rPr>
      <w:rFonts w:eastAsia="Times New Roman"/>
      <w:szCs w:val="20"/>
      <w:lang w:eastAsia="ru-RU"/>
    </w:rPr>
  </w:style>
  <w:style w:type="paragraph" w:styleId="a6">
    <w:name w:val="Body Text First Indent"/>
    <w:basedOn w:val="a7"/>
    <w:link w:val="a5"/>
    <w:rsid w:val="000A59C4"/>
    <w:pPr>
      <w:ind w:firstLine="210"/>
    </w:pPr>
    <w:rPr>
      <w:rFonts w:ascii="Calibri" w:eastAsia="Calibri" w:hAnsi="Calibri"/>
      <w:szCs w:val="28"/>
    </w:rPr>
  </w:style>
  <w:style w:type="character" w:customStyle="1" w:styleId="1">
    <w:name w:val="Красная строка Знак1"/>
    <w:basedOn w:val="a8"/>
    <w:uiPriority w:val="99"/>
    <w:semiHidden/>
    <w:rsid w:val="000A59C4"/>
    <w:rPr>
      <w:rFonts w:eastAsia="Times New Roman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A11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A119C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0A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uiPriority w:val="59"/>
    <w:rsid w:val="000A119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A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59C4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A59C4"/>
    <w:rPr>
      <w:rFonts w:ascii="Arial" w:hAnsi="Arial"/>
      <w:b/>
      <w:sz w:val="32"/>
      <w:szCs w:val="20"/>
      <w:lang w:eastAsia="ru-RU"/>
    </w:rPr>
  </w:style>
  <w:style w:type="character" w:customStyle="1" w:styleId="a5">
    <w:name w:val="Красная строка Знак"/>
    <w:link w:val="a6"/>
    <w:locked/>
    <w:rsid w:val="000A59C4"/>
    <w:rPr>
      <w:rFonts w:ascii="Calibri" w:hAnsi="Calibri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59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59C4"/>
    <w:rPr>
      <w:rFonts w:eastAsia="Times New Roman"/>
      <w:szCs w:val="20"/>
      <w:lang w:eastAsia="ru-RU"/>
    </w:rPr>
  </w:style>
  <w:style w:type="paragraph" w:styleId="a6">
    <w:name w:val="Body Text First Indent"/>
    <w:basedOn w:val="a7"/>
    <w:link w:val="a5"/>
    <w:rsid w:val="000A59C4"/>
    <w:pPr>
      <w:ind w:firstLine="210"/>
    </w:pPr>
    <w:rPr>
      <w:rFonts w:ascii="Calibri" w:eastAsia="Calibri" w:hAnsi="Calibri"/>
      <w:szCs w:val="28"/>
    </w:rPr>
  </w:style>
  <w:style w:type="character" w:customStyle="1" w:styleId="1">
    <w:name w:val="Красная строка Знак1"/>
    <w:basedOn w:val="a8"/>
    <w:uiPriority w:val="99"/>
    <w:semiHidden/>
    <w:rsid w:val="000A59C4"/>
    <w:rPr>
      <w:rFonts w:eastAsia="Times New Roman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A11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A119C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0A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uiPriority w:val="59"/>
    <w:rsid w:val="000A119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A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2018-07-25T12:55:00Z</cp:lastPrinted>
  <dcterms:created xsi:type="dcterms:W3CDTF">2018-07-26T06:20:00Z</dcterms:created>
  <dcterms:modified xsi:type="dcterms:W3CDTF">2018-07-26T06:20:00Z</dcterms:modified>
</cp:coreProperties>
</file>