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60" w:rsidRDefault="00000760" w:rsidP="00000760">
      <w:pPr>
        <w:ind w:left="10206"/>
        <w:jc w:val="center"/>
      </w:pPr>
      <w:bookmarkStart w:id="0" w:name="RANGE!A1:P25"/>
      <w:bookmarkStart w:id="1" w:name="_GoBack"/>
      <w:bookmarkEnd w:id="0"/>
      <w:bookmarkEnd w:id="1"/>
      <w:r>
        <w:t>Приложение</w:t>
      </w:r>
    </w:p>
    <w:p w:rsidR="00000760" w:rsidRDefault="00000760" w:rsidP="00000760">
      <w:pPr>
        <w:ind w:left="10206"/>
        <w:jc w:val="center"/>
      </w:pPr>
      <w:r>
        <w:t xml:space="preserve">к </w:t>
      </w:r>
      <w:r w:rsidR="00663739">
        <w:t>распоряжению</w:t>
      </w:r>
      <w:r>
        <w:t xml:space="preserve"> Администрации</w:t>
      </w:r>
    </w:p>
    <w:p w:rsidR="00000760" w:rsidRDefault="00000760" w:rsidP="00000760">
      <w:pPr>
        <w:ind w:left="10206"/>
        <w:jc w:val="center"/>
      </w:pPr>
      <w:r>
        <w:t>муниципального образования</w:t>
      </w:r>
    </w:p>
    <w:p w:rsidR="00000760" w:rsidRDefault="00000760" w:rsidP="00000760">
      <w:pPr>
        <w:ind w:left="10206"/>
        <w:jc w:val="center"/>
      </w:pPr>
      <w:r>
        <w:t>"Город Архангельск"</w:t>
      </w:r>
    </w:p>
    <w:p w:rsidR="00000760" w:rsidRDefault="00000760" w:rsidP="00000760">
      <w:pPr>
        <w:ind w:left="10206"/>
        <w:jc w:val="center"/>
      </w:pPr>
      <w:r>
        <w:t xml:space="preserve">от </w:t>
      </w:r>
      <w:r w:rsidR="003908C9">
        <w:t>14.06.2019 № 1879р</w:t>
      </w:r>
    </w:p>
    <w:p w:rsidR="00000760" w:rsidRDefault="00000760" w:rsidP="00000760"/>
    <w:p w:rsidR="00000760" w:rsidRPr="00E6590A" w:rsidRDefault="00000760" w:rsidP="00000760">
      <w:pPr>
        <w:ind w:left="7938"/>
        <w:jc w:val="center"/>
        <w:rPr>
          <w:sz w:val="24"/>
          <w:szCs w:val="24"/>
        </w:rPr>
      </w:pPr>
      <w:r w:rsidRPr="00E6590A">
        <w:rPr>
          <w:sz w:val="24"/>
          <w:szCs w:val="24"/>
        </w:rPr>
        <w:t>"Приложение № 2</w:t>
      </w:r>
    </w:p>
    <w:p w:rsidR="00000760" w:rsidRPr="00E6590A" w:rsidRDefault="00000760" w:rsidP="00000760">
      <w:pPr>
        <w:ind w:left="7938" w:right="-172"/>
        <w:jc w:val="center"/>
        <w:rPr>
          <w:sz w:val="24"/>
          <w:szCs w:val="24"/>
        </w:rPr>
      </w:pPr>
      <w:r w:rsidRPr="00E6590A">
        <w:rPr>
          <w:sz w:val="24"/>
          <w:szCs w:val="24"/>
        </w:rPr>
        <w:t>к техническому заданию на корректировку инвестиционной программы муниципального унитарного предприятия "Водоканал" муниципального образования "Город Архангельск" "Развитие систем водоснабжения и водоотведения города Архангельска на 2015-2023 годы" в части мероприятий в сфере водоотведения (очистка сточных вод) на 2019-2023 годы</w:t>
      </w:r>
    </w:p>
    <w:p w:rsidR="00000760" w:rsidRPr="00E6590A" w:rsidRDefault="00000760" w:rsidP="00000760">
      <w:pPr>
        <w:rPr>
          <w:sz w:val="24"/>
          <w:szCs w:val="24"/>
        </w:rPr>
      </w:pPr>
    </w:p>
    <w:p w:rsidR="00000760" w:rsidRPr="00E6590A" w:rsidRDefault="00000760" w:rsidP="00000760">
      <w:pPr>
        <w:jc w:val="center"/>
        <w:rPr>
          <w:b/>
          <w:szCs w:val="24"/>
        </w:rPr>
      </w:pPr>
      <w:r w:rsidRPr="00E6590A">
        <w:rPr>
          <w:b/>
          <w:szCs w:val="24"/>
        </w:rPr>
        <w:t>Перечень мероприятий по строительству, модернизации и (или) реконструкции</w:t>
      </w:r>
    </w:p>
    <w:p w:rsidR="00000760" w:rsidRPr="00E6590A" w:rsidRDefault="00000760" w:rsidP="00000760">
      <w:pPr>
        <w:jc w:val="center"/>
        <w:rPr>
          <w:b/>
          <w:szCs w:val="24"/>
        </w:rPr>
      </w:pPr>
      <w:r w:rsidRPr="00E6590A">
        <w:rPr>
          <w:b/>
          <w:szCs w:val="24"/>
        </w:rPr>
        <w:t>объектов централизованных систем водоснабжения и водоотведения</w:t>
      </w:r>
    </w:p>
    <w:p w:rsidR="00000760" w:rsidRPr="00E6590A" w:rsidRDefault="00000760" w:rsidP="00000760">
      <w:pPr>
        <w:rPr>
          <w:sz w:val="24"/>
          <w:szCs w:val="24"/>
        </w:rPr>
      </w:pPr>
    </w:p>
    <w:p w:rsidR="00000760" w:rsidRPr="00E6590A" w:rsidRDefault="00000760" w:rsidP="00000760">
      <w:pPr>
        <w:rPr>
          <w:sz w:val="24"/>
          <w:szCs w:val="24"/>
        </w:rPr>
      </w:pPr>
      <w:r w:rsidRPr="00E6590A">
        <w:rPr>
          <w:sz w:val="24"/>
          <w:szCs w:val="24"/>
        </w:rPr>
        <w:t>Таблица</w:t>
      </w:r>
    </w:p>
    <w:tbl>
      <w:tblPr>
        <w:tblW w:w="14934" w:type="dxa"/>
        <w:jc w:val="center"/>
        <w:tblInd w:w="93" w:type="dxa"/>
        <w:tblLook w:val="04A0" w:firstRow="1" w:lastRow="0" w:firstColumn="1" w:lastColumn="0" w:noHBand="0" w:noVBand="1"/>
      </w:tblPr>
      <w:tblGrid>
        <w:gridCol w:w="666"/>
        <w:gridCol w:w="2062"/>
        <w:gridCol w:w="1746"/>
        <w:gridCol w:w="1565"/>
        <w:gridCol w:w="1954"/>
        <w:gridCol w:w="1137"/>
        <w:gridCol w:w="1434"/>
        <w:gridCol w:w="1424"/>
        <w:gridCol w:w="1430"/>
        <w:gridCol w:w="1516"/>
      </w:tblGrid>
      <w:tr w:rsidR="00E6590A" w:rsidRPr="00000760" w:rsidTr="00E6590A">
        <w:trPr>
          <w:trHeight w:val="33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№</w:t>
            </w:r>
            <w:r w:rsidRPr="00000760">
              <w:rPr>
                <w:b/>
                <w:bCs/>
                <w:sz w:val="20"/>
              </w:rPr>
              <w:br/>
              <w:t>п/п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Наименование</w:t>
            </w:r>
            <w:r w:rsidRPr="00000760">
              <w:rPr>
                <w:b/>
                <w:bCs/>
                <w:sz w:val="20"/>
              </w:rPr>
              <w:br/>
              <w:t>мероприятий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Обоснование необходимости</w:t>
            </w:r>
            <w:r w:rsidRPr="00000760">
              <w:rPr>
                <w:b/>
                <w:bCs/>
                <w:sz w:val="20"/>
              </w:rPr>
              <w:br/>
              <w:t>(цель реализации)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 xml:space="preserve">Описание </w:t>
            </w:r>
          </w:p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и место расположения</w:t>
            </w:r>
            <w:r w:rsidRPr="00000760">
              <w:rPr>
                <w:b/>
                <w:bCs/>
                <w:sz w:val="20"/>
              </w:rPr>
              <w:br/>
              <w:t>объекта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Основные технические характеристики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Год начала реализации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Год окончания реализации мероприятия</w:t>
            </w:r>
          </w:p>
        </w:tc>
      </w:tr>
      <w:tr w:rsidR="00E6590A" w:rsidRPr="00000760" w:rsidTr="00E6590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Наименование показателя (производитель-</w:t>
            </w:r>
            <w:proofErr w:type="spellStart"/>
            <w:r w:rsidRPr="00000760">
              <w:rPr>
                <w:b/>
                <w:bCs/>
                <w:sz w:val="20"/>
              </w:rPr>
              <w:t>ность</w:t>
            </w:r>
            <w:proofErr w:type="spellEnd"/>
            <w:r w:rsidRPr="00000760">
              <w:rPr>
                <w:b/>
                <w:bCs/>
                <w:sz w:val="20"/>
              </w:rPr>
              <w:t xml:space="preserve">, </w:t>
            </w:r>
            <w:proofErr w:type="spellStart"/>
            <w:r w:rsidRPr="00000760">
              <w:rPr>
                <w:b/>
                <w:bCs/>
                <w:sz w:val="20"/>
              </w:rPr>
              <w:t>протяж</w:t>
            </w:r>
            <w:proofErr w:type="spellEnd"/>
            <w:r w:rsidRPr="00000760">
              <w:rPr>
                <w:b/>
                <w:bCs/>
                <w:sz w:val="20"/>
              </w:rPr>
              <w:t>., диаметр и т.п.)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Ед.</w:t>
            </w:r>
            <w:r w:rsidRPr="00000760">
              <w:rPr>
                <w:b/>
                <w:bCs/>
                <w:sz w:val="20"/>
              </w:rPr>
              <w:br/>
              <w:t>изм.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</w:tr>
      <w:tr w:rsidR="00E6590A" w:rsidRPr="00000760" w:rsidTr="00E6590A">
        <w:trPr>
          <w:trHeight w:val="23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до реализации мероприятия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после реализации мероприятия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</w:tr>
      <w:tr w:rsidR="00E6590A" w:rsidRPr="00000760" w:rsidTr="00E6590A">
        <w:trPr>
          <w:trHeight w:val="23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</w:tr>
      <w:tr w:rsidR="00E6590A" w:rsidRPr="00000760" w:rsidTr="00E6590A">
        <w:trPr>
          <w:trHeight w:val="23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</w:tr>
      <w:tr w:rsidR="00E6590A" w:rsidRPr="00000760" w:rsidTr="00E6590A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</w:p>
        </w:tc>
      </w:tr>
      <w:tr w:rsidR="00E6590A" w:rsidRPr="00000760" w:rsidTr="00E6590A">
        <w:trPr>
          <w:trHeight w:val="18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10</w:t>
            </w:r>
          </w:p>
        </w:tc>
      </w:tr>
      <w:tr w:rsidR="00E6590A" w:rsidRPr="00000760" w:rsidTr="00E6590A">
        <w:trPr>
          <w:trHeight w:val="255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0A" w:rsidRPr="00000760" w:rsidRDefault="00E6590A" w:rsidP="00000760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Мероприятия в сфере водоотведения (очистка сточных вод)</w:t>
            </w:r>
          </w:p>
        </w:tc>
      </w:tr>
      <w:tr w:rsidR="00E6590A" w:rsidRPr="00000760" w:rsidTr="00E6590A">
        <w:trPr>
          <w:trHeight w:val="255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90A" w:rsidRPr="00000760" w:rsidRDefault="00E6590A" w:rsidP="00000760">
            <w:pPr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 xml:space="preserve"> Группа 1. Строительство новых объектов централизованных систем очистки сточных вод, не связанных с подключением новых ОКС абонентов</w:t>
            </w:r>
          </w:p>
        </w:tc>
      </w:tr>
      <w:tr w:rsidR="00E6590A" w:rsidRPr="00000760" w:rsidTr="00E6590A">
        <w:trPr>
          <w:trHeight w:val="300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rPr>
                <w:sz w:val="20"/>
              </w:rPr>
            </w:pPr>
            <w:r w:rsidRPr="00000760">
              <w:rPr>
                <w:sz w:val="20"/>
              </w:rPr>
              <w:t>1.1. Строительство новых сетей водоснабжения в целях подключения ОКС абонентов</w:t>
            </w:r>
          </w:p>
        </w:tc>
      </w:tr>
      <w:tr w:rsidR="00E6590A" w:rsidRPr="00E6590A" w:rsidTr="00E6590A">
        <w:trPr>
          <w:trHeight w:val="90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1.1.1.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Строительство отводного канала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Сокращение расходов </w:t>
            </w:r>
            <w:r>
              <w:rPr>
                <w:sz w:val="20"/>
              </w:rPr>
              <w:br/>
            </w:r>
            <w:r w:rsidRPr="00000760">
              <w:rPr>
                <w:sz w:val="20"/>
              </w:rPr>
              <w:t>на обслуживание пруда-аэратора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Очистные сооружения, расположенные по адресу: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г. Архангельск,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протяженность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500,0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2019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</w:tr>
    </w:tbl>
    <w:p w:rsidR="00E6590A" w:rsidRDefault="00E6590A"/>
    <w:p w:rsidR="00E6590A" w:rsidRPr="00E6590A" w:rsidRDefault="00E6590A">
      <w:pPr>
        <w:rPr>
          <w:sz w:val="24"/>
          <w:szCs w:val="24"/>
        </w:rPr>
      </w:pPr>
      <w:r w:rsidRPr="00E6590A">
        <w:rPr>
          <w:sz w:val="24"/>
          <w:szCs w:val="24"/>
        </w:rPr>
        <w:lastRenderedPageBreak/>
        <w:t>Продолжение таблицы</w:t>
      </w:r>
    </w:p>
    <w:tbl>
      <w:tblPr>
        <w:tblW w:w="14934" w:type="dxa"/>
        <w:jc w:val="center"/>
        <w:tblInd w:w="93" w:type="dxa"/>
        <w:tblLook w:val="04A0" w:firstRow="1" w:lastRow="0" w:firstColumn="1" w:lastColumn="0" w:noHBand="0" w:noVBand="1"/>
      </w:tblPr>
      <w:tblGrid>
        <w:gridCol w:w="666"/>
        <w:gridCol w:w="2062"/>
        <w:gridCol w:w="1746"/>
        <w:gridCol w:w="1565"/>
        <w:gridCol w:w="1954"/>
        <w:gridCol w:w="1137"/>
        <w:gridCol w:w="1434"/>
        <w:gridCol w:w="1424"/>
        <w:gridCol w:w="1430"/>
        <w:gridCol w:w="1516"/>
      </w:tblGrid>
      <w:tr w:rsidR="00E6590A" w:rsidRPr="00000760" w:rsidTr="00E6590A">
        <w:trPr>
          <w:trHeight w:val="18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D35352">
            <w:pPr>
              <w:jc w:val="center"/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10</w:t>
            </w:r>
          </w:p>
        </w:tc>
      </w:tr>
      <w:tr w:rsidR="00E6590A" w:rsidRPr="00E6590A" w:rsidTr="00E6590A">
        <w:trPr>
          <w:trHeight w:val="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1.1.2.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Строительство ограждения периметра очистных сооружений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Предотвращение возникновения аварийных ситуаций, снижение риска чрезвычайных ситуаций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590A" w:rsidRDefault="00E6590A" w:rsidP="00E6590A">
            <w:pPr>
              <w:rPr>
                <w:sz w:val="20"/>
              </w:rPr>
            </w:pPr>
            <w:proofErr w:type="spellStart"/>
            <w:r w:rsidRPr="00000760">
              <w:rPr>
                <w:sz w:val="20"/>
              </w:rPr>
              <w:t>Соломбальский</w:t>
            </w:r>
            <w:proofErr w:type="spellEnd"/>
            <w:r w:rsidRPr="00000760">
              <w:rPr>
                <w:sz w:val="20"/>
              </w:rPr>
              <w:t xml:space="preserve"> округ,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ул. Кировская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протяженность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м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3 365,0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</w:tr>
      <w:tr w:rsidR="00E6590A" w:rsidRPr="00000760" w:rsidTr="00E6590A">
        <w:trPr>
          <w:trHeight w:val="101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1.1.3.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Устройство </w:t>
            </w:r>
            <w:proofErr w:type="spellStart"/>
            <w:r w:rsidRPr="00000760">
              <w:rPr>
                <w:sz w:val="20"/>
              </w:rPr>
              <w:t>периметральной</w:t>
            </w:r>
            <w:proofErr w:type="spellEnd"/>
            <w:r w:rsidRPr="00000760">
              <w:rPr>
                <w:sz w:val="20"/>
              </w:rPr>
              <w:t xml:space="preserve"> и </w:t>
            </w:r>
            <w:proofErr w:type="spellStart"/>
            <w:r w:rsidRPr="00000760">
              <w:rPr>
                <w:sz w:val="20"/>
              </w:rPr>
              <w:t>внутриобъектной</w:t>
            </w:r>
            <w:proofErr w:type="spellEnd"/>
            <w:r w:rsidRPr="00000760">
              <w:rPr>
                <w:sz w:val="20"/>
              </w:rPr>
              <w:t xml:space="preserve"> системы видеонаблюдения, охранного освещения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количество </w:t>
            </w:r>
            <w:proofErr w:type="spellStart"/>
            <w:r w:rsidRPr="00000760">
              <w:rPr>
                <w:sz w:val="20"/>
              </w:rPr>
              <w:t>периметральных</w:t>
            </w:r>
            <w:proofErr w:type="spellEnd"/>
            <w:r w:rsidRPr="00000760">
              <w:rPr>
                <w:sz w:val="20"/>
              </w:rPr>
              <w:t xml:space="preserve"> видеокамер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proofErr w:type="spellStart"/>
            <w:r w:rsidRPr="00000760">
              <w:rPr>
                <w:sz w:val="20"/>
              </w:rPr>
              <w:t>шт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40,0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</w:tr>
      <w:tr w:rsidR="00E6590A" w:rsidRPr="00000760" w:rsidTr="00E6590A">
        <w:trPr>
          <w:trHeight w:val="7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90A" w:rsidRPr="00000760" w:rsidRDefault="00E6590A" w:rsidP="00000760">
            <w:pPr>
              <w:rPr>
                <w:sz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количество </w:t>
            </w:r>
            <w:proofErr w:type="spellStart"/>
            <w:r w:rsidRPr="00000760">
              <w:rPr>
                <w:sz w:val="20"/>
              </w:rPr>
              <w:t>куполных</w:t>
            </w:r>
            <w:proofErr w:type="spellEnd"/>
            <w:r w:rsidRPr="00000760">
              <w:rPr>
                <w:sz w:val="20"/>
              </w:rPr>
              <w:t xml:space="preserve"> видеокамер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proofErr w:type="spellStart"/>
            <w:r w:rsidRPr="00000760">
              <w:rPr>
                <w:sz w:val="20"/>
              </w:rPr>
              <w:t>шт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</w:tr>
      <w:tr w:rsidR="00E6590A" w:rsidRPr="00000760" w:rsidTr="00E6590A">
        <w:trPr>
          <w:trHeight w:val="70"/>
          <w:jc w:val="center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90A" w:rsidRPr="00000760" w:rsidRDefault="00E6590A" w:rsidP="00000760">
            <w:pPr>
              <w:rPr>
                <w:sz w:val="2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количество светильников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proofErr w:type="spellStart"/>
            <w:r w:rsidRPr="00000760">
              <w:rPr>
                <w:sz w:val="20"/>
              </w:rPr>
              <w:t>шт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70,0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</w:tr>
      <w:tr w:rsidR="00E6590A" w:rsidRPr="00E6590A" w:rsidTr="00E6590A">
        <w:trPr>
          <w:trHeight w:val="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1.1.4.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Организация автоматизированного учета стоков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Учет и контроль сточных вод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количество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proofErr w:type="spellStart"/>
            <w:r w:rsidRPr="00000760">
              <w:rPr>
                <w:sz w:val="20"/>
              </w:rPr>
              <w:t>шт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2023</w:t>
            </w:r>
          </w:p>
        </w:tc>
      </w:tr>
      <w:tr w:rsidR="00E6590A" w:rsidRPr="00000760" w:rsidTr="00E6590A">
        <w:trPr>
          <w:trHeight w:val="255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0A" w:rsidRPr="00000760" w:rsidRDefault="00E6590A" w:rsidP="00E6590A">
            <w:pPr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Группа 2. Строительство новых объектов централизованных систем водоотведения, не связанных с подключением новых ОКС абонентов</w:t>
            </w:r>
          </w:p>
        </w:tc>
      </w:tr>
      <w:tr w:rsidR="00E6590A" w:rsidRPr="00000760" w:rsidTr="00E6590A">
        <w:trPr>
          <w:trHeight w:val="255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2.1. Строительство новых сетей водоотведения</w:t>
            </w:r>
          </w:p>
        </w:tc>
      </w:tr>
      <w:tr w:rsidR="00E6590A" w:rsidRPr="00000760" w:rsidTr="00E6590A">
        <w:trPr>
          <w:trHeight w:val="178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Строительство водопровода технической воды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Отказ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 приобретения технической воды для техно</w:t>
            </w:r>
            <w:r>
              <w:rPr>
                <w:sz w:val="20"/>
              </w:rPr>
              <w:t>-</w:t>
            </w:r>
            <w:r w:rsidRPr="00000760">
              <w:rPr>
                <w:sz w:val="20"/>
              </w:rPr>
              <w:t>логического процесса. Обеспечение бесперебойности технологического процесса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Очистные сооружения, расположенные по адресу: </w:t>
            </w:r>
          </w:p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г. Архангельск, </w:t>
            </w:r>
            <w:proofErr w:type="spellStart"/>
            <w:r w:rsidRPr="00000760">
              <w:rPr>
                <w:sz w:val="20"/>
              </w:rPr>
              <w:t>Соломбальский</w:t>
            </w:r>
            <w:proofErr w:type="spellEnd"/>
            <w:r w:rsidRPr="00000760">
              <w:rPr>
                <w:sz w:val="20"/>
              </w:rPr>
              <w:t xml:space="preserve"> округ,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ул. Кировская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Диаметр, протяженность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мм, </w:t>
            </w:r>
            <w:proofErr w:type="spellStart"/>
            <w:r w:rsidRPr="00000760">
              <w:rPr>
                <w:sz w:val="20"/>
              </w:rPr>
              <w:t>пог.м</w:t>
            </w:r>
            <w:proofErr w:type="spellEnd"/>
            <w:r w:rsidRPr="00000760">
              <w:rPr>
                <w:sz w:val="20"/>
              </w:rPr>
              <w:t>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 xml:space="preserve">D=110, L=2400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2020</w:t>
            </w:r>
          </w:p>
        </w:tc>
      </w:tr>
      <w:tr w:rsidR="00E6590A" w:rsidRPr="00000760" w:rsidTr="00E6590A">
        <w:trPr>
          <w:trHeight w:val="480"/>
          <w:jc w:val="center"/>
        </w:trPr>
        <w:tc>
          <w:tcPr>
            <w:tcW w:w="14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90A" w:rsidRPr="00000760" w:rsidRDefault="00E6590A" w:rsidP="00E6590A">
            <w:pPr>
              <w:rPr>
                <w:b/>
                <w:bCs/>
                <w:sz w:val="20"/>
              </w:rPr>
            </w:pPr>
            <w:r w:rsidRPr="00000760">
              <w:rPr>
                <w:b/>
                <w:bCs/>
                <w:sz w:val="20"/>
              </w:rPr>
              <w:t>Группа 3.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очистки сточных вод</w:t>
            </w:r>
          </w:p>
        </w:tc>
      </w:tr>
      <w:tr w:rsidR="00E6590A" w:rsidRPr="00000760" w:rsidTr="00E6590A">
        <w:trPr>
          <w:trHeight w:val="870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 xml:space="preserve">3.1.1.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Техническое пере</w:t>
            </w:r>
            <w:r>
              <w:rPr>
                <w:sz w:val="20"/>
              </w:rPr>
              <w:t>-</w:t>
            </w:r>
            <w:r w:rsidRPr="00000760">
              <w:rPr>
                <w:sz w:val="20"/>
              </w:rPr>
              <w:t>вооружение систем обеззараживания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Отказ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 хлорного производства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Очистные сооружения, расположенные по адресу: </w:t>
            </w:r>
          </w:p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г. Архангельск, </w:t>
            </w:r>
            <w:proofErr w:type="spellStart"/>
            <w:r w:rsidRPr="00000760">
              <w:rPr>
                <w:sz w:val="20"/>
              </w:rPr>
              <w:t>Соломбальский</w:t>
            </w:r>
            <w:proofErr w:type="spellEnd"/>
            <w:r w:rsidRPr="00000760">
              <w:rPr>
                <w:sz w:val="20"/>
              </w:rPr>
              <w:t xml:space="preserve"> округ, </w:t>
            </w:r>
          </w:p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ул. Кировская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производительность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тыс.м3/час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отсутствует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2023</w:t>
            </w:r>
          </w:p>
        </w:tc>
      </w:tr>
      <w:tr w:rsidR="00E6590A" w:rsidRPr="00000760" w:rsidTr="00E6590A">
        <w:trPr>
          <w:trHeight w:val="94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 xml:space="preserve">3.1.2. 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Техническое перевооружение системы аэрации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90A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 xml:space="preserve">Сокращение расходов </w:t>
            </w:r>
          </w:p>
          <w:p w:rsidR="00E6590A" w:rsidRPr="00000760" w:rsidRDefault="00E6590A" w:rsidP="00E6590A">
            <w:pPr>
              <w:rPr>
                <w:spacing w:val="-6"/>
                <w:sz w:val="20"/>
              </w:rPr>
            </w:pPr>
            <w:r w:rsidRPr="00000760">
              <w:rPr>
                <w:spacing w:val="-6"/>
                <w:sz w:val="20"/>
              </w:rPr>
              <w:t>на электроэнергию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производительность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E6590A">
            <w:pPr>
              <w:rPr>
                <w:sz w:val="20"/>
              </w:rPr>
            </w:pPr>
            <w:r w:rsidRPr="00000760">
              <w:rPr>
                <w:sz w:val="20"/>
              </w:rPr>
              <w:t>м3/час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45000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22500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2018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90A" w:rsidRPr="00000760" w:rsidRDefault="00E6590A" w:rsidP="00000760">
            <w:pPr>
              <w:jc w:val="center"/>
              <w:rPr>
                <w:sz w:val="20"/>
              </w:rPr>
            </w:pPr>
            <w:r w:rsidRPr="00000760">
              <w:rPr>
                <w:sz w:val="20"/>
              </w:rPr>
              <w:t>2023</w:t>
            </w:r>
          </w:p>
        </w:tc>
      </w:tr>
    </w:tbl>
    <w:p w:rsidR="00570BF9" w:rsidRDefault="00E6590A" w:rsidP="00E6590A">
      <w:pPr>
        <w:tabs>
          <w:tab w:val="left" w:pos="8364"/>
        </w:tabs>
        <w:jc w:val="center"/>
      </w:pPr>
      <w:r>
        <w:t>____________</w:t>
      </w:r>
    </w:p>
    <w:p w:rsidR="00E6590A" w:rsidRPr="00E6590A" w:rsidRDefault="00E6590A" w:rsidP="00E6590A">
      <w:pPr>
        <w:ind w:left="793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-432435</wp:posOffset>
                </wp:positionV>
                <wp:extent cx="40005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5.3pt;margin-top:-34.05pt;width:31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Pr="00E659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E6590A" w:rsidRDefault="00E6590A" w:rsidP="00E6590A">
      <w:pPr>
        <w:tabs>
          <w:tab w:val="left" w:pos="8364"/>
        </w:tabs>
        <w:ind w:left="7938" w:right="-172"/>
        <w:jc w:val="center"/>
        <w:rPr>
          <w:sz w:val="24"/>
          <w:szCs w:val="24"/>
        </w:rPr>
      </w:pPr>
      <w:r w:rsidRPr="00E6590A">
        <w:rPr>
          <w:sz w:val="24"/>
          <w:szCs w:val="24"/>
        </w:rPr>
        <w:t>к техническому заданию на корректировку инвестиционной программы муниципального унитарного предприятия "Водоканал" муниципального образования "Город Архангельск" "Развитие систем водоснабжения и водоотведения города Архангельска на 2015-2023 годы" в части мероприятий в сфере водоотведения (очистка сточных вод) на 2019-2023 годы</w:t>
      </w:r>
    </w:p>
    <w:p w:rsidR="00E6590A" w:rsidRDefault="00E6590A" w:rsidP="00E6590A">
      <w:pPr>
        <w:tabs>
          <w:tab w:val="left" w:pos="8364"/>
        </w:tabs>
        <w:ind w:left="7938" w:right="-172"/>
        <w:jc w:val="center"/>
        <w:rPr>
          <w:sz w:val="24"/>
          <w:szCs w:val="24"/>
        </w:rPr>
      </w:pPr>
    </w:p>
    <w:p w:rsidR="00E6590A" w:rsidRDefault="00E6590A" w:rsidP="00E6590A">
      <w:pPr>
        <w:jc w:val="center"/>
        <w:rPr>
          <w:b/>
        </w:rPr>
      </w:pPr>
      <w:r w:rsidRPr="00E6590A">
        <w:rPr>
          <w:b/>
        </w:rPr>
        <w:t xml:space="preserve">Перечень мероприятий по защите централизованных систем водоснабжения и (или) водоотведения </w:t>
      </w:r>
    </w:p>
    <w:p w:rsidR="00E6590A" w:rsidRDefault="00E6590A" w:rsidP="00E6590A">
      <w:pPr>
        <w:jc w:val="center"/>
        <w:rPr>
          <w:b/>
        </w:rPr>
      </w:pPr>
      <w:r w:rsidRPr="00E6590A">
        <w:rPr>
          <w:b/>
        </w:rPr>
        <w:t xml:space="preserve">и их отдельных объектов от угроз техногенного, природного характера и террористических актов, </w:t>
      </w:r>
    </w:p>
    <w:p w:rsidR="00E6590A" w:rsidRDefault="00E6590A" w:rsidP="00E6590A">
      <w:pPr>
        <w:jc w:val="center"/>
        <w:rPr>
          <w:b/>
        </w:rPr>
      </w:pPr>
      <w:r w:rsidRPr="00E6590A">
        <w:rPr>
          <w:b/>
        </w:rPr>
        <w:t xml:space="preserve">по предотвращению возникновения аварийных ситуаций, снижению риска </w:t>
      </w:r>
    </w:p>
    <w:p w:rsidR="00E6590A" w:rsidRDefault="00E6590A" w:rsidP="00E6590A">
      <w:pPr>
        <w:jc w:val="center"/>
        <w:rPr>
          <w:b/>
        </w:rPr>
      </w:pPr>
      <w:r w:rsidRPr="00E6590A">
        <w:rPr>
          <w:b/>
        </w:rPr>
        <w:t>и смягчению последствий чрезвычайных ситуаций</w:t>
      </w:r>
    </w:p>
    <w:p w:rsidR="00E6590A" w:rsidRDefault="00E6590A" w:rsidP="00E6590A">
      <w:pPr>
        <w:jc w:val="center"/>
        <w:rPr>
          <w:b/>
        </w:rPr>
      </w:pPr>
    </w:p>
    <w:p w:rsidR="00E6590A" w:rsidRPr="00E6590A" w:rsidRDefault="00E6590A" w:rsidP="00E6590A">
      <w:pPr>
        <w:ind w:firstLine="1985"/>
        <w:rPr>
          <w:sz w:val="24"/>
        </w:rPr>
      </w:pPr>
      <w:r w:rsidRPr="00E6590A">
        <w:rPr>
          <w:sz w:val="24"/>
        </w:rPr>
        <w:t>Таблица</w:t>
      </w:r>
    </w:p>
    <w:tbl>
      <w:tblPr>
        <w:tblW w:w="10720" w:type="dxa"/>
        <w:jc w:val="center"/>
        <w:tblInd w:w="93" w:type="dxa"/>
        <w:tblLook w:val="04A0" w:firstRow="1" w:lastRow="0" w:firstColumn="1" w:lastColumn="0" w:noHBand="0" w:noVBand="1"/>
      </w:tblPr>
      <w:tblGrid>
        <w:gridCol w:w="620"/>
        <w:gridCol w:w="3300"/>
        <w:gridCol w:w="2200"/>
        <w:gridCol w:w="4600"/>
      </w:tblGrid>
      <w:tr w:rsidR="00E6590A" w:rsidRPr="00E6590A" w:rsidTr="00E6590A">
        <w:trPr>
          <w:trHeight w:val="7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Цель мероприятия</w:t>
            </w:r>
          </w:p>
        </w:tc>
      </w:tr>
      <w:tr w:rsidR="00E6590A" w:rsidRPr="00E6590A" w:rsidTr="00E6590A">
        <w:trPr>
          <w:trHeight w:val="24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bCs/>
                <w:sz w:val="24"/>
                <w:szCs w:val="24"/>
              </w:rPr>
            </w:pPr>
            <w:r w:rsidRPr="00E6590A">
              <w:rPr>
                <w:bCs/>
                <w:sz w:val="24"/>
                <w:szCs w:val="24"/>
              </w:rPr>
              <w:t>4</w:t>
            </w:r>
          </w:p>
        </w:tc>
      </w:tr>
      <w:tr w:rsidR="00E6590A" w:rsidRPr="00E6590A" w:rsidTr="00E6590A">
        <w:trPr>
          <w:trHeight w:val="94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Строительство ограждения периметра очистных сооружений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2021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E6590A" w:rsidRPr="00E6590A" w:rsidTr="00E6590A">
        <w:trPr>
          <w:trHeight w:val="130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E6590A">
              <w:rPr>
                <w:sz w:val="24"/>
                <w:szCs w:val="24"/>
              </w:rPr>
              <w:t>периметральной</w:t>
            </w:r>
            <w:proofErr w:type="spellEnd"/>
            <w:r w:rsidRPr="00E6590A">
              <w:rPr>
                <w:sz w:val="24"/>
                <w:szCs w:val="24"/>
              </w:rPr>
              <w:t xml:space="preserve"> и </w:t>
            </w:r>
            <w:proofErr w:type="spellStart"/>
            <w:r w:rsidRPr="00E6590A">
              <w:rPr>
                <w:sz w:val="24"/>
                <w:szCs w:val="24"/>
              </w:rPr>
              <w:t>внутриобъектной</w:t>
            </w:r>
            <w:proofErr w:type="spellEnd"/>
            <w:r w:rsidRPr="00E6590A">
              <w:rPr>
                <w:sz w:val="24"/>
                <w:szCs w:val="24"/>
              </w:rPr>
              <w:t xml:space="preserve"> системы видеонаблюдения, охранного освещения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2021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Предотвращение возникновения аварийных ситуаций, снижение риска чрезвычайных ситуаций</w:t>
            </w:r>
          </w:p>
        </w:tc>
      </w:tr>
      <w:tr w:rsidR="00E6590A" w:rsidRPr="00E6590A" w:rsidTr="00E6590A">
        <w:trPr>
          <w:trHeight w:val="6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 xml:space="preserve">Строительство водопровода технической воды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90A" w:rsidRPr="00E6590A" w:rsidRDefault="00E6590A" w:rsidP="00E6590A">
            <w:pPr>
              <w:jc w:val="center"/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2020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590A" w:rsidRPr="00E6590A" w:rsidRDefault="00E6590A" w:rsidP="00E6590A">
            <w:pPr>
              <w:rPr>
                <w:sz w:val="24"/>
                <w:szCs w:val="24"/>
              </w:rPr>
            </w:pPr>
            <w:r w:rsidRPr="00E6590A">
              <w:rPr>
                <w:sz w:val="24"/>
                <w:szCs w:val="24"/>
              </w:rPr>
              <w:t>Обеспечение бесперебойности технологического процесса</w:t>
            </w:r>
          </w:p>
        </w:tc>
      </w:tr>
    </w:tbl>
    <w:p w:rsidR="00E6590A" w:rsidRDefault="00E6590A" w:rsidP="00E6590A">
      <w:pPr>
        <w:tabs>
          <w:tab w:val="left" w:pos="8364"/>
        </w:tabs>
        <w:ind w:left="7938" w:right="-172"/>
        <w:jc w:val="center"/>
      </w:pPr>
      <w:r>
        <w:t xml:space="preserve">                               ".</w:t>
      </w:r>
    </w:p>
    <w:p w:rsidR="00E6590A" w:rsidRDefault="00E6590A" w:rsidP="00E6590A">
      <w:pPr>
        <w:tabs>
          <w:tab w:val="left" w:pos="8364"/>
        </w:tabs>
        <w:jc w:val="center"/>
      </w:pPr>
      <w:r>
        <w:t>____________</w:t>
      </w:r>
    </w:p>
    <w:p w:rsidR="00E6590A" w:rsidRDefault="00E6590A" w:rsidP="00E6590A">
      <w:pPr>
        <w:tabs>
          <w:tab w:val="left" w:pos="8364"/>
        </w:tabs>
        <w:ind w:left="7938" w:right="-172"/>
        <w:jc w:val="center"/>
      </w:pPr>
    </w:p>
    <w:sectPr w:rsidR="00E6590A" w:rsidSect="00000760">
      <w:headerReference w:type="firs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60" w:rsidRDefault="000007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50C28"/>
    <w:rsid w:val="00065F09"/>
    <w:rsid w:val="000A5B72"/>
    <w:rsid w:val="000B222C"/>
    <w:rsid w:val="000D735A"/>
    <w:rsid w:val="000E3FA7"/>
    <w:rsid w:val="000F0D05"/>
    <w:rsid w:val="000F0DFA"/>
    <w:rsid w:val="000F1283"/>
    <w:rsid w:val="000F5041"/>
    <w:rsid w:val="00145A49"/>
    <w:rsid w:val="00146A1D"/>
    <w:rsid w:val="00157F29"/>
    <w:rsid w:val="00192BE1"/>
    <w:rsid w:val="001966F0"/>
    <w:rsid w:val="001A510C"/>
    <w:rsid w:val="001C1068"/>
    <w:rsid w:val="001C2CC8"/>
    <w:rsid w:val="001E36FC"/>
    <w:rsid w:val="00203AE9"/>
    <w:rsid w:val="00234552"/>
    <w:rsid w:val="002556C4"/>
    <w:rsid w:val="00261AB9"/>
    <w:rsid w:val="00272CFE"/>
    <w:rsid w:val="00281E66"/>
    <w:rsid w:val="00290D64"/>
    <w:rsid w:val="002C5333"/>
    <w:rsid w:val="002D2B87"/>
    <w:rsid w:val="002D5A9D"/>
    <w:rsid w:val="002F59DD"/>
    <w:rsid w:val="002F6851"/>
    <w:rsid w:val="003178B3"/>
    <w:rsid w:val="00322D89"/>
    <w:rsid w:val="00347391"/>
    <w:rsid w:val="003607CD"/>
    <w:rsid w:val="003639F8"/>
    <w:rsid w:val="0038478E"/>
    <w:rsid w:val="003908C9"/>
    <w:rsid w:val="0040077B"/>
    <w:rsid w:val="00410B36"/>
    <w:rsid w:val="00413615"/>
    <w:rsid w:val="00465B0E"/>
    <w:rsid w:val="004662D7"/>
    <w:rsid w:val="004A3756"/>
    <w:rsid w:val="004B28D1"/>
    <w:rsid w:val="004C70AC"/>
    <w:rsid w:val="004C7C24"/>
    <w:rsid w:val="004D74CA"/>
    <w:rsid w:val="004E597E"/>
    <w:rsid w:val="004F21D5"/>
    <w:rsid w:val="0051348F"/>
    <w:rsid w:val="00514454"/>
    <w:rsid w:val="00522D8C"/>
    <w:rsid w:val="0054031C"/>
    <w:rsid w:val="00541353"/>
    <w:rsid w:val="00560159"/>
    <w:rsid w:val="00570BF9"/>
    <w:rsid w:val="00594965"/>
    <w:rsid w:val="005A03DF"/>
    <w:rsid w:val="005E135E"/>
    <w:rsid w:val="005E2749"/>
    <w:rsid w:val="00602716"/>
    <w:rsid w:val="00604C57"/>
    <w:rsid w:val="00663739"/>
    <w:rsid w:val="00667CCB"/>
    <w:rsid w:val="006B3DB3"/>
    <w:rsid w:val="006C15B0"/>
    <w:rsid w:val="006C7720"/>
    <w:rsid w:val="006D447E"/>
    <w:rsid w:val="006E275E"/>
    <w:rsid w:val="00746CFF"/>
    <w:rsid w:val="00756C12"/>
    <w:rsid w:val="00761300"/>
    <w:rsid w:val="00764C2B"/>
    <w:rsid w:val="0077212F"/>
    <w:rsid w:val="00784096"/>
    <w:rsid w:val="00785C32"/>
    <w:rsid w:val="00787CC3"/>
    <w:rsid w:val="007A3EED"/>
    <w:rsid w:val="007B01D9"/>
    <w:rsid w:val="007B6B3A"/>
    <w:rsid w:val="007C5325"/>
    <w:rsid w:val="007C6991"/>
    <w:rsid w:val="007D20EB"/>
    <w:rsid w:val="007D21CE"/>
    <w:rsid w:val="007D7819"/>
    <w:rsid w:val="007F5CFA"/>
    <w:rsid w:val="00811B11"/>
    <w:rsid w:val="00812524"/>
    <w:rsid w:val="00817D24"/>
    <w:rsid w:val="008215BD"/>
    <w:rsid w:val="008305EA"/>
    <w:rsid w:val="00846AAC"/>
    <w:rsid w:val="00847652"/>
    <w:rsid w:val="00850E74"/>
    <w:rsid w:val="00852DC9"/>
    <w:rsid w:val="008564F1"/>
    <w:rsid w:val="00867D2D"/>
    <w:rsid w:val="00884929"/>
    <w:rsid w:val="00894976"/>
    <w:rsid w:val="008A60D1"/>
    <w:rsid w:val="008D513A"/>
    <w:rsid w:val="008D781A"/>
    <w:rsid w:val="008E0D4B"/>
    <w:rsid w:val="008E0D87"/>
    <w:rsid w:val="009552EA"/>
    <w:rsid w:val="00955EE2"/>
    <w:rsid w:val="00960F93"/>
    <w:rsid w:val="009621CA"/>
    <w:rsid w:val="009677AC"/>
    <w:rsid w:val="009873AB"/>
    <w:rsid w:val="00996E78"/>
    <w:rsid w:val="009A0ACB"/>
    <w:rsid w:val="009A60A4"/>
    <w:rsid w:val="009D3338"/>
    <w:rsid w:val="009D5DA2"/>
    <w:rsid w:val="009E34A9"/>
    <w:rsid w:val="009E5D11"/>
    <w:rsid w:val="009F1D01"/>
    <w:rsid w:val="009F1EC1"/>
    <w:rsid w:val="00A275A6"/>
    <w:rsid w:val="00A369D8"/>
    <w:rsid w:val="00A4555B"/>
    <w:rsid w:val="00A45CE5"/>
    <w:rsid w:val="00A67CEE"/>
    <w:rsid w:val="00A81557"/>
    <w:rsid w:val="00A82EBE"/>
    <w:rsid w:val="00A91982"/>
    <w:rsid w:val="00A9775C"/>
    <w:rsid w:val="00AA083C"/>
    <w:rsid w:val="00AB1D5B"/>
    <w:rsid w:val="00AC4846"/>
    <w:rsid w:val="00AD3356"/>
    <w:rsid w:val="00AF282D"/>
    <w:rsid w:val="00AF6E37"/>
    <w:rsid w:val="00B301B4"/>
    <w:rsid w:val="00B45C0A"/>
    <w:rsid w:val="00BA18EA"/>
    <w:rsid w:val="00BB5891"/>
    <w:rsid w:val="00BB6BC9"/>
    <w:rsid w:val="00BC15BB"/>
    <w:rsid w:val="00BC2BC1"/>
    <w:rsid w:val="00BC6376"/>
    <w:rsid w:val="00BF6EED"/>
    <w:rsid w:val="00C035C8"/>
    <w:rsid w:val="00C21E93"/>
    <w:rsid w:val="00C23A56"/>
    <w:rsid w:val="00C42615"/>
    <w:rsid w:val="00C44718"/>
    <w:rsid w:val="00C45426"/>
    <w:rsid w:val="00C55D64"/>
    <w:rsid w:val="00C62F37"/>
    <w:rsid w:val="00C7335B"/>
    <w:rsid w:val="00C73AB7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E6B"/>
    <w:rsid w:val="00CC142D"/>
    <w:rsid w:val="00CC20AD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50A79"/>
    <w:rsid w:val="00D56642"/>
    <w:rsid w:val="00D64910"/>
    <w:rsid w:val="00D85177"/>
    <w:rsid w:val="00DA3182"/>
    <w:rsid w:val="00DD3B89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3214"/>
    <w:rsid w:val="00E32FDC"/>
    <w:rsid w:val="00E34CE0"/>
    <w:rsid w:val="00E43E16"/>
    <w:rsid w:val="00E52554"/>
    <w:rsid w:val="00E55CE2"/>
    <w:rsid w:val="00E6590A"/>
    <w:rsid w:val="00E8336B"/>
    <w:rsid w:val="00E90521"/>
    <w:rsid w:val="00E956E7"/>
    <w:rsid w:val="00EB143A"/>
    <w:rsid w:val="00EB1F8E"/>
    <w:rsid w:val="00EB3DEE"/>
    <w:rsid w:val="00EE0BA5"/>
    <w:rsid w:val="00F03980"/>
    <w:rsid w:val="00F03D19"/>
    <w:rsid w:val="00F205AB"/>
    <w:rsid w:val="00F23811"/>
    <w:rsid w:val="00F26818"/>
    <w:rsid w:val="00F34AC9"/>
    <w:rsid w:val="00F56207"/>
    <w:rsid w:val="00F77706"/>
    <w:rsid w:val="00F851F2"/>
    <w:rsid w:val="00FA56B2"/>
    <w:rsid w:val="00FC048B"/>
    <w:rsid w:val="00FC0B0D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C90E-509E-4A0F-9D09-FED6D873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2019-06-17T12:35:00Z</dcterms:created>
  <dcterms:modified xsi:type="dcterms:W3CDTF">2019-06-17T12:35:00Z</dcterms:modified>
</cp:coreProperties>
</file>