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F415CD" w:rsidTr="00B7553E">
        <w:trPr>
          <w:trHeight w:val="1484"/>
        </w:trPr>
        <w:tc>
          <w:tcPr>
            <w:tcW w:w="3119" w:type="dxa"/>
            <w:hideMark/>
          </w:tcPr>
          <w:p w:rsidR="00F415CD" w:rsidRPr="002F30E4" w:rsidRDefault="00F415CD" w:rsidP="00B7553E">
            <w:pPr>
              <w:pStyle w:val="1"/>
              <w:jc w:val="left"/>
              <w:rPr>
                <w:color w:val="000000"/>
                <w:sz w:val="28"/>
              </w:rPr>
            </w:pPr>
            <w:bookmarkStart w:id="0" w:name="_GoBack"/>
            <w:bookmarkEnd w:id="0"/>
            <w:r w:rsidRPr="002F30E4">
              <w:rPr>
                <w:color w:val="000000"/>
                <w:sz w:val="28"/>
              </w:rPr>
              <w:t>УТВЕРЖДЕНО</w:t>
            </w:r>
          </w:p>
          <w:p w:rsidR="00F415CD" w:rsidRPr="002F30E4" w:rsidRDefault="00F415CD" w:rsidP="00B7553E">
            <w:pPr>
              <w:rPr>
                <w:color w:val="000000"/>
              </w:rPr>
            </w:pPr>
            <w:r w:rsidRPr="002F30E4">
              <w:rPr>
                <w:color w:val="000000"/>
              </w:rPr>
              <w:t>распоряжением мэра</w:t>
            </w:r>
          </w:p>
          <w:p w:rsidR="00F415CD" w:rsidRPr="002F30E4" w:rsidRDefault="00F415CD" w:rsidP="00B7553E">
            <w:pPr>
              <w:rPr>
                <w:color w:val="000000"/>
              </w:rPr>
            </w:pPr>
            <w:r w:rsidRPr="002F30E4">
              <w:rPr>
                <w:color w:val="000000"/>
              </w:rPr>
              <w:t>города Архангельска</w:t>
            </w:r>
          </w:p>
          <w:p w:rsidR="00F415CD" w:rsidRPr="002F30E4" w:rsidRDefault="00F415CD" w:rsidP="000E5502">
            <w:pPr>
              <w:rPr>
                <w:b/>
                <w:color w:val="000000"/>
              </w:rPr>
            </w:pPr>
            <w:r w:rsidRPr="002F30E4">
              <w:rPr>
                <w:color w:val="000000"/>
              </w:rPr>
              <w:t xml:space="preserve">от </w:t>
            </w:r>
            <w:r w:rsidR="000E5502">
              <w:rPr>
                <w:color w:val="000000"/>
              </w:rPr>
              <w:t>13.01.2015 № 17р</w:t>
            </w:r>
          </w:p>
        </w:tc>
      </w:tr>
    </w:tbl>
    <w:p w:rsidR="00F415CD" w:rsidRDefault="00F415CD" w:rsidP="00F415CD">
      <w:pPr>
        <w:tabs>
          <w:tab w:val="left" w:pos="7611"/>
        </w:tabs>
        <w:rPr>
          <w:sz w:val="16"/>
        </w:rPr>
      </w:pPr>
    </w:p>
    <w:p w:rsidR="00A93CFB" w:rsidRPr="008E6B40" w:rsidRDefault="00A93CFB" w:rsidP="00A93CFB">
      <w:pPr>
        <w:pStyle w:val="21"/>
        <w:ind w:firstLine="0"/>
        <w:jc w:val="center"/>
        <w:rPr>
          <w:b/>
        </w:rPr>
      </w:pPr>
      <w:r w:rsidRPr="008E6B40">
        <w:rPr>
          <w:b/>
        </w:rPr>
        <w:t xml:space="preserve">Техническое задание </w:t>
      </w:r>
    </w:p>
    <w:p w:rsidR="00A93CFB" w:rsidRPr="008E6B40" w:rsidRDefault="00A93CFB" w:rsidP="00A93CFB">
      <w:pPr>
        <w:pStyle w:val="21"/>
        <w:ind w:firstLine="0"/>
        <w:jc w:val="center"/>
        <w:rPr>
          <w:b/>
        </w:rPr>
      </w:pPr>
      <w:r w:rsidRPr="008E6B40">
        <w:rPr>
          <w:b/>
        </w:rPr>
        <w:t>на подготовку проект</w:t>
      </w:r>
      <w:r>
        <w:rPr>
          <w:b/>
        </w:rPr>
        <w:t>а</w:t>
      </w:r>
      <w:r w:rsidRPr="008E6B40">
        <w:rPr>
          <w:b/>
        </w:rPr>
        <w:t xml:space="preserve"> планировки застроенной территории </w:t>
      </w:r>
    </w:p>
    <w:p w:rsidR="00A93CFB" w:rsidRDefault="00A93CFB" w:rsidP="00A93CFB">
      <w:pPr>
        <w:pStyle w:val="21"/>
        <w:ind w:firstLine="0"/>
        <w:jc w:val="center"/>
        <w:rPr>
          <w:b/>
        </w:rPr>
      </w:pPr>
      <w:r w:rsidRPr="008E6B40">
        <w:rPr>
          <w:b/>
        </w:rPr>
        <w:t xml:space="preserve">в границах ул. </w:t>
      </w:r>
      <w:proofErr w:type="spellStart"/>
      <w:r w:rsidRPr="008E6B40">
        <w:rPr>
          <w:b/>
        </w:rPr>
        <w:t>Дрейера</w:t>
      </w:r>
      <w:proofErr w:type="spellEnd"/>
      <w:r>
        <w:rPr>
          <w:b/>
        </w:rPr>
        <w:t xml:space="preserve"> </w:t>
      </w:r>
      <w:r w:rsidRPr="008E6B40">
        <w:rPr>
          <w:b/>
        </w:rPr>
        <w:t xml:space="preserve">в </w:t>
      </w:r>
      <w:proofErr w:type="spellStart"/>
      <w:r w:rsidRPr="008E6B40">
        <w:rPr>
          <w:b/>
        </w:rPr>
        <w:t>Исакогорском</w:t>
      </w:r>
      <w:proofErr w:type="spellEnd"/>
      <w:r w:rsidRPr="008E6B40">
        <w:rPr>
          <w:b/>
        </w:rPr>
        <w:t xml:space="preserve"> территориальном</w:t>
      </w:r>
      <w:r w:rsidRPr="005C7621">
        <w:rPr>
          <w:b/>
        </w:rPr>
        <w:t xml:space="preserve"> округе г. Архангельска</w:t>
      </w:r>
    </w:p>
    <w:p w:rsidR="00A93CFB" w:rsidRDefault="00A93CFB" w:rsidP="00A93CFB">
      <w:pPr>
        <w:pStyle w:val="21"/>
        <w:ind w:firstLine="0"/>
        <w:jc w:val="center"/>
        <w:rPr>
          <w:b/>
        </w:rPr>
      </w:pP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Наименование (вид) градостроительной документации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 xml:space="preserve">Проект планировки территории площадью 0,6477 га в границах </w:t>
      </w:r>
      <w:r w:rsidRPr="00A93CFB">
        <w:br/>
      </w:r>
      <w:proofErr w:type="spellStart"/>
      <w:r w:rsidR="00114E5D">
        <w:t>ул.</w:t>
      </w:r>
      <w:r w:rsidRPr="00A93CFB">
        <w:t>Дрейера</w:t>
      </w:r>
      <w:proofErr w:type="spellEnd"/>
      <w:r w:rsidRPr="00A93CFB">
        <w:t xml:space="preserve"> в </w:t>
      </w:r>
      <w:proofErr w:type="spellStart"/>
      <w:r w:rsidRPr="00A93CFB">
        <w:t>Исакогорском</w:t>
      </w:r>
      <w:proofErr w:type="spellEnd"/>
      <w:r w:rsidR="00114E5D">
        <w:t xml:space="preserve"> территориальном округе </w:t>
      </w:r>
      <w:proofErr w:type="spellStart"/>
      <w:r w:rsidR="00114E5D">
        <w:t>г.</w:t>
      </w:r>
      <w:r w:rsidRPr="00A93CFB">
        <w:t>Архангельска</w:t>
      </w:r>
      <w:proofErr w:type="spellEnd"/>
      <w:r w:rsidRPr="00A93CFB">
        <w:t xml:space="preserve"> с проектом межевания территории в его составе.</w:t>
      </w: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Организация – заказчик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Подготовку проекта планировки застрое</w:t>
      </w:r>
      <w:r w:rsidR="00114E5D">
        <w:t xml:space="preserve">нной территории в границах </w:t>
      </w:r>
      <w:r w:rsidR="00114E5D">
        <w:br/>
      </w:r>
      <w:proofErr w:type="spellStart"/>
      <w:r w:rsidR="00114E5D">
        <w:t>ул.</w:t>
      </w:r>
      <w:r w:rsidRPr="00A93CFB">
        <w:t>Дрейера</w:t>
      </w:r>
      <w:proofErr w:type="spellEnd"/>
      <w:r w:rsidRPr="00A93CFB">
        <w:t xml:space="preserve"> в </w:t>
      </w:r>
      <w:proofErr w:type="spellStart"/>
      <w:r w:rsidRPr="00A93CFB">
        <w:t>Исакогорском</w:t>
      </w:r>
      <w:proofErr w:type="spellEnd"/>
      <w:r w:rsidRPr="00A93CFB">
        <w:t xml:space="preserve"> терри</w:t>
      </w:r>
      <w:r w:rsidR="00114E5D">
        <w:t xml:space="preserve">ториальном округе </w:t>
      </w:r>
      <w:proofErr w:type="spellStart"/>
      <w:r w:rsidR="00114E5D">
        <w:t>г.</w:t>
      </w:r>
      <w:r w:rsidRPr="00A93CFB">
        <w:t>Архангельска</w:t>
      </w:r>
      <w:proofErr w:type="spellEnd"/>
      <w:r w:rsidRPr="00A93CFB">
        <w:t xml:space="preserve"> осуществляет ООО </w:t>
      </w:r>
      <w:r w:rsidR="00114E5D">
        <w:t>"</w:t>
      </w:r>
      <w:r w:rsidRPr="00A93CFB">
        <w:rPr>
          <w:bCs/>
        </w:rPr>
        <w:t>МРТС Терминал</w:t>
      </w:r>
      <w:r w:rsidR="00114E5D">
        <w:t>"</w:t>
      </w:r>
      <w:r w:rsidRPr="00A93CFB">
        <w:t xml:space="preserve"> (ИНН 2901236333, КПП 290101001, зарегистрированное Инспекцией Фед</w:t>
      </w:r>
      <w:r w:rsidR="00114E5D">
        <w:t xml:space="preserve">еральной налоговой службы по </w:t>
      </w:r>
      <w:proofErr w:type="spellStart"/>
      <w:r w:rsidR="00114E5D">
        <w:t>г.</w:t>
      </w:r>
      <w:r w:rsidRPr="00A93CFB">
        <w:t>Архан</w:t>
      </w:r>
      <w:r w:rsidR="00114E5D">
        <w:t>-</w:t>
      </w:r>
      <w:r w:rsidRPr="00A93CFB">
        <w:t>гельску</w:t>
      </w:r>
      <w:proofErr w:type="spellEnd"/>
      <w:r w:rsidRPr="00A93CFB">
        <w:t xml:space="preserve"> за основным государственным регистрационным номером 1132901003872, свидетельство о внесении записи в Единый государственный реестр юридических лиц серия 29 № 002057906 от 03.04.2013), с которым мэрией города Архангельска заключен договор о развитии застроенной территории № 15/1и от 10 октября 2014 года.</w:t>
      </w: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Проектная организация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Определяется организацией – заказчиком.</w:t>
      </w: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Назначение документации</w:t>
      </w:r>
    </w:p>
    <w:p w:rsidR="00A93CFB" w:rsidRPr="00A93CFB" w:rsidRDefault="00A93CFB" w:rsidP="00A93CFB">
      <w:pPr>
        <w:pStyle w:val="21"/>
        <w:tabs>
          <w:tab w:val="left" w:pos="993"/>
        </w:tabs>
        <w:rPr>
          <w:color w:val="FF0000"/>
        </w:rPr>
      </w:pPr>
      <w:r w:rsidRPr="00A93CFB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</w:t>
      </w:r>
    </w:p>
    <w:p w:rsidR="00A93CFB" w:rsidRPr="00A93CFB" w:rsidRDefault="00A93CFB" w:rsidP="00A93CF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3CFB">
        <w:rPr>
          <w:szCs w:val="28"/>
        </w:rPr>
        <w:t>Нормативно-правовая база для разработки проекта планировки</w:t>
      </w:r>
    </w:p>
    <w:p w:rsidR="00114E5D" w:rsidRDefault="00A93CFB" w:rsidP="00A93CFB">
      <w:pPr>
        <w:pStyle w:val="21"/>
        <w:tabs>
          <w:tab w:val="left" w:pos="993"/>
        </w:tabs>
        <w:sectPr w:rsidR="00114E5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114E5D">
        <w:rPr>
          <w:w w:val="97"/>
        </w:rPr>
        <w:t xml:space="preserve">Градостроительный кодекс РФ, Земельный кодекс РФ, </w:t>
      </w:r>
      <w:r w:rsidR="00114E5D" w:rsidRPr="00114E5D">
        <w:rPr>
          <w:w w:val="97"/>
        </w:rPr>
        <w:t>"</w:t>
      </w:r>
      <w:r w:rsidRPr="00114E5D">
        <w:rPr>
          <w:w w:val="97"/>
        </w:rPr>
        <w:t>СП 42.13330.2011.</w:t>
      </w:r>
      <w:r w:rsidRPr="00A93CFB">
        <w:t xml:space="preserve"> Свод правил. Градостроительство. Планировка и застройка городских </w:t>
      </w:r>
      <w:r w:rsidR="00114E5D">
        <w:br/>
      </w:r>
      <w:r w:rsidRPr="00A93CFB">
        <w:t>и сельских поселений. Актуализированная редакция СНиП 2.07.01-89*</w:t>
      </w:r>
      <w:r w:rsidR="00114E5D">
        <w:t>"</w:t>
      </w:r>
      <w:r w:rsidRPr="00A93CFB">
        <w:t xml:space="preserve">, </w:t>
      </w:r>
      <w:r w:rsidR="00114E5D">
        <w:br/>
        <w:t>"</w:t>
      </w:r>
      <w:r w:rsidRPr="00A93CFB">
        <w:t>СНиП 11-04-2003. Инструкция о порядке разработки, согласования, экспертизы и утверждения градостроительной документации</w:t>
      </w:r>
      <w:r w:rsidR="00114E5D">
        <w:t>"</w:t>
      </w:r>
      <w:r w:rsidRPr="00A93CFB">
        <w:t xml:space="preserve">, Генеральный план муниципального образования </w:t>
      </w:r>
      <w:r w:rsidR="00114E5D">
        <w:t>"</w:t>
      </w:r>
      <w:r w:rsidRPr="00A93CFB">
        <w:t>Город Архангельск</w:t>
      </w:r>
      <w:r w:rsidR="00114E5D">
        <w:t>"</w:t>
      </w:r>
      <w:r w:rsidRPr="00A93CFB">
        <w:t xml:space="preserve">, Правила землепользования и застройки муниципального образования </w:t>
      </w:r>
      <w:r w:rsidR="00114E5D">
        <w:t>"</w:t>
      </w:r>
      <w:r w:rsidRPr="00A93CFB">
        <w:t xml:space="preserve">Город </w:t>
      </w:r>
      <w:proofErr w:type="spellStart"/>
      <w:r w:rsidRPr="00A93CFB">
        <w:t>Архан</w:t>
      </w:r>
      <w:r w:rsidR="00114E5D">
        <w:t>-</w:t>
      </w:r>
      <w:r w:rsidRPr="00A93CFB">
        <w:t>гельск</w:t>
      </w:r>
      <w:proofErr w:type="spellEnd"/>
      <w:r w:rsidR="00114E5D">
        <w:t>"</w:t>
      </w:r>
      <w:r w:rsidRPr="00A93CFB">
        <w:t xml:space="preserve">, иные законы и нормативно-правовые акты Российской Федерации, Архангельской области, муниципального образования </w:t>
      </w:r>
      <w:r w:rsidR="00114E5D">
        <w:t>"</w:t>
      </w:r>
      <w:r w:rsidRPr="00A93CFB">
        <w:t>Город Архангельск</w:t>
      </w:r>
      <w:r w:rsidR="00114E5D">
        <w:t>"</w:t>
      </w:r>
      <w:r w:rsidRPr="00A93CFB">
        <w:t xml:space="preserve">, </w:t>
      </w:r>
      <w:r w:rsidR="00114E5D">
        <w:br/>
      </w:r>
      <w:r w:rsidRPr="00A93CFB">
        <w:t>с учетом положений иных актов и документов, определяющих основные направления социально-экономического и градостроительного развития</w:t>
      </w:r>
    </w:p>
    <w:p w:rsidR="00114E5D" w:rsidRDefault="00114E5D" w:rsidP="00114E5D">
      <w:pPr>
        <w:pStyle w:val="21"/>
        <w:tabs>
          <w:tab w:val="left" w:pos="993"/>
        </w:tabs>
        <w:jc w:val="center"/>
      </w:pPr>
      <w:r>
        <w:lastRenderedPageBreak/>
        <w:t>2</w:t>
      </w:r>
    </w:p>
    <w:p w:rsidR="00114E5D" w:rsidRDefault="00114E5D" w:rsidP="00A93CFB">
      <w:pPr>
        <w:pStyle w:val="21"/>
        <w:tabs>
          <w:tab w:val="left" w:pos="993"/>
        </w:tabs>
      </w:pPr>
    </w:p>
    <w:p w:rsidR="00A93CFB" w:rsidRPr="00A93CFB" w:rsidRDefault="00A93CFB" w:rsidP="00114E5D">
      <w:pPr>
        <w:pStyle w:val="21"/>
        <w:tabs>
          <w:tab w:val="left" w:pos="993"/>
        </w:tabs>
        <w:ind w:firstLine="0"/>
      </w:pPr>
      <w:r w:rsidRPr="00A93CFB">
        <w:t xml:space="preserve">муниципального образования </w:t>
      </w:r>
      <w:r w:rsidR="00114E5D">
        <w:t>"</w:t>
      </w:r>
      <w:r w:rsidRPr="00A93CFB">
        <w:t>Город Архангельск</w:t>
      </w:r>
      <w:r w:rsidR="00114E5D">
        <w:t>"</w:t>
      </w:r>
      <w:r w:rsidRPr="00A93CFB">
        <w:t>, охраны окружающей среды и рационального использования природных ресурсов.</w:t>
      </w: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Требование к разработке проекта планировки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Проект планировки территории и проект межевания территории подготовить в соответствии с градостроительным регламентом и утвержденными распоряжением мэра города от 29.04.2014 № 1327р  расчет</w:t>
      </w:r>
      <w:r w:rsidR="00114E5D">
        <w:t>-</w:t>
      </w:r>
      <w:proofErr w:type="spellStart"/>
      <w:r w:rsidRPr="00A93CFB">
        <w:t>ными</w:t>
      </w:r>
      <w:proofErr w:type="spellEnd"/>
      <w:r w:rsidRPr="00A93CFB">
        <w:t xml:space="preserve"> показателями обеспечения застроенной территории объектами социального и коммунально-бытового назначения, объектами инженерной инфраструктуры.</w:t>
      </w: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Объект проекта планировки, его основные характеристики</w:t>
      </w:r>
    </w:p>
    <w:p w:rsidR="00A93CFB" w:rsidRDefault="00A93CFB" w:rsidP="00A93CFB">
      <w:pPr>
        <w:pStyle w:val="21"/>
      </w:pPr>
      <w:r w:rsidRPr="006A5607">
        <w:t xml:space="preserve">Площадь застроенной территории </w:t>
      </w:r>
      <w:r>
        <w:t xml:space="preserve">в границах ул. </w:t>
      </w:r>
      <w:proofErr w:type="spellStart"/>
      <w:r>
        <w:t>Дрейера</w:t>
      </w:r>
      <w:proofErr w:type="spellEnd"/>
      <w:r>
        <w:t xml:space="preserve"> в </w:t>
      </w:r>
      <w:proofErr w:type="spellStart"/>
      <w:r>
        <w:t>Исакогорском</w:t>
      </w:r>
      <w:proofErr w:type="spellEnd"/>
      <w:r>
        <w:t xml:space="preserve"> территориальном округе г. Архангельска составляет 0,6477 </w:t>
      </w:r>
      <w:r w:rsidRPr="006A5607">
        <w:t xml:space="preserve">га. Границы застроенной территории утверждены распоряжением мэра города от </w:t>
      </w:r>
      <w:r>
        <w:t>29.04.2014 № 1327р</w:t>
      </w:r>
      <w:r w:rsidRPr="006A5607">
        <w:t xml:space="preserve">. </w:t>
      </w:r>
    </w:p>
    <w:p w:rsidR="00A93CFB" w:rsidRPr="006A5607" w:rsidRDefault="00A93CFB" w:rsidP="00A93CFB">
      <w:pPr>
        <w:pStyle w:val="21"/>
      </w:pPr>
      <w:r w:rsidRPr="006A5607">
        <w:t xml:space="preserve">В границах </w:t>
      </w:r>
      <w:r>
        <w:t>застроенной территории расположен</w:t>
      </w:r>
      <w:r w:rsidRPr="006A5607">
        <w:t xml:space="preserve"> жил</w:t>
      </w:r>
      <w:r>
        <w:t xml:space="preserve">ой </w:t>
      </w:r>
      <w:r w:rsidRPr="006A5607">
        <w:t>дом, подлежащи</w:t>
      </w:r>
      <w:r>
        <w:t>й</w:t>
      </w:r>
      <w:r w:rsidRPr="006A5607">
        <w:t xml:space="preserve"> расселению и сносу: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A93CFB" w:rsidRPr="006A5607" w:rsidTr="00B755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FB" w:rsidRDefault="00A93CFB" w:rsidP="00B7553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</w:p>
          <w:p w:rsidR="00A93CFB" w:rsidRPr="006A5607" w:rsidRDefault="00A93CFB" w:rsidP="00B7553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FB" w:rsidRPr="006A5607" w:rsidRDefault="00A93CFB" w:rsidP="00B7553E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Адрес зданий, строений, сооружений</w:t>
            </w:r>
          </w:p>
        </w:tc>
      </w:tr>
      <w:tr w:rsidR="00A93CFB" w:rsidRPr="006A5607" w:rsidTr="00B7553E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FB" w:rsidRPr="006A5607" w:rsidRDefault="00A93CFB" w:rsidP="00B7553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FB" w:rsidRPr="006A5607" w:rsidRDefault="00A93CFB" w:rsidP="00B7553E">
            <w:pPr>
              <w:pStyle w:val="ConsTitle"/>
              <w:widowControl/>
              <w:ind w:right="0" w:firstLine="709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.Дрейера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Pr="006A560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</w:p>
        </w:tc>
      </w:tr>
    </w:tbl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Информация о разрешенном использовании земельного участка</w:t>
      </w:r>
    </w:p>
    <w:p w:rsidR="00A93CFB" w:rsidRPr="00A93CFB" w:rsidRDefault="00A93CFB" w:rsidP="00A93CFB">
      <w:pPr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114E5D">
        <w:rPr>
          <w:szCs w:val="28"/>
        </w:rPr>
        <w:t>"</w:t>
      </w:r>
      <w:r w:rsidRPr="00A93CFB">
        <w:rPr>
          <w:szCs w:val="28"/>
        </w:rPr>
        <w:t>Город Архангельск</w:t>
      </w:r>
      <w:r w:rsidR="00114E5D">
        <w:rPr>
          <w:szCs w:val="28"/>
        </w:rPr>
        <w:t>"</w:t>
      </w:r>
      <w:r w:rsidRPr="00A93CFB">
        <w:rPr>
          <w:szCs w:val="28"/>
        </w:rPr>
        <w:t xml:space="preserve">, утвержденными решением Архангельской городской Думы от 13.12.2012 № 516 (с изменениями и дополнениями), застроенная территория находится в границах </w:t>
      </w:r>
      <w:proofErr w:type="spellStart"/>
      <w:r w:rsidRPr="00A93CFB">
        <w:rPr>
          <w:szCs w:val="28"/>
        </w:rPr>
        <w:t>производ</w:t>
      </w:r>
      <w:r w:rsidR="00114E5D">
        <w:rPr>
          <w:szCs w:val="28"/>
        </w:rPr>
        <w:t>-</w:t>
      </w:r>
      <w:r w:rsidRPr="00A93CFB">
        <w:rPr>
          <w:szCs w:val="28"/>
        </w:rPr>
        <w:t>ственной</w:t>
      </w:r>
      <w:proofErr w:type="spellEnd"/>
      <w:r w:rsidRPr="00A93CFB">
        <w:rPr>
          <w:szCs w:val="28"/>
        </w:rPr>
        <w:t xml:space="preserve"> зоны, к</w:t>
      </w:r>
      <w:r w:rsidRPr="00A93CFB">
        <w:rPr>
          <w:bCs/>
          <w:szCs w:val="28"/>
        </w:rPr>
        <w:t>одовое обозначение зоны – П-08-1</w:t>
      </w:r>
      <w:r w:rsidRPr="00A93CFB">
        <w:rPr>
          <w:szCs w:val="28"/>
        </w:rPr>
        <w:t xml:space="preserve">. </w:t>
      </w:r>
    </w:p>
    <w:p w:rsidR="00A93CFB" w:rsidRPr="00A93CFB" w:rsidRDefault="00A93CFB" w:rsidP="00A93CFB">
      <w:pPr>
        <w:shd w:val="clear" w:color="auto" w:fill="FFFFFF"/>
        <w:tabs>
          <w:tab w:val="left" w:pos="993"/>
          <w:tab w:val="left" w:pos="1138"/>
        </w:tabs>
        <w:ind w:firstLine="709"/>
        <w:jc w:val="both"/>
        <w:rPr>
          <w:szCs w:val="28"/>
        </w:rPr>
      </w:pPr>
      <w:r w:rsidRPr="00A93CFB">
        <w:rPr>
          <w:szCs w:val="28"/>
        </w:rPr>
        <w:t xml:space="preserve">Градостроительный  регламент зоны </w:t>
      </w:r>
      <w:r w:rsidRPr="00A93CFB">
        <w:rPr>
          <w:bCs/>
          <w:szCs w:val="28"/>
        </w:rPr>
        <w:t>П-08-1</w:t>
      </w:r>
      <w:r w:rsidRPr="00A93CFB">
        <w:rPr>
          <w:szCs w:val="28"/>
        </w:rPr>
        <w:t xml:space="preserve"> определят следующие виды разрешенного использования.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iCs/>
          <w:szCs w:val="28"/>
        </w:rPr>
      </w:pPr>
      <w:r w:rsidRPr="00A93CFB">
        <w:rPr>
          <w:iCs/>
          <w:szCs w:val="28"/>
        </w:rPr>
        <w:t xml:space="preserve">Основные виды разрешенного использования: 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iCs/>
          <w:szCs w:val="28"/>
        </w:rPr>
      </w:pPr>
      <w:r w:rsidRPr="00A93CFB">
        <w:rPr>
          <w:iCs/>
          <w:szCs w:val="28"/>
        </w:rPr>
        <w:t>Земельные участки, предназначенные для размещения: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складских объектов;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производственных и административных зданий, строений, сооружений промышленности;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объектов водного транспорта;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объектов оптовой и  розничной торговли;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автозаправочной станции;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сооружений наружной рекламы.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iCs/>
          <w:szCs w:val="28"/>
        </w:rPr>
      </w:pPr>
      <w:r w:rsidRPr="00A93CFB">
        <w:rPr>
          <w:iCs/>
          <w:szCs w:val="28"/>
        </w:rPr>
        <w:t>Условно разрешенные виды использования: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iCs/>
          <w:szCs w:val="28"/>
        </w:rPr>
        <w:t>Земельные участки, предназначенные для размещения:</w:t>
      </w:r>
    </w:p>
    <w:p w:rsidR="00A93CFB" w:rsidRPr="00A93CFB" w:rsidRDefault="00A93CFB" w:rsidP="00A93CF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93CFB">
        <w:rPr>
          <w:szCs w:val="28"/>
        </w:rPr>
        <w:t>индивидуальных жилых домов.</w:t>
      </w:r>
    </w:p>
    <w:p w:rsidR="00A93CFB" w:rsidRDefault="00A93CFB" w:rsidP="00A93CFB">
      <w:pPr>
        <w:shd w:val="clear" w:color="auto" w:fill="FFFFFF"/>
        <w:tabs>
          <w:tab w:val="left" w:pos="993"/>
          <w:tab w:val="left" w:pos="1080"/>
        </w:tabs>
        <w:ind w:firstLine="709"/>
        <w:jc w:val="both"/>
        <w:rPr>
          <w:szCs w:val="28"/>
        </w:rPr>
      </w:pPr>
      <w:r w:rsidRPr="00A93CFB">
        <w:rPr>
          <w:iCs/>
          <w:szCs w:val="28"/>
        </w:rPr>
        <w:t xml:space="preserve">Класс вредности производственных и коммунально-складских объектов в данной территориальной зоне не должен превышать </w:t>
      </w:r>
      <w:r w:rsidRPr="00A93CFB">
        <w:rPr>
          <w:szCs w:val="28"/>
          <w:lang w:val="en-US"/>
        </w:rPr>
        <w:t>II</w:t>
      </w:r>
      <w:r w:rsidRPr="00A93CFB">
        <w:rPr>
          <w:szCs w:val="28"/>
        </w:rPr>
        <w:t xml:space="preserve"> класса вредности.</w:t>
      </w:r>
    </w:p>
    <w:p w:rsidR="00114E5D" w:rsidRDefault="00114E5D" w:rsidP="00A93CFB">
      <w:pPr>
        <w:shd w:val="clear" w:color="auto" w:fill="FFFFFF"/>
        <w:tabs>
          <w:tab w:val="left" w:pos="993"/>
          <w:tab w:val="left" w:pos="1080"/>
        </w:tabs>
        <w:ind w:firstLine="709"/>
        <w:jc w:val="both"/>
        <w:rPr>
          <w:szCs w:val="28"/>
        </w:rPr>
      </w:pPr>
    </w:p>
    <w:p w:rsidR="00114E5D" w:rsidRDefault="00114E5D" w:rsidP="00114E5D">
      <w:pPr>
        <w:shd w:val="clear" w:color="auto" w:fill="FFFFFF"/>
        <w:tabs>
          <w:tab w:val="left" w:pos="993"/>
          <w:tab w:val="left" w:pos="108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14E5D" w:rsidRPr="00A93CFB" w:rsidRDefault="00114E5D" w:rsidP="00114E5D">
      <w:pPr>
        <w:shd w:val="clear" w:color="auto" w:fill="FFFFFF"/>
        <w:tabs>
          <w:tab w:val="left" w:pos="993"/>
          <w:tab w:val="left" w:pos="1080"/>
        </w:tabs>
        <w:ind w:firstLine="709"/>
        <w:jc w:val="center"/>
        <w:rPr>
          <w:szCs w:val="28"/>
        </w:rPr>
      </w:pPr>
    </w:p>
    <w:p w:rsidR="00A93CFB" w:rsidRPr="00A93CFB" w:rsidRDefault="00A93CFB" w:rsidP="00A93CFB">
      <w:pPr>
        <w:pStyle w:val="21"/>
        <w:numPr>
          <w:ilvl w:val="0"/>
          <w:numId w:val="1"/>
        </w:numPr>
        <w:tabs>
          <w:tab w:val="left" w:pos="993"/>
        </w:tabs>
        <w:ind w:left="0" w:firstLine="709"/>
      </w:pPr>
      <w:r w:rsidRPr="00A93CFB">
        <w:t>Требования к составу и содержанию работ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Основная часть проекта планировки территории включает в себя: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чертеж или чертежи планировки территории, на которых отображаются: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красные линии;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 xml:space="preserve">положения о размещении объектов капитального строительства федерального, регионального или местного значения, а также о </w:t>
      </w:r>
      <w:proofErr w:type="spellStart"/>
      <w:r w:rsidRPr="00A93CFB">
        <w:t>характерис</w:t>
      </w:r>
      <w:proofErr w:type="spellEnd"/>
      <w:r w:rsidR="00114E5D">
        <w:t>-</w:t>
      </w:r>
      <w:r w:rsidRPr="00A93CFB">
        <w:t>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 xml:space="preserve">Материалы по обоснованию проекта планировки территории включают </w:t>
      </w:r>
      <w:r w:rsidR="00114E5D">
        <w:br/>
      </w:r>
      <w:r w:rsidRPr="00A93CFB">
        <w:t>в себя материалы в графической форме и пояснительную записку.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Материалы по обоснованию проекта планировки территории в графической форме содержат: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расположения элемента планировочной структуры;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использования территории в период подготовки проекта планировки территории;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границ территорий объектов культурного наследия;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границ зон с особыми условиями использования территорий;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схему вертикальной планировки и инженерной подготовки территории;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иные материалы в графической форме для обоснования положений о планировке территории.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Пояснительная записка содержит описание и обоснование положений, касающихся: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A93CFB" w:rsidRDefault="00A93CFB" w:rsidP="00A93CFB">
      <w:pPr>
        <w:pStyle w:val="21"/>
        <w:tabs>
          <w:tab w:val="left" w:pos="993"/>
        </w:tabs>
      </w:pPr>
      <w:r w:rsidRPr="00A93CFB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114E5D" w:rsidRDefault="00114E5D" w:rsidP="00114E5D">
      <w:pPr>
        <w:pStyle w:val="21"/>
        <w:tabs>
          <w:tab w:val="left" w:pos="993"/>
        </w:tabs>
        <w:jc w:val="center"/>
      </w:pPr>
      <w:r>
        <w:lastRenderedPageBreak/>
        <w:t>4</w:t>
      </w:r>
    </w:p>
    <w:p w:rsidR="00114E5D" w:rsidRPr="00A93CFB" w:rsidRDefault="00114E5D" w:rsidP="00114E5D">
      <w:pPr>
        <w:pStyle w:val="21"/>
        <w:tabs>
          <w:tab w:val="left" w:pos="993"/>
        </w:tabs>
        <w:jc w:val="center"/>
      </w:pP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иных вопросов планировки территории.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Проект межевания территории включает в себя чертежи межевания территории, на которых отображаются: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красные линии, утвержденные в составе проекта планировки территории;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линии отступа от красных линий в целях определения места допустимого размещения зданий, строений, сооружений;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формируемых земельных участков, планируемых для предоставления физическим и юридическим лицам для строительства;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территорий объектов культурного наследия;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зон с особыми условиями использования территорий;</w:t>
      </w:r>
    </w:p>
    <w:p w:rsidR="00A93CFB" w:rsidRPr="00A93CFB" w:rsidRDefault="00A93CFB" w:rsidP="00A93CFB">
      <w:pPr>
        <w:pStyle w:val="21"/>
        <w:tabs>
          <w:tab w:val="left" w:pos="993"/>
        </w:tabs>
      </w:pPr>
      <w:r w:rsidRPr="00A93CFB">
        <w:t>границы зон действия публичных сервитутов.</w:t>
      </w:r>
    </w:p>
    <w:p w:rsidR="00A93CFB" w:rsidRPr="00A93CFB" w:rsidRDefault="00A93CFB" w:rsidP="00114E5D">
      <w:pPr>
        <w:pStyle w:val="21"/>
        <w:numPr>
          <w:ilvl w:val="0"/>
          <w:numId w:val="1"/>
        </w:numPr>
        <w:tabs>
          <w:tab w:val="left" w:pos="1276"/>
        </w:tabs>
      </w:pPr>
      <w:r w:rsidRPr="00A93CFB">
        <w:t xml:space="preserve">Требования к результатам работы </w:t>
      </w:r>
    </w:p>
    <w:p w:rsidR="00A93CFB" w:rsidRDefault="00A93CFB" w:rsidP="00A93CFB">
      <w:pPr>
        <w:pStyle w:val="21"/>
      </w:pPr>
      <w:r w:rsidRPr="00B30ACE">
        <w:t>Решения проекта планировки по архитектурно-планировочной организации проектируемой территории должны быть обусловлены его положением в составе города, социальным содержанием, перспективами развития города.</w:t>
      </w:r>
      <w:r w:rsidRPr="00492C5B">
        <w:t xml:space="preserve"> </w:t>
      </w:r>
    </w:p>
    <w:p w:rsidR="00A93CFB" w:rsidRDefault="00A93CFB" w:rsidP="00A93CFB">
      <w:pPr>
        <w:pStyle w:val="21"/>
      </w:pPr>
      <w:r w:rsidRPr="00B30ACE">
        <w:t>Проектные решения определяются с учетом удобства тран</w:t>
      </w:r>
      <w:r>
        <w:t>спортной доступности</w:t>
      </w:r>
      <w:r w:rsidRPr="00B30ACE">
        <w:t>; организаци</w:t>
      </w:r>
      <w:r>
        <w:t>и</w:t>
      </w:r>
      <w:r w:rsidRPr="00B30ACE">
        <w:t xml:space="preserve"> проездов, обеспечивающ</w:t>
      </w:r>
      <w:r>
        <w:t>их</w:t>
      </w:r>
      <w:r w:rsidRPr="00B30ACE">
        <w:t xml:space="preserve"> удобство подъездов и безопасность движения; достаточн</w:t>
      </w:r>
      <w:r>
        <w:t>ой</w:t>
      </w:r>
      <w:r w:rsidRPr="00B30ACE">
        <w:t xml:space="preserve"> площад</w:t>
      </w:r>
      <w:r>
        <w:t>и</w:t>
      </w:r>
      <w:r w:rsidRPr="00B30ACE">
        <w:t xml:space="preserve"> автостоянок и рациональн</w:t>
      </w:r>
      <w:r>
        <w:t>ым</w:t>
      </w:r>
      <w:r w:rsidRPr="00B30ACE">
        <w:t xml:space="preserve"> их размещение</w:t>
      </w:r>
      <w:r>
        <w:t>м</w:t>
      </w:r>
      <w:r w:rsidRPr="00B30ACE">
        <w:t xml:space="preserve">. </w:t>
      </w:r>
    </w:p>
    <w:p w:rsidR="00A93CFB" w:rsidRPr="00B30ACE" w:rsidRDefault="00A93CFB" w:rsidP="00A93CFB">
      <w:pPr>
        <w:pStyle w:val="21"/>
      </w:pPr>
      <w:r w:rsidRPr="00B30ACE">
        <w:t xml:space="preserve">Принимаемые решения в ходе разработки проекта планировки должны быть обоснованными. </w:t>
      </w:r>
    </w:p>
    <w:p w:rsidR="00A93CFB" w:rsidRPr="00B30ACE" w:rsidRDefault="00A93CFB" w:rsidP="00A93CFB">
      <w:pPr>
        <w:pStyle w:val="21"/>
      </w:pPr>
      <w:r w:rsidRPr="00B30ACE">
        <w:t xml:space="preserve">Основные материалы проекта планировки должны соответствовать строительным нормам и правилам, нормативным документам в сфере градостроительства. </w:t>
      </w:r>
    </w:p>
    <w:p w:rsidR="00A93CFB" w:rsidRPr="00492C5B" w:rsidRDefault="00A93CFB" w:rsidP="00A93CFB">
      <w:pPr>
        <w:pStyle w:val="21"/>
      </w:pPr>
      <w:r w:rsidRPr="00492C5B">
        <w:t xml:space="preserve">Основные материалы проекта планировки в электронном виде </w:t>
      </w:r>
      <w:r>
        <w:t>должны быть совместимы с</w:t>
      </w:r>
      <w:r w:rsidRPr="00492C5B">
        <w:t xml:space="preserve"> </w:t>
      </w:r>
      <w:r>
        <w:t>гео</w:t>
      </w:r>
      <w:r w:rsidRPr="00492C5B">
        <w:t>информационной систем</w:t>
      </w:r>
      <w:r>
        <w:t>ой</w:t>
      </w:r>
      <w:r w:rsidRPr="00492C5B">
        <w:t xml:space="preserve"> ГИС </w:t>
      </w:r>
      <w:r w:rsidR="00114E5D">
        <w:t>"</w:t>
      </w:r>
      <w:proofErr w:type="spellStart"/>
      <w:r w:rsidRPr="00492C5B">
        <w:t>Ингео</w:t>
      </w:r>
      <w:proofErr w:type="spellEnd"/>
      <w:r w:rsidR="00114E5D">
        <w:t>"</w:t>
      </w:r>
      <w:r w:rsidRPr="00492C5B">
        <w:t xml:space="preserve">. Текстовые материалы проекта планировки должны быть выполнены в формате </w:t>
      </w:r>
      <w:proofErr w:type="spellStart"/>
      <w:r w:rsidRPr="00492C5B">
        <w:t>Word</w:t>
      </w:r>
      <w:proofErr w:type="spellEnd"/>
      <w:r w:rsidRPr="00492C5B">
        <w:t xml:space="preserve">, табличные - </w:t>
      </w:r>
      <w:proofErr w:type="spellStart"/>
      <w:r w:rsidRPr="00492C5B">
        <w:t>Excel</w:t>
      </w:r>
      <w:proofErr w:type="spellEnd"/>
      <w:r w:rsidRPr="00492C5B">
        <w:t xml:space="preserve">. </w:t>
      </w:r>
      <w:r>
        <w:t>Г</w:t>
      </w:r>
      <w:r w:rsidRPr="00492C5B">
        <w:t xml:space="preserve">рафические материалы проекта планировки выполняются </w:t>
      </w:r>
      <w:r w:rsidR="00114E5D">
        <w:br/>
      </w:r>
      <w:r w:rsidRPr="00492C5B">
        <w:t xml:space="preserve">в масштабе </w:t>
      </w:r>
      <w:r>
        <w:t xml:space="preserve">1:500, </w:t>
      </w:r>
      <w:r w:rsidRPr="00492C5B">
        <w:t>1:2000</w:t>
      </w:r>
      <w:r>
        <w:t xml:space="preserve">. </w:t>
      </w:r>
      <w:r w:rsidRPr="00492C5B">
        <w:t xml:space="preserve">Документация на бумажной основе </w:t>
      </w:r>
      <w:r>
        <w:t xml:space="preserve">и </w:t>
      </w:r>
      <w:r w:rsidRPr="00492C5B">
        <w:t>в электронном виде передается в департамент градостроительства мэрии города.</w:t>
      </w:r>
    </w:p>
    <w:p w:rsidR="00A93CFB" w:rsidRDefault="00A93CFB" w:rsidP="00A93CFB">
      <w:pPr>
        <w:pStyle w:val="21"/>
        <w:ind w:firstLine="0"/>
        <w:jc w:val="center"/>
      </w:pPr>
    </w:p>
    <w:p w:rsidR="00114E5D" w:rsidRDefault="00114E5D" w:rsidP="00A93CFB">
      <w:pPr>
        <w:pStyle w:val="21"/>
        <w:ind w:firstLine="0"/>
        <w:jc w:val="center"/>
      </w:pPr>
    </w:p>
    <w:p w:rsidR="00A93CFB" w:rsidRPr="00B30ACE" w:rsidRDefault="00A93CFB" w:rsidP="00A93CFB">
      <w:pPr>
        <w:pStyle w:val="21"/>
        <w:ind w:firstLine="0"/>
        <w:jc w:val="center"/>
      </w:pPr>
      <w:r>
        <w:t>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8272B2"/>
    <w:lvl w:ilvl="0" w:tplc="ACD2A3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A47"/>
    <w:multiLevelType w:val="hybridMultilevel"/>
    <w:tmpl w:val="AAF27F6A"/>
    <w:lvl w:ilvl="0" w:tplc="DBE8F7B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D"/>
    <w:rsid w:val="000E5502"/>
    <w:rsid w:val="000F0DFA"/>
    <w:rsid w:val="00114E5D"/>
    <w:rsid w:val="004F307F"/>
    <w:rsid w:val="00560159"/>
    <w:rsid w:val="00570BF9"/>
    <w:rsid w:val="006C15B0"/>
    <w:rsid w:val="006D447E"/>
    <w:rsid w:val="006E275E"/>
    <w:rsid w:val="00746CFF"/>
    <w:rsid w:val="008305EA"/>
    <w:rsid w:val="00850E74"/>
    <w:rsid w:val="008E0D87"/>
    <w:rsid w:val="009552EA"/>
    <w:rsid w:val="00A93CFB"/>
    <w:rsid w:val="00BB5891"/>
    <w:rsid w:val="00C73AB7"/>
    <w:rsid w:val="00D16156"/>
    <w:rsid w:val="00D85177"/>
    <w:rsid w:val="00EB3DEE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15C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F415C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F415CD"/>
    <w:pPr>
      <w:spacing w:line="240" w:lineRule="auto"/>
    </w:pPr>
    <w:rPr>
      <w:spacing w:val="0"/>
    </w:rPr>
  </w:style>
  <w:style w:type="paragraph" w:customStyle="1" w:styleId="ConsTitle">
    <w:name w:val="ConsTitle"/>
    <w:rsid w:val="00A93CF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415C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15C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F415C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F415CD"/>
    <w:pPr>
      <w:spacing w:line="240" w:lineRule="auto"/>
    </w:pPr>
    <w:rPr>
      <w:spacing w:val="0"/>
    </w:rPr>
  </w:style>
  <w:style w:type="paragraph" w:customStyle="1" w:styleId="ConsTitle">
    <w:name w:val="ConsTitle"/>
    <w:rsid w:val="00A93CF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2015-01-14T08:01:00Z</dcterms:created>
  <dcterms:modified xsi:type="dcterms:W3CDTF">2015-01-14T08:01:00Z</dcterms:modified>
</cp:coreProperties>
</file>