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2E" w:rsidRPr="0014232E" w:rsidRDefault="004F4E2E" w:rsidP="004F4E2E">
      <w:pPr>
        <w:tabs>
          <w:tab w:val="left" w:pos="3924"/>
          <w:tab w:val="left" w:pos="6120"/>
        </w:tabs>
        <w:ind w:left="5670"/>
        <w:jc w:val="center"/>
        <w:rPr>
          <w:szCs w:val="28"/>
        </w:rPr>
      </w:pPr>
      <w:bookmarkStart w:id="0" w:name="_GoBack"/>
      <w:bookmarkEnd w:id="0"/>
      <w:r w:rsidRPr="00B9611C">
        <w:rPr>
          <w:szCs w:val="28"/>
        </w:rPr>
        <w:t>УТВЕРЖДЕНО</w:t>
      </w:r>
    </w:p>
    <w:p w:rsidR="004F4E2E" w:rsidRPr="00F17E8C" w:rsidRDefault="004F4E2E" w:rsidP="004F4E2E">
      <w:pPr>
        <w:tabs>
          <w:tab w:val="left" w:pos="3924"/>
          <w:tab w:val="left" w:pos="6120"/>
        </w:tabs>
        <w:ind w:left="5670"/>
        <w:jc w:val="center"/>
        <w:rPr>
          <w:szCs w:val="28"/>
        </w:rPr>
      </w:pPr>
      <w:r w:rsidRPr="00F17E8C">
        <w:rPr>
          <w:szCs w:val="28"/>
        </w:rPr>
        <w:t>постановлением Администрации муниципального образования</w:t>
      </w:r>
    </w:p>
    <w:p w:rsidR="004F4E2E" w:rsidRPr="00F17E8C" w:rsidRDefault="004F4E2E" w:rsidP="004F4E2E">
      <w:pPr>
        <w:tabs>
          <w:tab w:val="left" w:pos="3924"/>
          <w:tab w:val="left" w:pos="6120"/>
        </w:tabs>
        <w:ind w:left="5670"/>
        <w:jc w:val="center"/>
        <w:rPr>
          <w:szCs w:val="28"/>
        </w:rPr>
      </w:pPr>
      <w:r w:rsidRPr="00F17E8C">
        <w:rPr>
          <w:szCs w:val="28"/>
        </w:rPr>
        <w:t>"Город Архангельск"</w:t>
      </w:r>
    </w:p>
    <w:p w:rsidR="004F4E2E" w:rsidRPr="00F17E8C" w:rsidRDefault="004F4E2E" w:rsidP="004F4E2E">
      <w:pPr>
        <w:tabs>
          <w:tab w:val="left" w:pos="3924"/>
          <w:tab w:val="left" w:pos="6120"/>
        </w:tabs>
        <w:ind w:left="5670"/>
        <w:jc w:val="center"/>
        <w:rPr>
          <w:szCs w:val="28"/>
        </w:rPr>
      </w:pPr>
      <w:r w:rsidRPr="00F17E8C">
        <w:rPr>
          <w:szCs w:val="28"/>
        </w:rPr>
        <w:t xml:space="preserve">от </w:t>
      </w:r>
      <w:r w:rsidR="009551E7">
        <w:rPr>
          <w:szCs w:val="28"/>
        </w:rPr>
        <w:t>13.02.2017 № 162</w:t>
      </w:r>
    </w:p>
    <w:p w:rsidR="004F4E2E" w:rsidRDefault="004F4E2E" w:rsidP="004F4E2E">
      <w:pPr>
        <w:jc w:val="center"/>
        <w:rPr>
          <w:b/>
          <w:szCs w:val="28"/>
        </w:rPr>
      </w:pPr>
    </w:p>
    <w:p w:rsidR="004F4E2E" w:rsidRPr="00F17E8C" w:rsidRDefault="004F4E2E" w:rsidP="004F4E2E">
      <w:pPr>
        <w:jc w:val="center"/>
        <w:rPr>
          <w:b/>
          <w:szCs w:val="28"/>
        </w:rPr>
      </w:pPr>
    </w:p>
    <w:p w:rsidR="004F4E2E" w:rsidRPr="004F77E1" w:rsidRDefault="004F4E2E" w:rsidP="004F77E1">
      <w:pPr>
        <w:jc w:val="center"/>
        <w:rPr>
          <w:b/>
          <w:szCs w:val="28"/>
        </w:rPr>
      </w:pPr>
      <w:r w:rsidRPr="004F77E1">
        <w:rPr>
          <w:b/>
          <w:szCs w:val="28"/>
        </w:rPr>
        <w:t>ПОЛОЖЕНИЕ</w:t>
      </w:r>
    </w:p>
    <w:p w:rsidR="004F4E2E" w:rsidRPr="004F77E1" w:rsidRDefault="004F4E2E" w:rsidP="004F77E1">
      <w:pPr>
        <w:jc w:val="center"/>
        <w:rPr>
          <w:b/>
          <w:szCs w:val="28"/>
        </w:rPr>
      </w:pPr>
      <w:r w:rsidRPr="004F77E1">
        <w:rPr>
          <w:b/>
          <w:szCs w:val="28"/>
        </w:rPr>
        <w:t xml:space="preserve">о проведении городского фестиваля творческих коллективов </w:t>
      </w:r>
    </w:p>
    <w:p w:rsidR="004F4E2E" w:rsidRPr="004F77E1" w:rsidRDefault="004F4E2E" w:rsidP="004F77E1">
      <w:pPr>
        <w:jc w:val="center"/>
        <w:rPr>
          <w:b/>
          <w:szCs w:val="28"/>
        </w:rPr>
      </w:pPr>
      <w:r w:rsidRPr="004F77E1">
        <w:rPr>
          <w:b/>
          <w:szCs w:val="28"/>
        </w:rPr>
        <w:t>ветеранов "Не стареют душой ветераны",</w:t>
      </w:r>
      <w:r w:rsidR="004F77E1" w:rsidRPr="004F77E1">
        <w:rPr>
          <w:b/>
          <w:szCs w:val="28"/>
        </w:rPr>
        <w:t xml:space="preserve"> </w:t>
      </w:r>
    </w:p>
    <w:p w:rsidR="004F4E2E" w:rsidRPr="004F77E1" w:rsidRDefault="004F4E2E" w:rsidP="004F77E1">
      <w:pPr>
        <w:jc w:val="center"/>
        <w:rPr>
          <w:b/>
          <w:szCs w:val="28"/>
        </w:rPr>
      </w:pPr>
      <w:r w:rsidRPr="004F77E1">
        <w:rPr>
          <w:b/>
          <w:szCs w:val="28"/>
        </w:rPr>
        <w:t>посвящ</w:t>
      </w:r>
      <w:r w:rsidR="004F77E1" w:rsidRPr="004F77E1">
        <w:rPr>
          <w:b/>
          <w:szCs w:val="28"/>
        </w:rPr>
        <w:t>е</w:t>
      </w:r>
      <w:r w:rsidRPr="004F77E1">
        <w:rPr>
          <w:b/>
          <w:szCs w:val="28"/>
        </w:rPr>
        <w:t>нного 80-летию Архангельской области</w:t>
      </w:r>
    </w:p>
    <w:p w:rsidR="004F4E2E" w:rsidRPr="004F77E1" w:rsidRDefault="004F4E2E" w:rsidP="004F77E1">
      <w:pPr>
        <w:jc w:val="center"/>
        <w:rPr>
          <w:szCs w:val="28"/>
        </w:rPr>
      </w:pPr>
    </w:p>
    <w:p w:rsidR="004F4E2E" w:rsidRPr="004F77E1" w:rsidRDefault="004F4E2E" w:rsidP="004F77E1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8"/>
        </w:rPr>
      </w:pPr>
      <w:r w:rsidRPr="004F77E1">
        <w:rPr>
          <w:rFonts w:ascii="Times New Roman" w:hAnsi="Times New Roman" w:cs="Times New Roman"/>
          <w:color w:val="auto"/>
          <w:szCs w:val="28"/>
        </w:rPr>
        <w:t>1. Общие положения</w:t>
      </w:r>
    </w:p>
    <w:p w:rsidR="004F4E2E" w:rsidRPr="004F77E1" w:rsidRDefault="004F4E2E" w:rsidP="004F77E1">
      <w:pPr>
        <w:rPr>
          <w:szCs w:val="28"/>
        </w:rPr>
      </w:pPr>
    </w:p>
    <w:p w:rsidR="004F4E2E" w:rsidRPr="004F77E1" w:rsidRDefault="004F4E2E" w:rsidP="004F77E1">
      <w:pPr>
        <w:numPr>
          <w:ilvl w:val="1"/>
          <w:numId w:val="2"/>
        </w:numPr>
        <w:tabs>
          <w:tab w:val="clear" w:pos="1983"/>
          <w:tab w:val="num" w:pos="284"/>
          <w:tab w:val="left" w:pos="567"/>
          <w:tab w:val="left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>Настоящее Положение определяет цель, задачи, условия, порядок организации и проведения в 2017 году городского фестиваля творческих коллективов ветеранов "Не стареют душой ветераны", посвящ</w:t>
      </w:r>
      <w:r w:rsidR="004F77E1" w:rsidRPr="004F77E1">
        <w:rPr>
          <w:szCs w:val="28"/>
        </w:rPr>
        <w:t>е</w:t>
      </w:r>
      <w:r w:rsidRPr="004F77E1">
        <w:rPr>
          <w:szCs w:val="28"/>
        </w:rPr>
        <w:t>нного 80-летию Архангельской области (далее – фестиваль).</w:t>
      </w:r>
    </w:p>
    <w:p w:rsidR="004F4E2E" w:rsidRPr="004F77E1" w:rsidRDefault="004F4E2E" w:rsidP="004F77E1">
      <w:pPr>
        <w:numPr>
          <w:ilvl w:val="1"/>
          <w:numId w:val="2"/>
        </w:numPr>
        <w:tabs>
          <w:tab w:val="clear" w:pos="1983"/>
          <w:tab w:val="num" w:pos="0"/>
          <w:tab w:val="num" w:pos="567"/>
          <w:tab w:val="left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 xml:space="preserve">Цель фестиваля – активизация деятельности ветеранских творческих коллективов и пропаганда активной жизненной позиции среди людей старше </w:t>
      </w:r>
      <w:r w:rsidRPr="004F77E1">
        <w:rPr>
          <w:szCs w:val="28"/>
        </w:rPr>
        <w:br/>
        <w:t>50 лет.</w:t>
      </w:r>
    </w:p>
    <w:p w:rsidR="004F4E2E" w:rsidRPr="004F77E1" w:rsidRDefault="004F4E2E" w:rsidP="004F77E1">
      <w:pPr>
        <w:numPr>
          <w:ilvl w:val="1"/>
          <w:numId w:val="2"/>
        </w:numPr>
        <w:tabs>
          <w:tab w:val="num" w:pos="284"/>
          <w:tab w:val="left" w:pos="567"/>
          <w:tab w:val="left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>Задачи фестиваля:</w:t>
      </w:r>
    </w:p>
    <w:p w:rsidR="004F4E2E" w:rsidRPr="004F77E1" w:rsidRDefault="004F4E2E" w:rsidP="004F77E1">
      <w:pPr>
        <w:tabs>
          <w:tab w:val="num" w:pos="284"/>
          <w:tab w:val="left" w:pos="567"/>
          <w:tab w:val="left" w:pos="1276"/>
        </w:tabs>
        <w:ind w:firstLine="709"/>
        <w:jc w:val="both"/>
        <w:rPr>
          <w:szCs w:val="28"/>
        </w:rPr>
      </w:pPr>
      <w:r w:rsidRPr="004F77E1">
        <w:rPr>
          <w:szCs w:val="28"/>
        </w:rPr>
        <w:t>содействовать развитию и популяризации занятий творчеством как формы организации содержательного досуга пожилых людей;</w:t>
      </w:r>
    </w:p>
    <w:p w:rsidR="004F4E2E" w:rsidRPr="004F77E1" w:rsidRDefault="004F4E2E" w:rsidP="004F77E1">
      <w:pPr>
        <w:tabs>
          <w:tab w:val="num" w:pos="284"/>
          <w:tab w:val="left" w:pos="567"/>
          <w:tab w:val="left" w:pos="1276"/>
        </w:tabs>
        <w:ind w:firstLine="709"/>
        <w:jc w:val="both"/>
        <w:rPr>
          <w:szCs w:val="28"/>
        </w:rPr>
      </w:pPr>
      <w:r w:rsidRPr="004F77E1">
        <w:rPr>
          <w:szCs w:val="28"/>
        </w:rPr>
        <w:t xml:space="preserve">способствовать созданию условий для широкого вовлечения ветеранов </w:t>
      </w:r>
      <w:r w:rsidR="004F77E1" w:rsidRPr="004F77E1">
        <w:rPr>
          <w:szCs w:val="28"/>
        </w:rPr>
        <w:br/>
      </w:r>
      <w:r w:rsidRPr="004F77E1">
        <w:rPr>
          <w:szCs w:val="28"/>
        </w:rPr>
        <w:t>в городские мероприятия и творческую жизнь города;</w:t>
      </w:r>
    </w:p>
    <w:p w:rsidR="004F4E2E" w:rsidRPr="004F77E1" w:rsidRDefault="004F4E2E" w:rsidP="004F77E1">
      <w:pPr>
        <w:tabs>
          <w:tab w:val="num" w:pos="284"/>
          <w:tab w:val="left" w:pos="567"/>
          <w:tab w:val="left" w:pos="1276"/>
        </w:tabs>
        <w:ind w:firstLine="709"/>
        <w:jc w:val="both"/>
        <w:rPr>
          <w:szCs w:val="28"/>
        </w:rPr>
      </w:pPr>
      <w:r w:rsidRPr="004F77E1">
        <w:rPr>
          <w:szCs w:val="28"/>
        </w:rPr>
        <w:t>содействовать сохранению и развитию традиций народной культуры русского Севера</w:t>
      </w:r>
      <w:r w:rsidR="004F77E1" w:rsidRPr="004F77E1">
        <w:rPr>
          <w:szCs w:val="28"/>
        </w:rPr>
        <w:t>.</w:t>
      </w:r>
    </w:p>
    <w:p w:rsidR="004F4E2E" w:rsidRPr="004F77E1" w:rsidRDefault="004F4E2E" w:rsidP="004F77E1">
      <w:pPr>
        <w:numPr>
          <w:ilvl w:val="1"/>
          <w:numId w:val="2"/>
        </w:numPr>
        <w:tabs>
          <w:tab w:val="num" w:pos="284"/>
          <w:tab w:val="left" w:pos="567"/>
          <w:tab w:val="left" w:pos="1276"/>
          <w:tab w:val="num" w:pos="1440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>Организатор фестиваля – управление культуры и молодежной поли-</w:t>
      </w:r>
      <w:r w:rsidRPr="004F77E1">
        <w:rPr>
          <w:spacing w:val="-4"/>
          <w:szCs w:val="28"/>
        </w:rPr>
        <w:t>тики Администрации муниципального образования "Город Архангельск" (далее –</w:t>
      </w:r>
      <w:r w:rsidRPr="004F77E1">
        <w:rPr>
          <w:szCs w:val="28"/>
        </w:rPr>
        <w:t xml:space="preserve"> управление) осуществляет общее и методическое руководство подготовкой и проведением фестиваля.</w:t>
      </w:r>
    </w:p>
    <w:p w:rsidR="004F4E2E" w:rsidRPr="004F77E1" w:rsidRDefault="004F4E2E" w:rsidP="004F77E1">
      <w:pPr>
        <w:numPr>
          <w:ilvl w:val="1"/>
          <w:numId w:val="2"/>
        </w:numPr>
        <w:tabs>
          <w:tab w:val="clear" w:pos="1983"/>
          <w:tab w:val="num" w:pos="284"/>
          <w:tab w:val="left" w:pos="567"/>
          <w:tab w:val="left" w:pos="1276"/>
          <w:tab w:val="num" w:pos="1440"/>
          <w:tab w:val="num" w:pos="2552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>Исполнитель фестиваля – муниципальное учреждение культуры муниципального образования "Город Архангельск" "Архангельский городской культурный центр" (далее – МУК "АГКЦ"):</w:t>
      </w:r>
    </w:p>
    <w:p w:rsidR="004F4E2E" w:rsidRPr="004F77E1" w:rsidRDefault="004F4E2E" w:rsidP="004F77E1">
      <w:pPr>
        <w:tabs>
          <w:tab w:val="num" w:pos="284"/>
          <w:tab w:val="left" w:pos="567"/>
        </w:tabs>
        <w:ind w:firstLine="709"/>
        <w:jc w:val="both"/>
        <w:rPr>
          <w:szCs w:val="28"/>
        </w:rPr>
      </w:pPr>
      <w:r w:rsidRPr="004F77E1">
        <w:rPr>
          <w:szCs w:val="28"/>
        </w:rPr>
        <w:t>формирует состав жюри фестиваля;</w:t>
      </w:r>
    </w:p>
    <w:p w:rsidR="004F4E2E" w:rsidRPr="004F77E1" w:rsidRDefault="004F4E2E" w:rsidP="004F77E1">
      <w:pPr>
        <w:tabs>
          <w:tab w:val="num" w:pos="284"/>
        </w:tabs>
        <w:ind w:firstLine="709"/>
        <w:jc w:val="both"/>
        <w:rPr>
          <w:szCs w:val="28"/>
        </w:rPr>
      </w:pPr>
      <w:r w:rsidRPr="004F77E1">
        <w:rPr>
          <w:szCs w:val="28"/>
        </w:rPr>
        <w:t>организует информационное сопровождение подготовки и проведения фестиваля;</w:t>
      </w:r>
    </w:p>
    <w:p w:rsidR="004F4E2E" w:rsidRPr="004F77E1" w:rsidRDefault="004F4E2E" w:rsidP="004F77E1">
      <w:pPr>
        <w:tabs>
          <w:tab w:val="num" w:pos="284"/>
        </w:tabs>
        <w:ind w:firstLine="709"/>
        <w:jc w:val="both"/>
        <w:rPr>
          <w:szCs w:val="28"/>
        </w:rPr>
      </w:pPr>
      <w:r w:rsidRPr="004F77E1">
        <w:rPr>
          <w:szCs w:val="28"/>
        </w:rPr>
        <w:t>осуществляет прием заявок на участие в фестивале;</w:t>
      </w:r>
    </w:p>
    <w:p w:rsidR="004F4E2E" w:rsidRPr="004F77E1" w:rsidRDefault="004F4E2E" w:rsidP="004F77E1">
      <w:pPr>
        <w:tabs>
          <w:tab w:val="num" w:pos="284"/>
        </w:tabs>
        <w:ind w:firstLine="709"/>
        <w:jc w:val="both"/>
        <w:rPr>
          <w:szCs w:val="28"/>
        </w:rPr>
      </w:pPr>
      <w:r w:rsidRPr="004F77E1">
        <w:rPr>
          <w:szCs w:val="28"/>
        </w:rPr>
        <w:t>организует и проводит мероприятия фестиваля;</w:t>
      </w:r>
    </w:p>
    <w:p w:rsidR="004F4E2E" w:rsidRPr="004F77E1" w:rsidRDefault="004F4E2E" w:rsidP="004F77E1">
      <w:pPr>
        <w:tabs>
          <w:tab w:val="num" w:pos="284"/>
        </w:tabs>
        <w:ind w:firstLine="709"/>
        <w:jc w:val="both"/>
        <w:rPr>
          <w:szCs w:val="28"/>
        </w:rPr>
      </w:pPr>
      <w:r w:rsidRPr="004F77E1">
        <w:rPr>
          <w:szCs w:val="28"/>
        </w:rPr>
        <w:t>осуществляет расходы на организацию и проведение фестиваля, включая расходы по изготовлению дипломов, приобретению призов;</w:t>
      </w:r>
    </w:p>
    <w:p w:rsidR="004F4E2E" w:rsidRPr="004F77E1" w:rsidRDefault="004F4E2E" w:rsidP="004F77E1">
      <w:pPr>
        <w:tabs>
          <w:tab w:val="num" w:pos="284"/>
        </w:tabs>
        <w:ind w:firstLine="709"/>
        <w:jc w:val="both"/>
        <w:rPr>
          <w:szCs w:val="28"/>
        </w:rPr>
      </w:pPr>
      <w:r w:rsidRPr="004F77E1">
        <w:rPr>
          <w:szCs w:val="28"/>
        </w:rPr>
        <w:t xml:space="preserve">осуществляет награждение победителей фестиваля. </w:t>
      </w:r>
    </w:p>
    <w:p w:rsidR="004F4E2E" w:rsidRPr="004F77E1" w:rsidRDefault="004F4E2E" w:rsidP="004F77E1">
      <w:pPr>
        <w:jc w:val="center"/>
        <w:rPr>
          <w:szCs w:val="28"/>
        </w:rPr>
      </w:pPr>
      <w:r w:rsidRPr="004F77E1">
        <w:rPr>
          <w:szCs w:val="28"/>
        </w:rPr>
        <w:br w:type="page"/>
      </w:r>
    </w:p>
    <w:p w:rsidR="004F4E2E" w:rsidRPr="004F77E1" w:rsidRDefault="004F4E2E" w:rsidP="004F77E1">
      <w:pPr>
        <w:tabs>
          <w:tab w:val="num" w:pos="284"/>
        </w:tabs>
        <w:jc w:val="center"/>
        <w:rPr>
          <w:szCs w:val="28"/>
        </w:rPr>
      </w:pPr>
      <w:r w:rsidRPr="004F77E1">
        <w:rPr>
          <w:szCs w:val="28"/>
        </w:rPr>
        <w:lastRenderedPageBreak/>
        <w:t>2</w:t>
      </w:r>
    </w:p>
    <w:p w:rsidR="004F4E2E" w:rsidRPr="004F77E1" w:rsidRDefault="004F4E2E" w:rsidP="004F77E1">
      <w:pPr>
        <w:tabs>
          <w:tab w:val="num" w:pos="284"/>
        </w:tabs>
        <w:ind w:firstLine="709"/>
        <w:jc w:val="center"/>
        <w:rPr>
          <w:szCs w:val="28"/>
        </w:rPr>
      </w:pPr>
    </w:p>
    <w:p w:rsidR="004F4E2E" w:rsidRPr="004F77E1" w:rsidRDefault="004F4E2E" w:rsidP="004F77E1">
      <w:pPr>
        <w:numPr>
          <w:ilvl w:val="1"/>
          <w:numId w:val="2"/>
        </w:numPr>
        <w:tabs>
          <w:tab w:val="clear" w:pos="1983"/>
          <w:tab w:val="num" w:pos="284"/>
          <w:tab w:val="left" w:pos="567"/>
          <w:tab w:val="num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 xml:space="preserve">Фестиваль проводится совместно с Архангельской городской общественной организацией ветеранов (пенсионеров) войны, труда, </w:t>
      </w:r>
      <w:proofErr w:type="spellStart"/>
      <w:r w:rsidRPr="004F77E1">
        <w:rPr>
          <w:szCs w:val="28"/>
        </w:rPr>
        <w:t>Воору</w:t>
      </w:r>
      <w:r w:rsidR="004F77E1">
        <w:rPr>
          <w:szCs w:val="28"/>
        </w:rPr>
        <w:t>-</w:t>
      </w:r>
      <w:r w:rsidRPr="004F77E1">
        <w:rPr>
          <w:szCs w:val="28"/>
        </w:rPr>
        <w:t>ж</w:t>
      </w:r>
      <w:r w:rsidR="004F77E1" w:rsidRPr="004F77E1">
        <w:rPr>
          <w:szCs w:val="28"/>
        </w:rPr>
        <w:t>е</w:t>
      </w:r>
      <w:r w:rsidRPr="004F77E1">
        <w:rPr>
          <w:szCs w:val="28"/>
        </w:rPr>
        <w:t>нных</w:t>
      </w:r>
      <w:proofErr w:type="spellEnd"/>
      <w:r w:rsidRPr="004F77E1">
        <w:rPr>
          <w:szCs w:val="28"/>
        </w:rPr>
        <w:t xml:space="preserve"> Сил и правоохранительных органов.</w:t>
      </w:r>
    </w:p>
    <w:p w:rsidR="004F4E2E" w:rsidRPr="004F77E1" w:rsidRDefault="004F4E2E" w:rsidP="004F77E1">
      <w:pPr>
        <w:numPr>
          <w:ilvl w:val="1"/>
          <w:numId w:val="2"/>
        </w:numPr>
        <w:tabs>
          <w:tab w:val="clear" w:pos="1983"/>
          <w:tab w:val="num" w:pos="284"/>
          <w:tab w:val="num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 xml:space="preserve">Место проведения фестиваля: МУК "АГКЦ", </w:t>
      </w:r>
      <w:proofErr w:type="spellStart"/>
      <w:r w:rsidRPr="004F77E1">
        <w:rPr>
          <w:szCs w:val="28"/>
        </w:rPr>
        <w:t>г.Архангельск</w:t>
      </w:r>
      <w:proofErr w:type="spellEnd"/>
      <w:r w:rsidRPr="004F77E1">
        <w:rPr>
          <w:szCs w:val="28"/>
        </w:rPr>
        <w:t xml:space="preserve">, проезд </w:t>
      </w:r>
      <w:proofErr w:type="spellStart"/>
      <w:r w:rsidRPr="004F77E1">
        <w:rPr>
          <w:szCs w:val="28"/>
        </w:rPr>
        <w:t>Приорова</w:t>
      </w:r>
      <w:proofErr w:type="spellEnd"/>
      <w:r w:rsidRPr="004F77E1">
        <w:rPr>
          <w:szCs w:val="28"/>
        </w:rPr>
        <w:t>, д.2.</w:t>
      </w:r>
    </w:p>
    <w:p w:rsidR="004F4E2E" w:rsidRPr="004F77E1" w:rsidRDefault="004F4E2E" w:rsidP="004F77E1">
      <w:pPr>
        <w:numPr>
          <w:ilvl w:val="1"/>
          <w:numId w:val="2"/>
        </w:numPr>
        <w:tabs>
          <w:tab w:val="clear" w:pos="1983"/>
          <w:tab w:val="num" w:pos="284"/>
          <w:tab w:val="num" w:pos="1276"/>
        </w:tabs>
        <w:ind w:left="0" w:firstLine="709"/>
        <w:jc w:val="both"/>
        <w:rPr>
          <w:szCs w:val="28"/>
        </w:rPr>
      </w:pPr>
      <w:r w:rsidRPr="004F77E1">
        <w:rPr>
          <w:bCs/>
          <w:szCs w:val="28"/>
        </w:rPr>
        <w:t>Финансовое обеспечение</w:t>
      </w:r>
      <w:r w:rsidRPr="004F77E1">
        <w:rPr>
          <w:szCs w:val="28"/>
        </w:rPr>
        <w:t xml:space="preserve"> </w:t>
      </w:r>
      <w:r w:rsidRPr="004F77E1">
        <w:rPr>
          <w:color w:val="000000"/>
          <w:szCs w:val="28"/>
          <w:lang w:eastAsia="ar-SA"/>
        </w:rPr>
        <w:t>рас</w:t>
      </w:r>
      <w:r w:rsidR="004F77E1">
        <w:rPr>
          <w:color w:val="000000"/>
          <w:szCs w:val="28"/>
          <w:lang w:eastAsia="ar-SA"/>
        </w:rPr>
        <w:t xml:space="preserve">ходов, связанных с организацией </w:t>
      </w:r>
      <w:r w:rsidR="004F77E1">
        <w:rPr>
          <w:color w:val="000000"/>
          <w:szCs w:val="28"/>
          <w:lang w:eastAsia="ar-SA"/>
        </w:rPr>
        <w:br/>
      </w:r>
      <w:r w:rsidRPr="004F77E1">
        <w:rPr>
          <w:color w:val="000000"/>
          <w:szCs w:val="28"/>
          <w:lang w:eastAsia="ar-SA"/>
        </w:rPr>
        <w:t xml:space="preserve">и проведением фестиваля, осуществляется в пределах бюджетных </w:t>
      </w:r>
      <w:proofErr w:type="spellStart"/>
      <w:r w:rsidRPr="004F77E1">
        <w:rPr>
          <w:color w:val="000000"/>
          <w:szCs w:val="28"/>
          <w:lang w:eastAsia="ar-SA"/>
        </w:rPr>
        <w:t>ассигно-ваний</w:t>
      </w:r>
      <w:proofErr w:type="spellEnd"/>
      <w:r w:rsidRPr="004F77E1">
        <w:rPr>
          <w:color w:val="000000"/>
          <w:szCs w:val="28"/>
          <w:lang w:eastAsia="ar-SA"/>
        </w:rPr>
        <w:t xml:space="preserve">, предусмотренных на эти цели в рамках реализации ведомственной целевой программы "Культура и молодежная политика муниципального образования "Город Архангельск", утвержденной постановлением </w:t>
      </w:r>
      <w:proofErr w:type="spellStart"/>
      <w:r w:rsidRPr="004F77E1">
        <w:rPr>
          <w:color w:val="000000"/>
          <w:szCs w:val="28"/>
          <w:lang w:eastAsia="ar-SA"/>
        </w:rPr>
        <w:t>Админи-страции</w:t>
      </w:r>
      <w:proofErr w:type="spellEnd"/>
      <w:r w:rsidRPr="004F77E1">
        <w:rPr>
          <w:color w:val="000000"/>
          <w:szCs w:val="28"/>
          <w:lang w:eastAsia="ar-SA"/>
        </w:rPr>
        <w:t xml:space="preserve"> муниципального образования "Город Архангельск" от </w:t>
      </w:r>
      <w:r w:rsidRPr="004F77E1">
        <w:rPr>
          <w:szCs w:val="28"/>
        </w:rPr>
        <w:t>15.01.2016 № 22 (с изменениями и дополнениями), и иных источников, не запрещенных законодательством.</w:t>
      </w:r>
      <w:r w:rsidR="004F77E1" w:rsidRPr="004F77E1">
        <w:rPr>
          <w:szCs w:val="28"/>
        </w:rPr>
        <w:t xml:space="preserve"> </w:t>
      </w:r>
    </w:p>
    <w:p w:rsidR="004F4E2E" w:rsidRPr="004F77E1" w:rsidRDefault="004F4E2E" w:rsidP="004F77E1">
      <w:pPr>
        <w:tabs>
          <w:tab w:val="num" w:pos="1276"/>
        </w:tabs>
        <w:ind w:left="709"/>
        <w:jc w:val="both"/>
        <w:rPr>
          <w:szCs w:val="28"/>
        </w:rPr>
      </w:pPr>
    </w:p>
    <w:p w:rsidR="004F4E2E" w:rsidRPr="004F77E1" w:rsidRDefault="004F4E2E" w:rsidP="004F77E1">
      <w:pPr>
        <w:numPr>
          <w:ilvl w:val="0"/>
          <w:numId w:val="2"/>
        </w:numPr>
        <w:tabs>
          <w:tab w:val="clear" w:pos="1275"/>
          <w:tab w:val="left" w:pos="426"/>
        </w:tabs>
        <w:ind w:left="0" w:firstLine="0"/>
        <w:jc w:val="center"/>
        <w:rPr>
          <w:b/>
          <w:szCs w:val="28"/>
        </w:rPr>
      </w:pPr>
      <w:r w:rsidRPr="004F77E1">
        <w:rPr>
          <w:b/>
          <w:szCs w:val="28"/>
        </w:rPr>
        <w:t>Условия и порядок проведения фестиваля</w:t>
      </w:r>
    </w:p>
    <w:p w:rsidR="004F4E2E" w:rsidRPr="004F77E1" w:rsidRDefault="004F4E2E" w:rsidP="004F77E1">
      <w:pPr>
        <w:jc w:val="center"/>
        <w:rPr>
          <w:szCs w:val="28"/>
        </w:rPr>
      </w:pPr>
    </w:p>
    <w:p w:rsidR="004F4E2E" w:rsidRPr="004F77E1" w:rsidRDefault="004F4E2E" w:rsidP="004F77E1">
      <w:pPr>
        <w:numPr>
          <w:ilvl w:val="1"/>
          <w:numId w:val="2"/>
        </w:numPr>
        <w:tabs>
          <w:tab w:val="clear" w:pos="1983"/>
          <w:tab w:val="num" w:pos="284"/>
          <w:tab w:val="left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 xml:space="preserve">В конкурсной программе фестиваля принимают участие </w:t>
      </w:r>
      <w:proofErr w:type="spellStart"/>
      <w:r w:rsidRPr="004F77E1">
        <w:rPr>
          <w:szCs w:val="28"/>
        </w:rPr>
        <w:t>профес-сиональные</w:t>
      </w:r>
      <w:proofErr w:type="spellEnd"/>
      <w:r w:rsidRPr="004F77E1">
        <w:rPr>
          <w:szCs w:val="28"/>
        </w:rPr>
        <w:t>, любительские творческие группы, объединения и коллективы, отдельные исполнители и мастера народного творчества.</w:t>
      </w:r>
    </w:p>
    <w:p w:rsidR="004F4E2E" w:rsidRPr="004F77E1" w:rsidRDefault="004F4E2E" w:rsidP="004F77E1">
      <w:pPr>
        <w:numPr>
          <w:ilvl w:val="1"/>
          <w:numId w:val="2"/>
        </w:numPr>
        <w:tabs>
          <w:tab w:val="clear" w:pos="1983"/>
          <w:tab w:val="num" w:pos="284"/>
          <w:tab w:val="left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 xml:space="preserve">Возраст участников фестиваля не менее 50 лет. </w:t>
      </w:r>
    </w:p>
    <w:p w:rsidR="004F4E2E" w:rsidRPr="004F77E1" w:rsidRDefault="004F4E2E" w:rsidP="004F77E1">
      <w:pPr>
        <w:numPr>
          <w:ilvl w:val="1"/>
          <w:numId w:val="2"/>
        </w:numPr>
        <w:tabs>
          <w:tab w:val="clear" w:pos="1983"/>
          <w:tab w:val="num" w:pos="284"/>
          <w:tab w:val="left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>Конкурсы фестиваля:</w:t>
      </w:r>
    </w:p>
    <w:p w:rsidR="004F4E2E" w:rsidRPr="004F77E1" w:rsidRDefault="004F4E2E" w:rsidP="004F77E1">
      <w:pPr>
        <w:tabs>
          <w:tab w:val="left" w:pos="1276"/>
        </w:tabs>
        <w:ind w:firstLine="709"/>
        <w:jc w:val="both"/>
        <w:rPr>
          <w:szCs w:val="28"/>
        </w:rPr>
      </w:pPr>
      <w:r w:rsidRPr="004F77E1">
        <w:rPr>
          <w:szCs w:val="28"/>
        </w:rPr>
        <w:t xml:space="preserve">конкурс народных коллективов "Сила песни плясовой" проводится среди </w:t>
      </w:r>
    </w:p>
    <w:p w:rsidR="004F4E2E" w:rsidRPr="004F77E1" w:rsidRDefault="004F4E2E" w:rsidP="004F77E1">
      <w:pPr>
        <w:tabs>
          <w:tab w:val="left" w:pos="1276"/>
        </w:tabs>
        <w:ind w:firstLine="709"/>
        <w:jc w:val="both"/>
        <w:rPr>
          <w:szCs w:val="28"/>
        </w:rPr>
      </w:pPr>
      <w:r w:rsidRPr="004F77E1">
        <w:rPr>
          <w:szCs w:val="28"/>
        </w:rPr>
        <w:t>самодеятельных фольклорных и народных коллективов и творческих групп. Участники представляют на конкурс сценический номер в народном стиле (фольклорную композицию), которая может включать в себя народные песни, хороводы, танцевальные элементы, народный обр</w:t>
      </w:r>
      <w:r w:rsidR="004F77E1">
        <w:rPr>
          <w:szCs w:val="28"/>
        </w:rPr>
        <w:t xml:space="preserve">яд. </w:t>
      </w:r>
      <w:proofErr w:type="spellStart"/>
      <w:r w:rsidRPr="004F77E1">
        <w:rPr>
          <w:szCs w:val="28"/>
        </w:rPr>
        <w:t>Продолжитель</w:t>
      </w:r>
      <w:r w:rsidR="004F77E1">
        <w:rPr>
          <w:szCs w:val="28"/>
        </w:rPr>
        <w:t>-</w:t>
      </w:r>
      <w:r w:rsidRPr="004F77E1">
        <w:rPr>
          <w:szCs w:val="28"/>
        </w:rPr>
        <w:t>ность</w:t>
      </w:r>
      <w:proofErr w:type="spellEnd"/>
      <w:r w:rsidRPr="004F77E1">
        <w:rPr>
          <w:szCs w:val="28"/>
        </w:rPr>
        <w:t xml:space="preserve"> выступления не более 8 минут. Допускается исполнение номеров с музы</w:t>
      </w:r>
      <w:r w:rsidR="004F77E1">
        <w:rPr>
          <w:szCs w:val="28"/>
        </w:rPr>
        <w:t>-</w:t>
      </w:r>
      <w:proofErr w:type="spellStart"/>
      <w:r w:rsidRPr="004F77E1">
        <w:rPr>
          <w:szCs w:val="28"/>
        </w:rPr>
        <w:t>кальным</w:t>
      </w:r>
      <w:proofErr w:type="spellEnd"/>
      <w:r w:rsidRPr="004F77E1">
        <w:rPr>
          <w:szCs w:val="28"/>
        </w:rPr>
        <w:t xml:space="preserve"> сопровождением. Количество участников коллектива не менее 3 человек;</w:t>
      </w:r>
    </w:p>
    <w:p w:rsidR="004F4E2E" w:rsidRPr="004F77E1" w:rsidRDefault="004F4E2E" w:rsidP="004F77E1">
      <w:pPr>
        <w:tabs>
          <w:tab w:val="left" w:pos="709"/>
          <w:tab w:val="num" w:pos="1418"/>
        </w:tabs>
        <w:ind w:firstLine="709"/>
        <w:jc w:val="both"/>
        <w:rPr>
          <w:szCs w:val="28"/>
        </w:rPr>
      </w:pPr>
      <w:r w:rsidRPr="004F77E1">
        <w:rPr>
          <w:szCs w:val="28"/>
        </w:rPr>
        <w:t>конкурс частушек "Всех перепою". На конкурс приглашаются отдельные исполнители и творческие группы не более 3 человек. Участники конкурса должны исполнить 5-7 частушек. Допускается музыкальное сопровождение баяна или гармони;</w:t>
      </w:r>
    </w:p>
    <w:p w:rsidR="004F4E2E" w:rsidRPr="004F77E1" w:rsidRDefault="004F4E2E" w:rsidP="004F77E1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4F77E1">
        <w:rPr>
          <w:szCs w:val="28"/>
        </w:rPr>
        <w:t>конкурс вокального исполнительства "Сияние Севера" проводится</w:t>
      </w:r>
      <w:r w:rsidR="004F77E1" w:rsidRPr="004F77E1">
        <w:rPr>
          <w:szCs w:val="28"/>
        </w:rPr>
        <w:t xml:space="preserve"> </w:t>
      </w:r>
      <w:r w:rsidRPr="004F77E1">
        <w:rPr>
          <w:szCs w:val="28"/>
        </w:rPr>
        <w:t xml:space="preserve">по категориям: "Солисты", "Ансамбли" (до 11 человек) и "Академические хоры" (не менее 12 человек). </w:t>
      </w:r>
    </w:p>
    <w:p w:rsidR="004F4E2E" w:rsidRPr="004F77E1" w:rsidRDefault="004F4E2E" w:rsidP="004F77E1">
      <w:pPr>
        <w:tabs>
          <w:tab w:val="left" w:pos="993"/>
          <w:tab w:val="left" w:pos="1134"/>
        </w:tabs>
        <w:ind w:firstLine="709"/>
        <w:jc w:val="both"/>
        <w:rPr>
          <w:szCs w:val="28"/>
        </w:rPr>
      </w:pPr>
      <w:r w:rsidRPr="004F77E1">
        <w:rPr>
          <w:szCs w:val="28"/>
        </w:rPr>
        <w:t xml:space="preserve">Участники представляют на конкурс два музыкальных произведения </w:t>
      </w:r>
      <w:r w:rsidRPr="004F77E1">
        <w:rPr>
          <w:szCs w:val="28"/>
        </w:rPr>
        <w:br/>
        <w:t xml:space="preserve">о русском Севере, городе Архангельске или Архангельской области. </w:t>
      </w:r>
      <w:proofErr w:type="spellStart"/>
      <w:r w:rsidR="004F77E1" w:rsidRPr="004F77E1">
        <w:rPr>
          <w:szCs w:val="28"/>
        </w:rPr>
        <w:t>Продол</w:t>
      </w:r>
      <w:r w:rsidR="004F77E1">
        <w:rPr>
          <w:szCs w:val="28"/>
        </w:rPr>
        <w:t>-</w:t>
      </w:r>
      <w:r w:rsidR="004F77E1" w:rsidRPr="004F77E1">
        <w:rPr>
          <w:szCs w:val="28"/>
        </w:rPr>
        <w:t>жительность</w:t>
      </w:r>
      <w:proofErr w:type="spellEnd"/>
      <w:r w:rsidR="004F77E1" w:rsidRPr="004F77E1">
        <w:rPr>
          <w:szCs w:val="28"/>
        </w:rPr>
        <w:t xml:space="preserve"> к</w:t>
      </w:r>
      <w:r w:rsidRPr="004F77E1">
        <w:rPr>
          <w:szCs w:val="28"/>
        </w:rPr>
        <w:t>аждо</w:t>
      </w:r>
      <w:r w:rsidR="004F77E1" w:rsidRPr="004F77E1">
        <w:rPr>
          <w:szCs w:val="28"/>
        </w:rPr>
        <w:t>го</w:t>
      </w:r>
      <w:r w:rsidRPr="004F77E1">
        <w:rPr>
          <w:szCs w:val="28"/>
        </w:rPr>
        <w:t xml:space="preserve"> произведени</w:t>
      </w:r>
      <w:r w:rsidR="004F77E1" w:rsidRPr="004F77E1">
        <w:rPr>
          <w:szCs w:val="28"/>
        </w:rPr>
        <w:t>я</w:t>
      </w:r>
      <w:r w:rsidRPr="004F77E1">
        <w:rPr>
          <w:szCs w:val="28"/>
        </w:rPr>
        <w:t xml:space="preserve"> должн</w:t>
      </w:r>
      <w:r w:rsidR="004F77E1" w:rsidRPr="004F77E1">
        <w:rPr>
          <w:szCs w:val="28"/>
        </w:rPr>
        <w:t>а</w:t>
      </w:r>
      <w:r w:rsidRPr="004F77E1">
        <w:rPr>
          <w:szCs w:val="28"/>
        </w:rPr>
        <w:t xml:space="preserve"> быть не более 4 минут. Допуска</w:t>
      </w:r>
      <w:r w:rsidR="004F77E1">
        <w:rPr>
          <w:szCs w:val="28"/>
        </w:rPr>
        <w:t>-</w:t>
      </w:r>
      <w:proofErr w:type="spellStart"/>
      <w:r w:rsidRPr="004F77E1">
        <w:rPr>
          <w:szCs w:val="28"/>
        </w:rPr>
        <w:t>ется</w:t>
      </w:r>
      <w:proofErr w:type="spellEnd"/>
      <w:r w:rsidRPr="004F77E1">
        <w:rPr>
          <w:szCs w:val="28"/>
        </w:rPr>
        <w:t xml:space="preserve"> исполнение произведений </w:t>
      </w:r>
      <w:r w:rsidRPr="004F77E1">
        <w:rPr>
          <w:szCs w:val="28"/>
          <w:lang w:val="en-US"/>
        </w:rPr>
        <w:t>a</w:t>
      </w:r>
      <w:r w:rsidRPr="004F77E1">
        <w:rPr>
          <w:szCs w:val="28"/>
        </w:rPr>
        <w:t>-</w:t>
      </w:r>
      <w:proofErr w:type="spellStart"/>
      <w:r w:rsidRPr="004F77E1">
        <w:rPr>
          <w:szCs w:val="28"/>
          <w:lang w:val="en-US"/>
        </w:rPr>
        <w:t>capella</w:t>
      </w:r>
      <w:proofErr w:type="spellEnd"/>
      <w:r w:rsidRPr="004F77E1">
        <w:rPr>
          <w:szCs w:val="28"/>
        </w:rPr>
        <w:t xml:space="preserve">, с музыкальным сопровождением, исполнение под фонограмму. В фонограмме допускается запись </w:t>
      </w:r>
      <w:proofErr w:type="spellStart"/>
      <w:r w:rsidRPr="004F77E1">
        <w:rPr>
          <w:szCs w:val="28"/>
        </w:rPr>
        <w:t>бэк</w:t>
      </w:r>
      <w:proofErr w:type="spellEnd"/>
      <w:r w:rsidRPr="004F77E1">
        <w:rPr>
          <w:szCs w:val="28"/>
        </w:rPr>
        <w:t>-вокала,</w:t>
      </w:r>
      <w:r w:rsidR="004F77E1" w:rsidRPr="004F77E1">
        <w:rPr>
          <w:szCs w:val="28"/>
        </w:rPr>
        <w:t xml:space="preserve"> </w:t>
      </w:r>
      <w:r w:rsidR="004F77E1">
        <w:rPr>
          <w:szCs w:val="28"/>
        </w:rPr>
        <w:br/>
      </w:r>
      <w:r w:rsidRPr="004F77E1">
        <w:rPr>
          <w:szCs w:val="28"/>
        </w:rPr>
        <w:t xml:space="preserve">не дублирующего основную партию солиста, при групповом исполнении </w:t>
      </w:r>
      <w:proofErr w:type="spellStart"/>
      <w:r w:rsidRPr="004F77E1">
        <w:rPr>
          <w:szCs w:val="28"/>
        </w:rPr>
        <w:t>бэк</w:t>
      </w:r>
      <w:proofErr w:type="spellEnd"/>
      <w:r w:rsidRPr="004F77E1">
        <w:rPr>
          <w:szCs w:val="28"/>
        </w:rPr>
        <w:t>-вокал исключается</w:t>
      </w:r>
      <w:r w:rsidR="004F77E1">
        <w:rPr>
          <w:szCs w:val="28"/>
        </w:rPr>
        <w:t>;</w:t>
      </w:r>
      <w:r w:rsidRPr="004F77E1">
        <w:rPr>
          <w:szCs w:val="28"/>
        </w:rPr>
        <w:t xml:space="preserve"> </w:t>
      </w:r>
    </w:p>
    <w:p w:rsidR="004F4E2E" w:rsidRPr="004F77E1" w:rsidRDefault="004F4E2E" w:rsidP="004F77E1">
      <w:pPr>
        <w:tabs>
          <w:tab w:val="num" w:pos="1701"/>
        </w:tabs>
        <w:jc w:val="center"/>
        <w:rPr>
          <w:szCs w:val="28"/>
        </w:rPr>
      </w:pPr>
      <w:r w:rsidRPr="004F77E1">
        <w:rPr>
          <w:szCs w:val="28"/>
        </w:rPr>
        <w:lastRenderedPageBreak/>
        <w:t>3</w:t>
      </w:r>
    </w:p>
    <w:p w:rsidR="004F4E2E" w:rsidRPr="004F77E1" w:rsidRDefault="004F4E2E" w:rsidP="004F77E1">
      <w:pPr>
        <w:tabs>
          <w:tab w:val="num" w:pos="1701"/>
        </w:tabs>
        <w:ind w:firstLine="709"/>
        <w:jc w:val="both"/>
        <w:rPr>
          <w:szCs w:val="28"/>
        </w:rPr>
      </w:pPr>
    </w:p>
    <w:p w:rsidR="004F4E2E" w:rsidRPr="004F77E1" w:rsidRDefault="004F77E1" w:rsidP="004F77E1">
      <w:pPr>
        <w:tabs>
          <w:tab w:val="num" w:pos="1701"/>
        </w:tabs>
        <w:ind w:firstLine="709"/>
        <w:jc w:val="both"/>
        <w:rPr>
          <w:szCs w:val="28"/>
        </w:rPr>
      </w:pPr>
      <w:r w:rsidRPr="004F77E1">
        <w:rPr>
          <w:szCs w:val="28"/>
        </w:rPr>
        <w:t>конкурс декоративно-прикладного творчества "Домашний уют". Для участия в конкурсе принимаются индивидуальные творческие работы для</w:t>
      </w:r>
      <w:r>
        <w:rPr>
          <w:szCs w:val="28"/>
        </w:rPr>
        <w:t xml:space="preserve"> </w:t>
      </w:r>
      <w:r w:rsidR="004F4E2E" w:rsidRPr="004F77E1">
        <w:rPr>
          <w:szCs w:val="28"/>
        </w:rPr>
        <w:t>домашнего уюта, украшения интерьера, выполненные в технике вязания (скатерти, салфетки, прихватки и прочее) и вышивки (</w:t>
      </w:r>
      <w:proofErr w:type="spellStart"/>
      <w:r w:rsidR="004F4E2E" w:rsidRPr="004F77E1">
        <w:rPr>
          <w:szCs w:val="28"/>
        </w:rPr>
        <w:t>накомодники</w:t>
      </w:r>
      <w:proofErr w:type="spellEnd"/>
      <w:r w:rsidR="004F4E2E" w:rsidRPr="004F77E1">
        <w:rPr>
          <w:szCs w:val="28"/>
        </w:rPr>
        <w:t xml:space="preserve">, </w:t>
      </w:r>
      <w:proofErr w:type="spellStart"/>
      <w:r w:rsidR="004F4E2E" w:rsidRPr="004F77E1">
        <w:rPr>
          <w:szCs w:val="28"/>
        </w:rPr>
        <w:t>напероны</w:t>
      </w:r>
      <w:proofErr w:type="spellEnd"/>
      <w:r w:rsidR="004F4E2E" w:rsidRPr="004F77E1">
        <w:rPr>
          <w:szCs w:val="28"/>
        </w:rPr>
        <w:t xml:space="preserve"> (наволочки), подзоры, рушники, полотенца и прочее). Изделие должно быть выполнено участником конкурса. Работы, приобрет</w:t>
      </w:r>
      <w:r w:rsidRPr="004F77E1">
        <w:rPr>
          <w:szCs w:val="28"/>
        </w:rPr>
        <w:t>е</w:t>
      </w:r>
      <w:r w:rsidR="004F4E2E" w:rsidRPr="004F77E1">
        <w:rPr>
          <w:szCs w:val="28"/>
        </w:rPr>
        <w:t>нные у сторонних лиц</w:t>
      </w:r>
      <w:r>
        <w:rPr>
          <w:szCs w:val="28"/>
        </w:rPr>
        <w:t>,</w:t>
      </w:r>
      <w:r w:rsidR="004F4E2E" w:rsidRPr="004F77E1">
        <w:rPr>
          <w:szCs w:val="28"/>
        </w:rPr>
        <w:t xml:space="preserve"> для участия в конкурсе не принимаются. </w:t>
      </w:r>
    </w:p>
    <w:p w:rsidR="004F4E2E" w:rsidRPr="004F77E1" w:rsidRDefault="004F4E2E" w:rsidP="004F77E1">
      <w:pPr>
        <w:pStyle w:val="ab"/>
        <w:ind w:firstLine="709"/>
        <w:jc w:val="both"/>
        <w:rPr>
          <w:szCs w:val="28"/>
        </w:rPr>
      </w:pPr>
      <w:r w:rsidRPr="004F77E1">
        <w:rPr>
          <w:szCs w:val="28"/>
        </w:rPr>
        <w:t xml:space="preserve">Работы должны иметь законченный вид, быть пригодными для </w:t>
      </w:r>
      <w:proofErr w:type="spellStart"/>
      <w:r w:rsidRPr="004F77E1">
        <w:rPr>
          <w:szCs w:val="28"/>
        </w:rPr>
        <w:t>разме-щения</w:t>
      </w:r>
      <w:proofErr w:type="spellEnd"/>
      <w:r w:rsidRPr="004F77E1">
        <w:rPr>
          <w:szCs w:val="28"/>
        </w:rPr>
        <w:t xml:space="preserve"> на выставке. Организаторы конкурса оставляют за собой право отбора работ для выставки.</w:t>
      </w:r>
    </w:p>
    <w:p w:rsidR="004F4E2E" w:rsidRPr="004F77E1" w:rsidRDefault="004F4E2E" w:rsidP="004F77E1">
      <w:pPr>
        <w:pStyle w:val="ab"/>
        <w:ind w:firstLine="709"/>
        <w:jc w:val="both"/>
        <w:rPr>
          <w:szCs w:val="28"/>
        </w:rPr>
      </w:pPr>
      <w:r w:rsidRPr="004F77E1">
        <w:rPr>
          <w:szCs w:val="28"/>
        </w:rPr>
        <w:t>К каждой работе прилагается пояснительная записка участника конкурса, содержащая следующую информацию: фамилия, имя, отчество автора работы, название работы, год создания изделия, контактный телефон.</w:t>
      </w:r>
    </w:p>
    <w:p w:rsidR="004F4E2E" w:rsidRPr="004F77E1" w:rsidRDefault="004F4E2E" w:rsidP="004F77E1">
      <w:pPr>
        <w:pStyle w:val="ab"/>
        <w:ind w:firstLine="709"/>
        <w:jc w:val="both"/>
        <w:rPr>
          <w:szCs w:val="28"/>
        </w:rPr>
      </w:pPr>
      <w:r w:rsidRPr="004F77E1">
        <w:rPr>
          <w:szCs w:val="28"/>
        </w:rPr>
        <w:t>Работы на конкурс принимаются с 01 по 10 апреля 2017 года в филиале</w:t>
      </w:r>
      <w:r w:rsidR="004F77E1" w:rsidRPr="004F77E1">
        <w:rPr>
          <w:szCs w:val="28"/>
        </w:rPr>
        <w:t xml:space="preserve"> </w:t>
      </w:r>
      <w:r w:rsidRPr="004F77E1">
        <w:rPr>
          <w:szCs w:val="28"/>
        </w:rPr>
        <w:t xml:space="preserve">МУК "АГКЦ" – Центре традиционной северной культуры "Архангелогородская сказка" (далее – ЦТСК "Архангелогородская сказка") по адресу: город </w:t>
      </w:r>
      <w:proofErr w:type="spellStart"/>
      <w:r w:rsidRPr="004F77E1">
        <w:rPr>
          <w:szCs w:val="28"/>
        </w:rPr>
        <w:t>Архан-гельск</w:t>
      </w:r>
      <w:proofErr w:type="spellEnd"/>
      <w:r w:rsidRPr="004F77E1">
        <w:rPr>
          <w:szCs w:val="28"/>
        </w:rPr>
        <w:t>, проспект</w:t>
      </w:r>
      <w:r w:rsidR="004F77E1" w:rsidRPr="004F77E1">
        <w:rPr>
          <w:szCs w:val="28"/>
        </w:rPr>
        <w:t xml:space="preserve"> </w:t>
      </w:r>
      <w:proofErr w:type="spellStart"/>
      <w:r w:rsidRPr="004F77E1">
        <w:rPr>
          <w:szCs w:val="28"/>
        </w:rPr>
        <w:t>Чумбарова-Лучинского</w:t>
      </w:r>
      <w:proofErr w:type="spellEnd"/>
      <w:r w:rsidRPr="004F77E1">
        <w:rPr>
          <w:szCs w:val="28"/>
        </w:rPr>
        <w:t>, дом 15, телефон 65-20-01.</w:t>
      </w:r>
      <w:r w:rsidR="004F77E1" w:rsidRPr="004F77E1">
        <w:rPr>
          <w:szCs w:val="28"/>
        </w:rPr>
        <w:t xml:space="preserve"> </w:t>
      </w:r>
    </w:p>
    <w:p w:rsidR="004F4E2E" w:rsidRPr="004F77E1" w:rsidRDefault="004F4E2E" w:rsidP="004F77E1">
      <w:pPr>
        <w:numPr>
          <w:ilvl w:val="1"/>
          <w:numId w:val="2"/>
        </w:numPr>
        <w:tabs>
          <w:tab w:val="clear" w:pos="1983"/>
          <w:tab w:val="num" w:pos="284"/>
          <w:tab w:val="left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>Программа фестиваля:</w:t>
      </w:r>
    </w:p>
    <w:p w:rsidR="004F4E2E" w:rsidRPr="004F77E1" w:rsidRDefault="004F4E2E" w:rsidP="004F77E1">
      <w:pPr>
        <w:tabs>
          <w:tab w:val="left" w:pos="1276"/>
        </w:tabs>
        <w:ind w:firstLine="709"/>
        <w:jc w:val="both"/>
        <w:rPr>
          <w:szCs w:val="28"/>
        </w:rPr>
      </w:pPr>
      <w:r w:rsidRPr="004F77E1">
        <w:rPr>
          <w:szCs w:val="28"/>
        </w:rPr>
        <w:t>05 апреля 2017 года с 17 часов (большой зал МУК "АГКЦ") – конкурс вокального исполнительства "Сияние Севера" (хоры), конкурс народных коллективов "Сила песни плясовой"</w:t>
      </w:r>
      <w:r w:rsidR="004F77E1">
        <w:rPr>
          <w:szCs w:val="28"/>
        </w:rPr>
        <w:t>;</w:t>
      </w:r>
    </w:p>
    <w:p w:rsidR="004F4E2E" w:rsidRPr="004F77E1" w:rsidRDefault="004F4E2E" w:rsidP="004F77E1">
      <w:pPr>
        <w:tabs>
          <w:tab w:val="left" w:pos="1276"/>
        </w:tabs>
        <w:ind w:firstLine="709"/>
        <w:jc w:val="both"/>
        <w:rPr>
          <w:szCs w:val="28"/>
        </w:rPr>
      </w:pPr>
      <w:r w:rsidRPr="004F77E1">
        <w:rPr>
          <w:szCs w:val="28"/>
        </w:rPr>
        <w:t>08 апреля 2017 года с 12 часов (малый зал МУК "АГКЦ") – конкурс частушек "Всех перепою"</w:t>
      </w:r>
      <w:r w:rsidR="004F77E1">
        <w:rPr>
          <w:szCs w:val="28"/>
        </w:rPr>
        <w:t>;</w:t>
      </w:r>
      <w:r w:rsidR="004F77E1" w:rsidRPr="004F77E1">
        <w:rPr>
          <w:szCs w:val="28"/>
        </w:rPr>
        <w:t xml:space="preserve"> </w:t>
      </w:r>
    </w:p>
    <w:p w:rsidR="004F4E2E" w:rsidRPr="004F77E1" w:rsidRDefault="004F4E2E" w:rsidP="004F77E1">
      <w:pPr>
        <w:tabs>
          <w:tab w:val="left" w:pos="1276"/>
        </w:tabs>
        <w:ind w:firstLine="709"/>
        <w:jc w:val="both"/>
        <w:rPr>
          <w:szCs w:val="28"/>
        </w:rPr>
      </w:pPr>
      <w:r w:rsidRPr="004F77E1">
        <w:rPr>
          <w:szCs w:val="28"/>
        </w:rPr>
        <w:t>13 апреля 2017 года с 16 часов (малый зал МУК "АГКЦ") – конкурс вокального исполнительства "Сияние Севера" (ансамбли и солисты)</w:t>
      </w:r>
      <w:r w:rsidR="004F77E1">
        <w:rPr>
          <w:szCs w:val="28"/>
        </w:rPr>
        <w:t>;</w:t>
      </w:r>
      <w:r w:rsidRPr="004F77E1">
        <w:rPr>
          <w:szCs w:val="28"/>
        </w:rPr>
        <w:t xml:space="preserve"> </w:t>
      </w:r>
    </w:p>
    <w:p w:rsidR="004F4E2E" w:rsidRPr="004F77E1" w:rsidRDefault="004F4E2E" w:rsidP="004F77E1">
      <w:pPr>
        <w:tabs>
          <w:tab w:val="left" w:pos="1276"/>
        </w:tabs>
        <w:ind w:firstLine="709"/>
        <w:jc w:val="both"/>
        <w:rPr>
          <w:szCs w:val="28"/>
        </w:rPr>
      </w:pPr>
      <w:r w:rsidRPr="004F77E1">
        <w:rPr>
          <w:szCs w:val="28"/>
        </w:rPr>
        <w:t xml:space="preserve">15 апреля 2017 года с 12 часов (ЦТСК "Архангелогородская сказка") – открытие выставки работ участников конкурса декоративно-прикладного </w:t>
      </w:r>
      <w:proofErr w:type="spellStart"/>
      <w:r w:rsidRPr="004F77E1">
        <w:rPr>
          <w:szCs w:val="28"/>
        </w:rPr>
        <w:t>твор-чества</w:t>
      </w:r>
      <w:proofErr w:type="spellEnd"/>
      <w:r w:rsidRPr="004F77E1">
        <w:rPr>
          <w:szCs w:val="28"/>
        </w:rPr>
        <w:t xml:space="preserve"> "Домашний уют"</w:t>
      </w:r>
      <w:r w:rsidR="004F77E1">
        <w:rPr>
          <w:szCs w:val="28"/>
        </w:rPr>
        <w:t>;</w:t>
      </w:r>
    </w:p>
    <w:p w:rsidR="004F4E2E" w:rsidRPr="004F77E1" w:rsidRDefault="004F4E2E" w:rsidP="004F77E1">
      <w:pPr>
        <w:tabs>
          <w:tab w:val="left" w:pos="1276"/>
        </w:tabs>
        <w:ind w:firstLine="709"/>
        <w:jc w:val="both"/>
        <w:rPr>
          <w:szCs w:val="28"/>
        </w:rPr>
      </w:pPr>
      <w:r w:rsidRPr="004F77E1">
        <w:rPr>
          <w:spacing w:val="-8"/>
          <w:szCs w:val="28"/>
        </w:rPr>
        <w:t>28 апреля 2017 года с 15 до 17 часов (большой зал МУК "АГКЦ") – репетиция</w:t>
      </w:r>
      <w:r w:rsidRPr="004F77E1">
        <w:rPr>
          <w:szCs w:val="28"/>
        </w:rPr>
        <w:t xml:space="preserve"> участников гала-концерта (по согл</w:t>
      </w:r>
      <w:r w:rsidR="004F77E1">
        <w:rPr>
          <w:szCs w:val="28"/>
        </w:rPr>
        <w:t>асованию с организаторами фести</w:t>
      </w:r>
      <w:r w:rsidRPr="004F77E1">
        <w:rPr>
          <w:szCs w:val="28"/>
        </w:rPr>
        <w:t>валя)</w:t>
      </w:r>
      <w:r w:rsidR="004F77E1">
        <w:rPr>
          <w:szCs w:val="28"/>
        </w:rPr>
        <w:t>;</w:t>
      </w:r>
    </w:p>
    <w:p w:rsidR="004F4E2E" w:rsidRPr="004F77E1" w:rsidRDefault="004F4E2E" w:rsidP="004F77E1">
      <w:pPr>
        <w:tabs>
          <w:tab w:val="left" w:pos="1276"/>
        </w:tabs>
        <w:ind w:firstLine="709"/>
        <w:jc w:val="both"/>
        <w:rPr>
          <w:szCs w:val="28"/>
        </w:rPr>
      </w:pPr>
      <w:r w:rsidRPr="004F77E1">
        <w:rPr>
          <w:szCs w:val="28"/>
        </w:rPr>
        <w:t>28 апреля 2017 года с 17</w:t>
      </w:r>
      <w:r w:rsidR="004F77E1" w:rsidRPr="004F77E1">
        <w:rPr>
          <w:szCs w:val="28"/>
        </w:rPr>
        <w:t xml:space="preserve"> </w:t>
      </w:r>
      <w:r w:rsidRPr="004F77E1">
        <w:rPr>
          <w:szCs w:val="28"/>
        </w:rPr>
        <w:t xml:space="preserve">часов (большой зал МУК "АГКЦ") – репетиция награждения участников фестиваля (явка всех участников фестиваля </w:t>
      </w:r>
      <w:proofErr w:type="spellStart"/>
      <w:r w:rsidRPr="004F77E1">
        <w:rPr>
          <w:szCs w:val="28"/>
        </w:rPr>
        <w:t>обяза-тельна</w:t>
      </w:r>
      <w:proofErr w:type="spellEnd"/>
      <w:r w:rsidRPr="004F77E1">
        <w:rPr>
          <w:szCs w:val="28"/>
        </w:rPr>
        <w:t>)</w:t>
      </w:r>
      <w:r w:rsidR="004F77E1">
        <w:rPr>
          <w:szCs w:val="28"/>
        </w:rPr>
        <w:t>;</w:t>
      </w:r>
      <w:r w:rsidR="004F77E1" w:rsidRPr="004F77E1">
        <w:rPr>
          <w:szCs w:val="28"/>
        </w:rPr>
        <w:t xml:space="preserve"> </w:t>
      </w:r>
    </w:p>
    <w:p w:rsidR="004F4E2E" w:rsidRPr="004F77E1" w:rsidRDefault="004F4E2E" w:rsidP="004F77E1">
      <w:pPr>
        <w:pStyle w:val="af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F77E1">
        <w:rPr>
          <w:rFonts w:ascii="Times New Roman" w:hAnsi="Times New Roman"/>
          <w:sz w:val="28"/>
          <w:szCs w:val="28"/>
        </w:rPr>
        <w:t xml:space="preserve">02 мая 2017 года с 16 часов (большой зал МУК "АГКЦ") – гала-концерт фестиваля, награждение победителей и участников. </w:t>
      </w:r>
    </w:p>
    <w:p w:rsidR="004F4E2E" w:rsidRPr="004F77E1" w:rsidRDefault="004F4E2E" w:rsidP="004F77E1">
      <w:pPr>
        <w:numPr>
          <w:ilvl w:val="1"/>
          <w:numId w:val="2"/>
        </w:numPr>
        <w:tabs>
          <w:tab w:val="clear" w:pos="1983"/>
          <w:tab w:val="num" w:pos="284"/>
          <w:tab w:val="left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 xml:space="preserve">Конкурсы считаются состоявшимися при наличии не менее трех участников в каждом из них. </w:t>
      </w:r>
    </w:p>
    <w:p w:rsidR="004F4E2E" w:rsidRPr="004F77E1" w:rsidRDefault="004F4E2E" w:rsidP="004F77E1">
      <w:pPr>
        <w:numPr>
          <w:ilvl w:val="1"/>
          <w:numId w:val="2"/>
        </w:numPr>
        <w:tabs>
          <w:tab w:val="clear" w:pos="1983"/>
          <w:tab w:val="num" w:pos="284"/>
          <w:tab w:val="left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 xml:space="preserve">Для участия в конкурсах фестиваля, за исключением конкурса </w:t>
      </w:r>
      <w:proofErr w:type="spellStart"/>
      <w:r w:rsidRPr="004F77E1">
        <w:rPr>
          <w:szCs w:val="28"/>
        </w:rPr>
        <w:t>деко</w:t>
      </w:r>
      <w:proofErr w:type="spellEnd"/>
      <w:r w:rsidRPr="004F77E1">
        <w:rPr>
          <w:szCs w:val="28"/>
        </w:rPr>
        <w:t>-</w:t>
      </w:r>
      <w:proofErr w:type="spellStart"/>
      <w:r w:rsidRPr="004F77E1">
        <w:rPr>
          <w:szCs w:val="28"/>
        </w:rPr>
        <w:t>ративно</w:t>
      </w:r>
      <w:proofErr w:type="spellEnd"/>
      <w:r w:rsidRPr="004F77E1">
        <w:rPr>
          <w:szCs w:val="28"/>
        </w:rPr>
        <w:t xml:space="preserve">-прикладного творчества "Домашний уют", необходимо за 10 дней </w:t>
      </w:r>
      <w:r w:rsidRPr="004F77E1">
        <w:rPr>
          <w:szCs w:val="28"/>
        </w:rPr>
        <w:br/>
        <w:t xml:space="preserve">до даты проведения конкурса подать заявку по форме согласно приложению </w:t>
      </w:r>
      <w:r w:rsidRPr="004F77E1">
        <w:rPr>
          <w:szCs w:val="28"/>
        </w:rPr>
        <w:br/>
        <w:t xml:space="preserve">к настоящему Положению. Заявки направляются по электронной почте: </w:t>
      </w:r>
      <w:hyperlink r:id="rId8" w:history="1">
        <w:r w:rsidR="004F77E1" w:rsidRPr="004F77E1">
          <w:rPr>
            <w:rStyle w:val="ad"/>
            <w:color w:val="auto"/>
            <w:szCs w:val="28"/>
            <w:u w:val="none"/>
            <w:lang w:val="en-US"/>
          </w:rPr>
          <w:t>prazdnik</w:t>
        </w:r>
        <w:r w:rsidR="004F77E1" w:rsidRPr="004F77E1">
          <w:rPr>
            <w:rStyle w:val="ad"/>
            <w:color w:val="auto"/>
            <w:szCs w:val="28"/>
            <w:u w:val="none"/>
          </w:rPr>
          <w:t>.233@</w:t>
        </w:r>
        <w:r w:rsidR="004F77E1" w:rsidRPr="004F77E1">
          <w:rPr>
            <w:rStyle w:val="ad"/>
            <w:color w:val="auto"/>
            <w:szCs w:val="28"/>
            <w:u w:val="none"/>
            <w:lang w:val="en-US"/>
          </w:rPr>
          <w:t>yandex</w:t>
        </w:r>
        <w:r w:rsidR="004F77E1" w:rsidRPr="004F77E1">
          <w:rPr>
            <w:rStyle w:val="ad"/>
            <w:color w:val="auto"/>
            <w:szCs w:val="28"/>
            <w:u w:val="none"/>
          </w:rPr>
          <w:t>.</w:t>
        </w:r>
        <w:proofErr w:type="spellStart"/>
        <w:r w:rsidR="004F77E1" w:rsidRPr="004F77E1">
          <w:rPr>
            <w:rStyle w:val="ad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4F77E1" w:rsidRPr="004F77E1">
        <w:rPr>
          <w:szCs w:val="28"/>
        </w:rPr>
        <w:t xml:space="preserve">, по факсу (8182)27-02-39 или лично в МУК "АГКЦ" </w:t>
      </w:r>
      <w:r w:rsidR="004F77E1" w:rsidRPr="004F77E1">
        <w:rPr>
          <w:szCs w:val="28"/>
        </w:rPr>
        <w:br/>
        <w:t xml:space="preserve">по адресу: город Архангельск, проезд </w:t>
      </w:r>
      <w:proofErr w:type="spellStart"/>
      <w:r w:rsidR="004F77E1" w:rsidRPr="004F77E1">
        <w:rPr>
          <w:szCs w:val="28"/>
        </w:rPr>
        <w:t>Приорова</w:t>
      </w:r>
      <w:proofErr w:type="spellEnd"/>
      <w:r w:rsidR="004F77E1" w:rsidRPr="004F77E1">
        <w:rPr>
          <w:szCs w:val="28"/>
        </w:rPr>
        <w:t>, дом 2, кабинет 223 (2 этаж).</w:t>
      </w:r>
    </w:p>
    <w:p w:rsidR="004F4E2E" w:rsidRPr="004F77E1" w:rsidRDefault="004F4E2E" w:rsidP="004F77E1">
      <w:pPr>
        <w:tabs>
          <w:tab w:val="left" w:pos="1276"/>
        </w:tabs>
        <w:jc w:val="center"/>
        <w:rPr>
          <w:szCs w:val="28"/>
        </w:rPr>
      </w:pPr>
      <w:r w:rsidRPr="004F77E1">
        <w:rPr>
          <w:szCs w:val="28"/>
        </w:rPr>
        <w:lastRenderedPageBreak/>
        <w:t>4</w:t>
      </w:r>
    </w:p>
    <w:p w:rsidR="004F4E2E" w:rsidRPr="004F77E1" w:rsidRDefault="004F4E2E" w:rsidP="004F77E1">
      <w:pPr>
        <w:ind w:left="709"/>
        <w:jc w:val="both"/>
        <w:rPr>
          <w:szCs w:val="28"/>
        </w:rPr>
      </w:pPr>
    </w:p>
    <w:p w:rsidR="004F4E2E" w:rsidRPr="004F77E1" w:rsidRDefault="004F4E2E" w:rsidP="004F77E1">
      <w:pPr>
        <w:numPr>
          <w:ilvl w:val="0"/>
          <w:numId w:val="3"/>
        </w:numPr>
        <w:jc w:val="center"/>
        <w:rPr>
          <w:b/>
          <w:szCs w:val="28"/>
        </w:rPr>
      </w:pPr>
      <w:r w:rsidRPr="004F77E1">
        <w:rPr>
          <w:b/>
          <w:szCs w:val="28"/>
        </w:rPr>
        <w:t>Подведение итогов конкурсов фестиваля</w:t>
      </w:r>
    </w:p>
    <w:p w:rsidR="004F4E2E" w:rsidRPr="004F77E1" w:rsidRDefault="004F4E2E" w:rsidP="004F77E1">
      <w:pPr>
        <w:ind w:left="420"/>
        <w:rPr>
          <w:b/>
          <w:szCs w:val="28"/>
        </w:rPr>
      </w:pPr>
    </w:p>
    <w:p w:rsidR="004F4E2E" w:rsidRPr="004F77E1" w:rsidRDefault="004F4E2E" w:rsidP="004F77E1">
      <w:pPr>
        <w:numPr>
          <w:ilvl w:val="1"/>
          <w:numId w:val="3"/>
        </w:numPr>
        <w:tabs>
          <w:tab w:val="num" w:pos="540"/>
          <w:tab w:val="left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 xml:space="preserve">Для подведения итогов конкурсов фестиваля и определения </w:t>
      </w:r>
      <w:proofErr w:type="spellStart"/>
      <w:r w:rsidRPr="004F77E1">
        <w:rPr>
          <w:szCs w:val="28"/>
        </w:rPr>
        <w:t>побе-дителей</w:t>
      </w:r>
      <w:proofErr w:type="spellEnd"/>
      <w:r w:rsidRPr="004F77E1">
        <w:rPr>
          <w:szCs w:val="28"/>
        </w:rPr>
        <w:t xml:space="preserve"> формируется состав жюри каждого конкурса.</w:t>
      </w:r>
    </w:p>
    <w:p w:rsidR="004F4E2E" w:rsidRPr="004F77E1" w:rsidRDefault="004F4E2E" w:rsidP="004F77E1">
      <w:pPr>
        <w:numPr>
          <w:ilvl w:val="1"/>
          <w:numId w:val="3"/>
        </w:numPr>
        <w:tabs>
          <w:tab w:val="num" w:pos="540"/>
          <w:tab w:val="left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>Жюри оценивает выступления участников конкурсов фестиваля</w:t>
      </w:r>
      <w:r w:rsidR="004F77E1" w:rsidRPr="004F77E1">
        <w:rPr>
          <w:szCs w:val="28"/>
        </w:rPr>
        <w:t xml:space="preserve"> </w:t>
      </w:r>
      <w:r w:rsidR="00E30D6D">
        <w:rPr>
          <w:szCs w:val="28"/>
        </w:rPr>
        <w:br/>
      </w:r>
      <w:r w:rsidRPr="004F77E1">
        <w:rPr>
          <w:szCs w:val="28"/>
        </w:rPr>
        <w:t>по 10-балльной системе.</w:t>
      </w:r>
    </w:p>
    <w:p w:rsidR="004F4E2E" w:rsidRPr="004F77E1" w:rsidRDefault="004F4E2E" w:rsidP="004F77E1">
      <w:pPr>
        <w:numPr>
          <w:ilvl w:val="1"/>
          <w:numId w:val="3"/>
        </w:numPr>
        <w:tabs>
          <w:tab w:val="num" w:pos="540"/>
          <w:tab w:val="left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 xml:space="preserve">Критерии оценки выступлений участников конкурса народных коллективов "Сила песни плясовой": </w:t>
      </w:r>
    </w:p>
    <w:p w:rsidR="004F4E2E" w:rsidRPr="004F77E1" w:rsidRDefault="004F4E2E" w:rsidP="004F77E1">
      <w:pPr>
        <w:tabs>
          <w:tab w:val="left" w:pos="1276"/>
        </w:tabs>
        <w:ind w:firstLine="709"/>
        <w:jc w:val="both"/>
        <w:rPr>
          <w:szCs w:val="28"/>
        </w:rPr>
      </w:pPr>
      <w:r w:rsidRPr="004F77E1">
        <w:rPr>
          <w:szCs w:val="28"/>
        </w:rPr>
        <w:t>уровень исполнительского мастерства;</w:t>
      </w:r>
    </w:p>
    <w:p w:rsidR="004F4E2E" w:rsidRPr="004F77E1" w:rsidRDefault="004F4E2E" w:rsidP="004F77E1">
      <w:pPr>
        <w:tabs>
          <w:tab w:val="left" w:pos="1276"/>
        </w:tabs>
        <w:ind w:firstLine="709"/>
        <w:jc w:val="both"/>
        <w:rPr>
          <w:szCs w:val="28"/>
        </w:rPr>
      </w:pPr>
      <w:r w:rsidRPr="004F77E1">
        <w:rPr>
          <w:szCs w:val="28"/>
        </w:rPr>
        <w:t>культура исполнения;</w:t>
      </w:r>
    </w:p>
    <w:p w:rsidR="004F4E2E" w:rsidRPr="004F77E1" w:rsidRDefault="004F4E2E" w:rsidP="004F77E1">
      <w:pPr>
        <w:tabs>
          <w:tab w:val="left" w:pos="1276"/>
        </w:tabs>
        <w:ind w:firstLine="709"/>
        <w:jc w:val="both"/>
        <w:rPr>
          <w:szCs w:val="28"/>
        </w:rPr>
      </w:pPr>
      <w:r w:rsidRPr="004F77E1">
        <w:rPr>
          <w:szCs w:val="28"/>
        </w:rPr>
        <w:t>эмоциональность, артистичность;</w:t>
      </w:r>
    </w:p>
    <w:p w:rsidR="004F4E2E" w:rsidRPr="004F77E1" w:rsidRDefault="004F4E2E" w:rsidP="004F77E1">
      <w:pPr>
        <w:tabs>
          <w:tab w:val="left" w:pos="1276"/>
        </w:tabs>
        <w:ind w:firstLine="709"/>
        <w:jc w:val="both"/>
        <w:rPr>
          <w:szCs w:val="28"/>
        </w:rPr>
      </w:pPr>
      <w:r w:rsidRPr="004F77E1">
        <w:rPr>
          <w:szCs w:val="28"/>
        </w:rPr>
        <w:t xml:space="preserve">региональный компонент. </w:t>
      </w:r>
    </w:p>
    <w:p w:rsidR="004F4E2E" w:rsidRPr="004F77E1" w:rsidRDefault="004F4E2E" w:rsidP="004F77E1">
      <w:pPr>
        <w:numPr>
          <w:ilvl w:val="1"/>
          <w:numId w:val="3"/>
        </w:numPr>
        <w:tabs>
          <w:tab w:val="num" w:pos="540"/>
          <w:tab w:val="left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 xml:space="preserve">Критерии оценки выступлений участников конкурса частушек "Всех перепою": </w:t>
      </w:r>
    </w:p>
    <w:p w:rsidR="004F4E2E" w:rsidRPr="004F77E1" w:rsidRDefault="004F4E2E" w:rsidP="004F77E1">
      <w:pPr>
        <w:tabs>
          <w:tab w:val="left" w:pos="284"/>
          <w:tab w:val="left" w:pos="1276"/>
        </w:tabs>
        <w:ind w:firstLine="709"/>
        <w:rPr>
          <w:szCs w:val="28"/>
        </w:rPr>
      </w:pPr>
      <w:r w:rsidRPr="004F77E1">
        <w:rPr>
          <w:szCs w:val="28"/>
        </w:rPr>
        <w:t>оригинальность и артистичность выступления.</w:t>
      </w:r>
    </w:p>
    <w:p w:rsidR="004F4E2E" w:rsidRPr="004F77E1" w:rsidRDefault="004F4E2E" w:rsidP="004F77E1">
      <w:pPr>
        <w:numPr>
          <w:ilvl w:val="1"/>
          <w:numId w:val="3"/>
        </w:numPr>
        <w:tabs>
          <w:tab w:val="num" w:pos="540"/>
          <w:tab w:val="left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>Критерии оценки выступлений участников конкурса академических хоров "Сияние Севера":</w:t>
      </w:r>
    </w:p>
    <w:p w:rsidR="004F4E2E" w:rsidRPr="004F77E1" w:rsidRDefault="004F4E2E" w:rsidP="004F77E1">
      <w:pPr>
        <w:tabs>
          <w:tab w:val="left" w:pos="1276"/>
        </w:tabs>
        <w:ind w:firstLine="709"/>
        <w:jc w:val="both"/>
        <w:rPr>
          <w:szCs w:val="28"/>
        </w:rPr>
      </w:pPr>
      <w:r w:rsidRPr="004F77E1">
        <w:rPr>
          <w:szCs w:val="28"/>
        </w:rPr>
        <w:t>степень сложности исполняемого произведения;</w:t>
      </w:r>
    </w:p>
    <w:p w:rsidR="004F4E2E" w:rsidRPr="004F77E1" w:rsidRDefault="004F4E2E" w:rsidP="004F77E1">
      <w:pPr>
        <w:tabs>
          <w:tab w:val="left" w:pos="1276"/>
        </w:tabs>
        <w:ind w:firstLine="709"/>
        <w:jc w:val="both"/>
        <w:rPr>
          <w:szCs w:val="28"/>
        </w:rPr>
      </w:pPr>
      <w:r w:rsidRPr="004F77E1">
        <w:rPr>
          <w:szCs w:val="28"/>
        </w:rPr>
        <w:t>уровень исполнительского мастерства;</w:t>
      </w:r>
    </w:p>
    <w:p w:rsidR="004F4E2E" w:rsidRPr="004F77E1" w:rsidRDefault="004F4E2E" w:rsidP="004F77E1">
      <w:pPr>
        <w:tabs>
          <w:tab w:val="left" w:pos="1276"/>
        </w:tabs>
        <w:ind w:firstLine="709"/>
        <w:jc w:val="both"/>
        <w:rPr>
          <w:szCs w:val="28"/>
        </w:rPr>
      </w:pPr>
      <w:r w:rsidRPr="004F77E1">
        <w:rPr>
          <w:szCs w:val="28"/>
        </w:rPr>
        <w:t>качество исполнения;</w:t>
      </w:r>
    </w:p>
    <w:p w:rsidR="004F4E2E" w:rsidRPr="004F77E1" w:rsidRDefault="004F4E2E" w:rsidP="004F77E1">
      <w:pPr>
        <w:tabs>
          <w:tab w:val="left" w:pos="1276"/>
        </w:tabs>
        <w:ind w:firstLine="709"/>
        <w:jc w:val="both"/>
        <w:rPr>
          <w:szCs w:val="28"/>
        </w:rPr>
      </w:pPr>
      <w:r w:rsidRPr="004F77E1">
        <w:rPr>
          <w:szCs w:val="28"/>
        </w:rPr>
        <w:t>артистизм и сценическая культура.</w:t>
      </w:r>
    </w:p>
    <w:p w:rsidR="004F4E2E" w:rsidRPr="004F77E1" w:rsidRDefault="004F4E2E" w:rsidP="004F77E1">
      <w:pPr>
        <w:numPr>
          <w:ilvl w:val="1"/>
          <w:numId w:val="3"/>
        </w:numPr>
        <w:tabs>
          <w:tab w:val="clear" w:pos="1430"/>
          <w:tab w:val="num" w:pos="540"/>
          <w:tab w:val="num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>Критерии оценки работ участников конкурса</w:t>
      </w:r>
      <w:r w:rsidR="004F77E1" w:rsidRPr="004F77E1">
        <w:rPr>
          <w:szCs w:val="28"/>
        </w:rPr>
        <w:t xml:space="preserve"> </w:t>
      </w:r>
      <w:r w:rsidRPr="004F77E1">
        <w:rPr>
          <w:szCs w:val="28"/>
        </w:rPr>
        <w:t>декоративно</w:t>
      </w:r>
      <w:r w:rsidR="00E30D6D">
        <w:rPr>
          <w:szCs w:val="28"/>
        </w:rPr>
        <w:t>-</w:t>
      </w:r>
      <w:proofErr w:type="spellStart"/>
      <w:r w:rsidRPr="004F77E1">
        <w:rPr>
          <w:szCs w:val="28"/>
        </w:rPr>
        <w:t>прик</w:t>
      </w:r>
      <w:proofErr w:type="spellEnd"/>
      <w:r w:rsidRPr="004F77E1">
        <w:rPr>
          <w:szCs w:val="28"/>
        </w:rPr>
        <w:t>-ладного творчества "Домашний уют":</w:t>
      </w:r>
    </w:p>
    <w:p w:rsidR="004F4E2E" w:rsidRPr="004F77E1" w:rsidRDefault="004F4E2E" w:rsidP="004F77E1">
      <w:pPr>
        <w:pStyle w:val="ab"/>
        <w:ind w:firstLine="709"/>
        <w:rPr>
          <w:szCs w:val="28"/>
        </w:rPr>
      </w:pPr>
      <w:r w:rsidRPr="004F77E1">
        <w:rPr>
          <w:szCs w:val="28"/>
        </w:rPr>
        <w:t>техника и мастерство исполнения;</w:t>
      </w:r>
    </w:p>
    <w:p w:rsidR="004F4E2E" w:rsidRPr="004F77E1" w:rsidRDefault="004F4E2E" w:rsidP="004F77E1">
      <w:pPr>
        <w:pStyle w:val="ab"/>
        <w:ind w:firstLine="709"/>
        <w:rPr>
          <w:szCs w:val="28"/>
        </w:rPr>
      </w:pPr>
      <w:r w:rsidRPr="004F77E1">
        <w:rPr>
          <w:szCs w:val="28"/>
        </w:rPr>
        <w:t>сложность;</w:t>
      </w:r>
    </w:p>
    <w:p w:rsidR="004F4E2E" w:rsidRPr="004F77E1" w:rsidRDefault="004F4E2E" w:rsidP="004F77E1">
      <w:pPr>
        <w:pStyle w:val="ab"/>
        <w:ind w:firstLine="709"/>
        <w:rPr>
          <w:szCs w:val="28"/>
        </w:rPr>
      </w:pPr>
      <w:r w:rsidRPr="004F77E1">
        <w:rPr>
          <w:szCs w:val="28"/>
        </w:rPr>
        <w:t>выразительность художественного решения;</w:t>
      </w:r>
    </w:p>
    <w:p w:rsidR="004F4E2E" w:rsidRPr="004F77E1" w:rsidRDefault="004F4E2E" w:rsidP="004F77E1">
      <w:pPr>
        <w:pStyle w:val="ab"/>
        <w:ind w:firstLine="709"/>
        <w:rPr>
          <w:szCs w:val="28"/>
        </w:rPr>
      </w:pPr>
      <w:r w:rsidRPr="004F77E1">
        <w:rPr>
          <w:szCs w:val="28"/>
        </w:rPr>
        <w:t xml:space="preserve">региональный компонент. </w:t>
      </w:r>
    </w:p>
    <w:p w:rsidR="004F4E2E" w:rsidRPr="004F77E1" w:rsidRDefault="004F4E2E" w:rsidP="004F77E1">
      <w:pPr>
        <w:numPr>
          <w:ilvl w:val="1"/>
          <w:numId w:val="3"/>
        </w:numPr>
        <w:tabs>
          <w:tab w:val="num" w:pos="540"/>
          <w:tab w:val="left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 xml:space="preserve">По итогам каждого конкурса фестиваля звание "Лауреат" </w:t>
      </w:r>
      <w:proofErr w:type="spellStart"/>
      <w:r w:rsidRPr="004F77E1">
        <w:rPr>
          <w:szCs w:val="28"/>
        </w:rPr>
        <w:t>присуж</w:t>
      </w:r>
      <w:proofErr w:type="spellEnd"/>
      <w:r w:rsidRPr="004F77E1">
        <w:rPr>
          <w:szCs w:val="28"/>
        </w:rPr>
        <w:t xml:space="preserve">-дается участнику конкурса, набравшему наибольшее количество баллов, звания </w:t>
      </w:r>
      <w:r w:rsidRPr="00E30D6D">
        <w:rPr>
          <w:spacing w:val="-4"/>
          <w:szCs w:val="28"/>
        </w:rPr>
        <w:t xml:space="preserve">"Дипломант </w:t>
      </w:r>
      <w:r w:rsidRPr="00E30D6D">
        <w:rPr>
          <w:spacing w:val="-4"/>
          <w:szCs w:val="28"/>
          <w:lang w:val="en-US"/>
        </w:rPr>
        <w:t>I</w:t>
      </w:r>
      <w:r w:rsidRPr="00E30D6D">
        <w:rPr>
          <w:spacing w:val="-4"/>
          <w:szCs w:val="28"/>
        </w:rPr>
        <w:t xml:space="preserve"> степени", "Дипломант </w:t>
      </w:r>
      <w:r w:rsidRPr="00E30D6D">
        <w:rPr>
          <w:spacing w:val="-4"/>
          <w:szCs w:val="28"/>
          <w:lang w:val="en-US"/>
        </w:rPr>
        <w:t>II</w:t>
      </w:r>
      <w:r w:rsidRPr="00E30D6D">
        <w:rPr>
          <w:spacing w:val="-4"/>
          <w:szCs w:val="28"/>
        </w:rPr>
        <w:t xml:space="preserve"> степени", "Дипломант </w:t>
      </w:r>
      <w:r w:rsidRPr="00E30D6D">
        <w:rPr>
          <w:spacing w:val="-4"/>
          <w:szCs w:val="28"/>
          <w:lang w:val="en-US"/>
        </w:rPr>
        <w:t>III</w:t>
      </w:r>
      <w:r w:rsidRPr="00E30D6D">
        <w:rPr>
          <w:spacing w:val="-4"/>
          <w:szCs w:val="28"/>
        </w:rPr>
        <w:t xml:space="preserve"> степени"</w:t>
      </w:r>
      <w:r w:rsidR="00E30D6D" w:rsidRPr="00E30D6D">
        <w:rPr>
          <w:spacing w:val="-4"/>
          <w:szCs w:val="28"/>
        </w:rPr>
        <w:t xml:space="preserve"> </w:t>
      </w:r>
      <w:proofErr w:type="spellStart"/>
      <w:r w:rsidRPr="00E30D6D">
        <w:rPr>
          <w:spacing w:val="-4"/>
          <w:szCs w:val="28"/>
        </w:rPr>
        <w:t>присуж</w:t>
      </w:r>
      <w:proofErr w:type="spellEnd"/>
      <w:r w:rsidR="00E30D6D" w:rsidRPr="00E30D6D">
        <w:rPr>
          <w:spacing w:val="-4"/>
          <w:szCs w:val="28"/>
        </w:rPr>
        <w:t>-</w:t>
      </w:r>
      <w:r w:rsidRPr="004F77E1">
        <w:rPr>
          <w:szCs w:val="28"/>
        </w:rPr>
        <w:t xml:space="preserve">даются участникам конкурса, занявшим по общей сумме баллов 2, 3 и 4 места соответственно. </w:t>
      </w:r>
    </w:p>
    <w:p w:rsidR="004F4E2E" w:rsidRPr="004F77E1" w:rsidRDefault="004F4E2E" w:rsidP="004F77E1">
      <w:pPr>
        <w:numPr>
          <w:ilvl w:val="1"/>
          <w:numId w:val="3"/>
        </w:numPr>
        <w:tabs>
          <w:tab w:val="num" w:pos="540"/>
          <w:tab w:val="left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>Жюри имеет право не определять лауреатов и дипломантов в случае низкого качества выступлений и представленных на конкурс работ.</w:t>
      </w:r>
    </w:p>
    <w:p w:rsidR="004F4E2E" w:rsidRPr="004F77E1" w:rsidRDefault="004F4E2E" w:rsidP="004F77E1">
      <w:pPr>
        <w:numPr>
          <w:ilvl w:val="1"/>
          <w:numId w:val="3"/>
        </w:numPr>
        <w:tabs>
          <w:tab w:val="num" w:pos="540"/>
          <w:tab w:val="left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>Жюри вправе учреждать специальные призы.</w:t>
      </w:r>
    </w:p>
    <w:p w:rsidR="004F4E2E" w:rsidRPr="004F77E1" w:rsidRDefault="004F4E2E" w:rsidP="004F77E1">
      <w:pPr>
        <w:numPr>
          <w:ilvl w:val="1"/>
          <w:numId w:val="3"/>
        </w:numPr>
        <w:tabs>
          <w:tab w:val="num" w:pos="540"/>
          <w:tab w:val="left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 xml:space="preserve"> Решение жюри оформляется протоколом и пересмотру не подлежит.</w:t>
      </w:r>
    </w:p>
    <w:p w:rsidR="004F4E2E" w:rsidRPr="004F77E1" w:rsidRDefault="004F4E2E" w:rsidP="004F77E1">
      <w:pPr>
        <w:numPr>
          <w:ilvl w:val="1"/>
          <w:numId w:val="3"/>
        </w:numPr>
        <w:tabs>
          <w:tab w:val="clear" w:pos="1430"/>
          <w:tab w:val="num" w:pos="540"/>
          <w:tab w:val="left" w:pos="1276"/>
          <w:tab w:val="left" w:pos="1418"/>
        </w:tabs>
        <w:ind w:left="0" w:firstLine="709"/>
        <w:jc w:val="both"/>
        <w:rPr>
          <w:color w:val="FF0000"/>
          <w:szCs w:val="28"/>
        </w:rPr>
      </w:pPr>
      <w:r w:rsidRPr="004F77E1">
        <w:rPr>
          <w:szCs w:val="28"/>
        </w:rPr>
        <w:t xml:space="preserve"> Лауреатам и дипломантам конкурса вручаются дипломы и призы. </w:t>
      </w:r>
    </w:p>
    <w:p w:rsidR="004F4E2E" w:rsidRPr="004F77E1" w:rsidRDefault="004F4E2E" w:rsidP="004F77E1">
      <w:pPr>
        <w:numPr>
          <w:ilvl w:val="1"/>
          <w:numId w:val="3"/>
        </w:numPr>
        <w:tabs>
          <w:tab w:val="clear" w:pos="1430"/>
          <w:tab w:val="num" w:pos="540"/>
          <w:tab w:val="left" w:pos="1276"/>
          <w:tab w:val="left" w:pos="1418"/>
        </w:tabs>
        <w:ind w:left="0" w:firstLine="709"/>
        <w:jc w:val="both"/>
        <w:rPr>
          <w:color w:val="000000" w:themeColor="text1"/>
          <w:szCs w:val="28"/>
        </w:rPr>
      </w:pPr>
      <w:r w:rsidRPr="004F77E1">
        <w:rPr>
          <w:color w:val="FF0000"/>
          <w:szCs w:val="28"/>
        </w:rPr>
        <w:t xml:space="preserve"> </w:t>
      </w:r>
      <w:r w:rsidRPr="004F77E1">
        <w:rPr>
          <w:color w:val="000000" w:themeColor="text1"/>
          <w:szCs w:val="28"/>
        </w:rPr>
        <w:t xml:space="preserve">МУК "АГКЦ" осуществляются расходы на организацию и </w:t>
      </w:r>
      <w:proofErr w:type="spellStart"/>
      <w:r w:rsidRPr="004F77E1">
        <w:rPr>
          <w:color w:val="000000" w:themeColor="text1"/>
          <w:szCs w:val="28"/>
        </w:rPr>
        <w:t>прове-дение</w:t>
      </w:r>
      <w:proofErr w:type="spellEnd"/>
      <w:r w:rsidRPr="004F77E1">
        <w:rPr>
          <w:color w:val="000000" w:themeColor="text1"/>
          <w:szCs w:val="28"/>
        </w:rPr>
        <w:t xml:space="preserve"> фестиваля, включая расходы на приобретение призов:</w:t>
      </w:r>
      <w:r w:rsidR="004F77E1" w:rsidRPr="004F77E1">
        <w:rPr>
          <w:color w:val="000000" w:themeColor="text1"/>
          <w:szCs w:val="28"/>
        </w:rPr>
        <w:t xml:space="preserve"> </w:t>
      </w:r>
    </w:p>
    <w:p w:rsidR="004F4E2E" w:rsidRPr="004F77E1" w:rsidRDefault="004F4E2E" w:rsidP="00E30D6D">
      <w:pPr>
        <w:tabs>
          <w:tab w:val="left" w:pos="1276"/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4F77E1">
        <w:rPr>
          <w:color w:val="000000" w:themeColor="text1"/>
          <w:szCs w:val="28"/>
        </w:rPr>
        <w:t>лауреатам – 4 приза в сумме по 2 000 (две тысячи) рублей 00 копеек</w:t>
      </w:r>
      <w:r w:rsidR="00E30D6D">
        <w:rPr>
          <w:color w:val="000000" w:themeColor="text1"/>
          <w:szCs w:val="28"/>
        </w:rPr>
        <w:t xml:space="preserve"> </w:t>
      </w:r>
      <w:r w:rsidRPr="004F77E1">
        <w:rPr>
          <w:color w:val="000000" w:themeColor="text1"/>
          <w:szCs w:val="28"/>
        </w:rPr>
        <w:t>каждый, 3 приза в сумме по 1 000 (одной тысяч</w:t>
      </w:r>
      <w:r w:rsidR="00E30D6D">
        <w:rPr>
          <w:color w:val="000000" w:themeColor="text1"/>
          <w:szCs w:val="28"/>
        </w:rPr>
        <w:t>е</w:t>
      </w:r>
      <w:r w:rsidRPr="004F77E1">
        <w:rPr>
          <w:color w:val="000000" w:themeColor="text1"/>
          <w:szCs w:val="28"/>
        </w:rPr>
        <w:t>) рублей 00 копеек каждый;</w:t>
      </w:r>
    </w:p>
    <w:p w:rsidR="00E30D6D" w:rsidRDefault="00E30D6D" w:rsidP="004F77E1">
      <w:pPr>
        <w:tabs>
          <w:tab w:val="left" w:pos="1276"/>
          <w:tab w:val="left" w:pos="1418"/>
        </w:tabs>
        <w:ind w:firstLine="709"/>
        <w:jc w:val="center"/>
        <w:rPr>
          <w:color w:val="000000" w:themeColor="text1"/>
          <w:szCs w:val="28"/>
        </w:rPr>
      </w:pPr>
    </w:p>
    <w:p w:rsidR="00E30D6D" w:rsidRDefault="00E30D6D" w:rsidP="004F77E1">
      <w:pPr>
        <w:tabs>
          <w:tab w:val="left" w:pos="1276"/>
          <w:tab w:val="left" w:pos="1418"/>
        </w:tabs>
        <w:ind w:firstLine="709"/>
        <w:jc w:val="center"/>
        <w:rPr>
          <w:color w:val="000000" w:themeColor="text1"/>
          <w:szCs w:val="28"/>
        </w:rPr>
      </w:pPr>
    </w:p>
    <w:p w:rsidR="004F4E2E" w:rsidRPr="004F77E1" w:rsidRDefault="004F4E2E" w:rsidP="00E30D6D">
      <w:pPr>
        <w:tabs>
          <w:tab w:val="left" w:pos="1276"/>
          <w:tab w:val="left" w:pos="1418"/>
        </w:tabs>
        <w:jc w:val="center"/>
        <w:rPr>
          <w:color w:val="000000" w:themeColor="text1"/>
          <w:szCs w:val="28"/>
        </w:rPr>
      </w:pPr>
      <w:r w:rsidRPr="004F77E1">
        <w:rPr>
          <w:color w:val="000000" w:themeColor="text1"/>
          <w:szCs w:val="28"/>
        </w:rPr>
        <w:lastRenderedPageBreak/>
        <w:t>5</w:t>
      </w:r>
    </w:p>
    <w:p w:rsidR="004F4E2E" w:rsidRPr="004F77E1" w:rsidRDefault="004F4E2E" w:rsidP="004F77E1">
      <w:pPr>
        <w:tabs>
          <w:tab w:val="left" w:pos="1276"/>
          <w:tab w:val="left" w:pos="1418"/>
        </w:tabs>
        <w:ind w:firstLine="709"/>
        <w:jc w:val="center"/>
        <w:rPr>
          <w:color w:val="000000" w:themeColor="text1"/>
          <w:szCs w:val="28"/>
        </w:rPr>
      </w:pPr>
    </w:p>
    <w:p w:rsidR="00E30D6D" w:rsidRPr="004F77E1" w:rsidRDefault="00E30D6D" w:rsidP="00E30D6D">
      <w:pPr>
        <w:tabs>
          <w:tab w:val="left" w:pos="1276"/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4F77E1">
        <w:rPr>
          <w:color w:val="000000" w:themeColor="text1"/>
          <w:szCs w:val="28"/>
        </w:rPr>
        <w:t>дипломантам 1 степени – 4 приза в сумме по 1 500 (одной тысяч</w:t>
      </w:r>
      <w:r>
        <w:rPr>
          <w:color w:val="000000" w:themeColor="text1"/>
          <w:szCs w:val="28"/>
        </w:rPr>
        <w:t>е</w:t>
      </w:r>
      <w:r w:rsidRPr="004F77E1">
        <w:rPr>
          <w:color w:val="000000" w:themeColor="text1"/>
          <w:szCs w:val="28"/>
        </w:rPr>
        <w:t xml:space="preserve"> пятьсот) рублей 00 копеек каждый, 3 приза в сумме по 1 000 (одной тысяч</w:t>
      </w:r>
      <w:r>
        <w:rPr>
          <w:color w:val="000000" w:themeColor="text1"/>
          <w:szCs w:val="28"/>
        </w:rPr>
        <w:t>е</w:t>
      </w:r>
      <w:r w:rsidRPr="004F77E1">
        <w:rPr>
          <w:color w:val="000000" w:themeColor="text1"/>
          <w:szCs w:val="28"/>
        </w:rPr>
        <w:t>) рублей 00 копеек каждый;</w:t>
      </w:r>
    </w:p>
    <w:p w:rsidR="004F4E2E" w:rsidRPr="004F77E1" w:rsidRDefault="004F4E2E" w:rsidP="004F77E1">
      <w:pPr>
        <w:tabs>
          <w:tab w:val="left" w:pos="1276"/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4F77E1">
        <w:rPr>
          <w:color w:val="000000" w:themeColor="text1"/>
          <w:szCs w:val="28"/>
        </w:rPr>
        <w:t>дипломантам 2 степени – 4 приза в сумме по 1000 (одной тысяч</w:t>
      </w:r>
      <w:r w:rsidR="00E30D6D">
        <w:rPr>
          <w:color w:val="000000" w:themeColor="text1"/>
          <w:szCs w:val="28"/>
        </w:rPr>
        <w:t>е</w:t>
      </w:r>
      <w:r w:rsidRPr="004F77E1">
        <w:rPr>
          <w:color w:val="000000" w:themeColor="text1"/>
          <w:szCs w:val="28"/>
        </w:rPr>
        <w:t>) рублей 00 копеек каждый, 3 приза в сумме по 500 (пятьсот) рублей 00 копеек каждый;</w:t>
      </w:r>
    </w:p>
    <w:p w:rsidR="004F4E2E" w:rsidRPr="004F77E1" w:rsidRDefault="004F4E2E" w:rsidP="004F77E1">
      <w:pPr>
        <w:tabs>
          <w:tab w:val="left" w:pos="1276"/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4F77E1">
        <w:rPr>
          <w:color w:val="000000" w:themeColor="text1"/>
          <w:szCs w:val="28"/>
        </w:rPr>
        <w:t xml:space="preserve">дипломантам 3 степени </w:t>
      </w:r>
      <w:r w:rsidR="00E30D6D" w:rsidRPr="004F77E1">
        <w:rPr>
          <w:color w:val="000000" w:themeColor="text1"/>
          <w:szCs w:val="28"/>
        </w:rPr>
        <w:t>–</w:t>
      </w:r>
      <w:r w:rsidRPr="004F77E1">
        <w:rPr>
          <w:color w:val="000000" w:themeColor="text1"/>
          <w:szCs w:val="28"/>
        </w:rPr>
        <w:t xml:space="preserve"> 4 приза в сумме по 1000 (одной тысяч</w:t>
      </w:r>
      <w:r w:rsidR="00E30D6D">
        <w:rPr>
          <w:color w:val="000000" w:themeColor="text1"/>
          <w:szCs w:val="28"/>
        </w:rPr>
        <w:t>е</w:t>
      </w:r>
      <w:r w:rsidRPr="004F77E1">
        <w:rPr>
          <w:color w:val="000000" w:themeColor="text1"/>
          <w:szCs w:val="28"/>
        </w:rPr>
        <w:t>) рублей 00 копеек каждый, 3 приза в сумме по 500 (пятьсот) рублей 00 копеек каждый</w:t>
      </w:r>
      <w:r w:rsidR="00E30D6D">
        <w:rPr>
          <w:color w:val="000000" w:themeColor="text1"/>
          <w:szCs w:val="28"/>
        </w:rPr>
        <w:t>;</w:t>
      </w:r>
      <w:r w:rsidRPr="004F77E1">
        <w:rPr>
          <w:color w:val="000000" w:themeColor="text1"/>
          <w:szCs w:val="28"/>
        </w:rPr>
        <w:t xml:space="preserve"> </w:t>
      </w:r>
    </w:p>
    <w:p w:rsidR="004F4E2E" w:rsidRPr="004F77E1" w:rsidRDefault="004F4E2E" w:rsidP="004F77E1">
      <w:pPr>
        <w:tabs>
          <w:tab w:val="left" w:pos="1276"/>
          <w:tab w:val="left" w:pos="1418"/>
        </w:tabs>
        <w:ind w:firstLine="709"/>
        <w:jc w:val="both"/>
        <w:rPr>
          <w:color w:val="000000" w:themeColor="text1"/>
          <w:szCs w:val="28"/>
        </w:rPr>
      </w:pPr>
      <w:r w:rsidRPr="004F77E1">
        <w:rPr>
          <w:color w:val="000000" w:themeColor="text1"/>
          <w:szCs w:val="28"/>
        </w:rPr>
        <w:t>специальные призы – 1 приз на 1000 (одну тысячу) рублей 00 копеек,</w:t>
      </w:r>
      <w:r w:rsidR="004F77E1" w:rsidRPr="004F77E1">
        <w:rPr>
          <w:color w:val="000000" w:themeColor="text1"/>
          <w:szCs w:val="28"/>
        </w:rPr>
        <w:t xml:space="preserve"> </w:t>
      </w:r>
      <w:r w:rsidR="00E30D6D">
        <w:rPr>
          <w:color w:val="000000" w:themeColor="text1"/>
          <w:szCs w:val="28"/>
        </w:rPr>
        <w:br/>
      </w:r>
      <w:r w:rsidRPr="004F77E1">
        <w:rPr>
          <w:color w:val="000000" w:themeColor="text1"/>
          <w:szCs w:val="28"/>
        </w:rPr>
        <w:t>2 приза в сумме по 500 (пятьсот) рублей 00 копеек каждый.</w:t>
      </w:r>
    </w:p>
    <w:p w:rsidR="004F4E2E" w:rsidRPr="004F77E1" w:rsidRDefault="004F4E2E" w:rsidP="004F77E1">
      <w:pPr>
        <w:numPr>
          <w:ilvl w:val="1"/>
          <w:numId w:val="3"/>
        </w:numPr>
        <w:tabs>
          <w:tab w:val="clear" w:pos="1430"/>
          <w:tab w:val="num" w:pos="540"/>
          <w:tab w:val="left" w:pos="1418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 xml:space="preserve">Участникам конкурса, не ставшим лауреатами и дипломантами конкурса, вручаются дипломы участника конкурса. </w:t>
      </w:r>
    </w:p>
    <w:p w:rsidR="004F4E2E" w:rsidRPr="004F77E1" w:rsidRDefault="004F4E2E" w:rsidP="004F77E1">
      <w:pPr>
        <w:numPr>
          <w:ilvl w:val="1"/>
          <w:numId w:val="3"/>
        </w:numPr>
        <w:tabs>
          <w:tab w:val="clear" w:pos="1430"/>
          <w:tab w:val="num" w:pos="540"/>
          <w:tab w:val="left" w:pos="1418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>Награждение победителей и участников конкурсов фестиваля состоится на гала-концерте фестиваля 02 мая 2017 года.</w:t>
      </w:r>
      <w:r w:rsidR="004F77E1" w:rsidRPr="004F77E1">
        <w:rPr>
          <w:szCs w:val="28"/>
        </w:rPr>
        <w:t xml:space="preserve"> </w:t>
      </w:r>
    </w:p>
    <w:p w:rsidR="004F4E2E" w:rsidRPr="004F77E1" w:rsidRDefault="004F4E2E" w:rsidP="004F77E1">
      <w:pPr>
        <w:tabs>
          <w:tab w:val="left" w:pos="1418"/>
          <w:tab w:val="num" w:pos="1983"/>
        </w:tabs>
        <w:ind w:left="709"/>
        <w:jc w:val="both"/>
        <w:rPr>
          <w:szCs w:val="28"/>
        </w:rPr>
      </w:pPr>
    </w:p>
    <w:p w:rsidR="004F4E2E" w:rsidRPr="004F77E1" w:rsidRDefault="004F4E2E" w:rsidP="004F77E1">
      <w:pPr>
        <w:numPr>
          <w:ilvl w:val="0"/>
          <w:numId w:val="3"/>
        </w:numPr>
        <w:ind w:left="0" w:firstLine="0"/>
        <w:jc w:val="center"/>
        <w:rPr>
          <w:b/>
          <w:szCs w:val="28"/>
        </w:rPr>
      </w:pPr>
      <w:r w:rsidRPr="004F77E1">
        <w:rPr>
          <w:b/>
          <w:szCs w:val="28"/>
        </w:rPr>
        <w:t xml:space="preserve">Адреса и контактные телефоны организатора </w:t>
      </w:r>
    </w:p>
    <w:p w:rsidR="004F4E2E" w:rsidRPr="004F77E1" w:rsidRDefault="004F4E2E" w:rsidP="004F77E1">
      <w:pPr>
        <w:jc w:val="center"/>
        <w:rPr>
          <w:b/>
          <w:szCs w:val="28"/>
        </w:rPr>
      </w:pPr>
      <w:r w:rsidRPr="004F77E1">
        <w:rPr>
          <w:b/>
          <w:szCs w:val="28"/>
        </w:rPr>
        <w:t>и исполнителя фестиваля</w:t>
      </w:r>
    </w:p>
    <w:p w:rsidR="004F4E2E" w:rsidRPr="004F77E1" w:rsidRDefault="004F4E2E" w:rsidP="004F77E1">
      <w:pPr>
        <w:jc w:val="both"/>
        <w:rPr>
          <w:szCs w:val="28"/>
        </w:rPr>
      </w:pPr>
    </w:p>
    <w:p w:rsidR="004F4E2E" w:rsidRPr="004F77E1" w:rsidRDefault="004F4E2E" w:rsidP="004F77E1">
      <w:pPr>
        <w:numPr>
          <w:ilvl w:val="1"/>
          <w:numId w:val="3"/>
        </w:numPr>
        <w:tabs>
          <w:tab w:val="num" w:pos="567"/>
          <w:tab w:val="left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 xml:space="preserve">Управление культуры и молодежной политики Администрации муниципального образования "Город Архангельск": город Архангельск, </w:t>
      </w:r>
      <w:proofErr w:type="spellStart"/>
      <w:r w:rsidRPr="004F77E1">
        <w:rPr>
          <w:szCs w:val="28"/>
        </w:rPr>
        <w:t>набе</w:t>
      </w:r>
      <w:r w:rsidR="00187ECE" w:rsidRPr="004F77E1">
        <w:rPr>
          <w:szCs w:val="28"/>
        </w:rPr>
        <w:t>-</w:t>
      </w:r>
      <w:r w:rsidRPr="004F77E1">
        <w:rPr>
          <w:szCs w:val="28"/>
        </w:rPr>
        <w:t>режная</w:t>
      </w:r>
      <w:proofErr w:type="spellEnd"/>
      <w:r w:rsidRPr="004F77E1">
        <w:rPr>
          <w:szCs w:val="28"/>
        </w:rPr>
        <w:t xml:space="preserve"> Северной Двины, дом 95, корпус 2, телефон (8182)20-16-69, электрон</w:t>
      </w:r>
      <w:r w:rsidR="00187ECE" w:rsidRPr="004F77E1">
        <w:rPr>
          <w:szCs w:val="28"/>
        </w:rPr>
        <w:t>-</w:t>
      </w:r>
      <w:proofErr w:type="spellStart"/>
      <w:r w:rsidRPr="004F77E1">
        <w:rPr>
          <w:szCs w:val="28"/>
        </w:rPr>
        <w:t>ный</w:t>
      </w:r>
      <w:proofErr w:type="spellEnd"/>
      <w:r w:rsidRPr="004F77E1">
        <w:rPr>
          <w:szCs w:val="28"/>
        </w:rPr>
        <w:t xml:space="preserve"> адрес: </w:t>
      </w:r>
      <w:hyperlink r:id="rId9" w:history="1">
        <w:r w:rsidRPr="004F77E1">
          <w:rPr>
            <w:rStyle w:val="ad"/>
            <w:color w:val="auto"/>
            <w:szCs w:val="28"/>
            <w:u w:val="none"/>
            <w:lang w:val="en-US"/>
          </w:rPr>
          <w:t>prokurataa</w:t>
        </w:r>
        <w:r w:rsidRPr="004F77E1">
          <w:rPr>
            <w:rStyle w:val="ad"/>
            <w:color w:val="auto"/>
            <w:szCs w:val="28"/>
            <w:u w:val="none"/>
          </w:rPr>
          <w:t>@</w:t>
        </w:r>
        <w:r w:rsidRPr="004F77E1">
          <w:rPr>
            <w:rStyle w:val="ad"/>
            <w:color w:val="auto"/>
            <w:szCs w:val="28"/>
            <w:u w:val="none"/>
            <w:lang w:val="en-US"/>
          </w:rPr>
          <w:t>arhcity</w:t>
        </w:r>
        <w:r w:rsidRPr="004F77E1">
          <w:rPr>
            <w:rStyle w:val="ad"/>
            <w:color w:val="auto"/>
            <w:szCs w:val="28"/>
            <w:u w:val="none"/>
          </w:rPr>
          <w:t>.</w:t>
        </w:r>
        <w:proofErr w:type="spellStart"/>
        <w:r w:rsidRPr="004F77E1">
          <w:rPr>
            <w:rStyle w:val="ad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4F77E1">
        <w:rPr>
          <w:szCs w:val="28"/>
        </w:rPr>
        <w:t xml:space="preserve">, Прокурат Анна Алексеевна, главный </w:t>
      </w:r>
      <w:proofErr w:type="spellStart"/>
      <w:r w:rsidRPr="004F77E1">
        <w:rPr>
          <w:szCs w:val="28"/>
        </w:rPr>
        <w:t>специа</w:t>
      </w:r>
      <w:proofErr w:type="spellEnd"/>
      <w:r w:rsidR="00187ECE" w:rsidRPr="004F77E1">
        <w:rPr>
          <w:szCs w:val="28"/>
        </w:rPr>
        <w:t>-</w:t>
      </w:r>
      <w:r w:rsidRPr="004F77E1">
        <w:rPr>
          <w:szCs w:val="28"/>
        </w:rPr>
        <w:t xml:space="preserve">лист управления. </w:t>
      </w:r>
    </w:p>
    <w:p w:rsidR="004F4E2E" w:rsidRPr="004F77E1" w:rsidRDefault="004F4E2E" w:rsidP="004F77E1">
      <w:pPr>
        <w:numPr>
          <w:ilvl w:val="1"/>
          <w:numId w:val="3"/>
        </w:numPr>
        <w:tabs>
          <w:tab w:val="num" w:pos="567"/>
          <w:tab w:val="left" w:pos="1276"/>
        </w:tabs>
        <w:ind w:left="0" w:firstLine="709"/>
        <w:jc w:val="both"/>
        <w:rPr>
          <w:szCs w:val="28"/>
        </w:rPr>
      </w:pPr>
      <w:r w:rsidRPr="004F77E1">
        <w:rPr>
          <w:szCs w:val="28"/>
        </w:rPr>
        <w:t xml:space="preserve">МУК "АГКЦ" (отдел культурно-массовых мероприятий): </w:t>
      </w:r>
      <w:smartTag w:uri="urn:schemas-microsoft-com:office:smarttags" w:element="metricconverter">
        <w:smartTagPr>
          <w:attr w:name="ProductID" w:val="163071, г"/>
        </w:smartTagPr>
        <w:r w:rsidRPr="004F77E1">
          <w:rPr>
            <w:szCs w:val="28"/>
          </w:rPr>
          <w:t xml:space="preserve">163071, город </w:t>
        </w:r>
      </w:smartTag>
      <w:r w:rsidRPr="004F77E1">
        <w:rPr>
          <w:szCs w:val="28"/>
        </w:rPr>
        <w:t xml:space="preserve">Архангельск, проезд </w:t>
      </w:r>
      <w:proofErr w:type="spellStart"/>
      <w:r w:rsidRPr="004F77E1">
        <w:rPr>
          <w:szCs w:val="28"/>
        </w:rPr>
        <w:t>Приорова</w:t>
      </w:r>
      <w:proofErr w:type="spellEnd"/>
      <w:r w:rsidRPr="004F77E1">
        <w:rPr>
          <w:szCs w:val="28"/>
        </w:rPr>
        <w:t>, дом 2,</w:t>
      </w:r>
      <w:r w:rsidR="004F77E1" w:rsidRPr="004F77E1">
        <w:rPr>
          <w:szCs w:val="28"/>
        </w:rPr>
        <w:t xml:space="preserve"> </w:t>
      </w:r>
      <w:r w:rsidRPr="004F77E1">
        <w:rPr>
          <w:szCs w:val="28"/>
        </w:rPr>
        <w:t xml:space="preserve">этаж 2, кабинет 223, электронный адрес: </w:t>
      </w:r>
      <w:hyperlink r:id="rId10" w:history="1">
        <w:r w:rsidRPr="004F77E1">
          <w:rPr>
            <w:rStyle w:val="ad"/>
            <w:color w:val="auto"/>
            <w:szCs w:val="28"/>
            <w:u w:val="none"/>
            <w:lang w:val="en-US"/>
          </w:rPr>
          <w:t>prazdnik</w:t>
        </w:r>
        <w:r w:rsidRPr="004F77E1">
          <w:rPr>
            <w:rStyle w:val="ad"/>
            <w:color w:val="auto"/>
            <w:szCs w:val="28"/>
            <w:u w:val="none"/>
          </w:rPr>
          <w:t>.233@</w:t>
        </w:r>
        <w:r w:rsidRPr="004F77E1">
          <w:rPr>
            <w:rStyle w:val="ad"/>
            <w:color w:val="auto"/>
            <w:szCs w:val="28"/>
            <w:u w:val="none"/>
            <w:lang w:val="en-US"/>
          </w:rPr>
          <w:t>yandex</w:t>
        </w:r>
        <w:r w:rsidRPr="004F77E1">
          <w:rPr>
            <w:rStyle w:val="ad"/>
            <w:color w:val="auto"/>
            <w:szCs w:val="28"/>
            <w:u w:val="none"/>
          </w:rPr>
          <w:t>.</w:t>
        </w:r>
        <w:proofErr w:type="spellStart"/>
        <w:r w:rsidRPr="004F77E1">
          <w:rPr>
            <w:rStyle w:val="ad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4F77E1">
        <w:rPr>
          <w:szCs w:val="28"/>
        </w:rPr>
        <w:t>, телефоны: (8182)27-02-39,</w:t>
      </w:r>
      <w:r w:rsidR="004F77E1" w:rsidRPr="004F77E1">
        <w:rPr>
          <w:szCs w:val="28"/>
        </w:rPr>
        <w:t xml:space="preserve"> </w:t>
      </w:r>
      <w:r w:rsidRPr="004F77E1">
        <w:rPr>
          <w:szCs w:val="28"/>
        </w:rPr>
        <w:t>8-963-200-64-35.</w:t>
      </w:r>
    </w:p>
    <w:p w:rsidR="004F4E2E" w:rsidRPr="004F77E1" w:rsidRDefault="004F4E2E" w:rsidP="004F77E1">
      <w:pPr>
        <w:jc w:val="center"/>
        <w:rPr>
          <w:szCs w:val="28"/>
        </w:rPr>
      </w:pPr>
    </w:p>
    <w:p w:rsidR="004F4E2E" w:rsidRPr="004F77E1" w:rsidRDefault="004F4E2E" w:rsidP="004F77E1">
      <w:pPr>
        <w:jc w:val="center"/>
        <w:rPr>
          <w:szCs w:val="28"/>
        </w:rPr>
      </w:pPr>
    </w:p>
    <w:p w:rsidR="004F4E2E" w:rsidRPr="00E92D97" w:rsidRDefault="004F4E2E" w:rsidP="004F4E2E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187ECE" w:rsidRDefault="004F4E2E" w:rsidP="004F4E2E">
      <w:pPr>
        <w:ind w:left="4536"/>
        <w:rPr>
          <w:b/>
          <w:szCs w:val="28"/>
        </w:rPr>
        <w:sectPr w:rsidR="00187ECE" w:rsidSect="00FC0D5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>
        <w:rPr>
          <w:b/>
          <w:szCs w:val="28"/>
        </w:rPr>
        <w:t xml:space="preserve">        </w:t>
      </w:r>
      <w:r w:rsidRPr="00D4441E">
        <w:rPr>
          <w:b/>
          <w:szCs w:val="28"/>
        </w:rPr>
        <w:t xml:space="preserve"> </w:t>
      </w:r>
      <w:r>
        <w:rPr>
          <w:b/>
          <w:szCs w:val="28"/>
        </w:rPr>
        <w:t xml:space="preserve">      </w:t>
      </w:r>
    </w:p>
    <w:p w:rsidR="004F4E2E" w:rsidRDefault="004F4E2E" w:rsidP="00E30D6D">
      <w:pPr>
        <w:ind w:left="4536"/>
        <w:rPr>
          <w:szCs w:val="28"/>
        </w:rPr>
      </w:pPr>
      <w:r>
        <w:rPr>
          <w:b/>
          <w:szCs w:val="28"/>
        </w:rPr>
        <w:lastRenderedPageBreak/>
        <w:t xml:space="preserve">                </w:t>
      </w:r>
      <w:r w:rsidRPr="00D4441E">
        <w:rPr>
          <w:szCs w:val="28"/>
        </w:rPr>
        <w:t>ПРИЛОЖЕНИЕ</w:t>
      </w:r>
      <w:r>
        <w:rPr>
          <w:szCs w:val="28"/>
        </w:rPr>
        <w:t xml:space="preserve"> </w:t>
      </w:r>
    </w:p>
    <w:p w:rsidR="004F4E2E" w:rsidRDefault="004F4E2E" w:rsidP="00E30D6D">
      <w:pPr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Pr="00D4441E">
        <w:rPr>
          <w:szCs w:val="28"/>
        </w:rPr>
        <w:t xml:space="preserve">к Положению о проведении городского </w:t>
      </w:r>
      <w:r>
        <w:rPr>
          <w:szCs w:val="28"/>
        </w:rPr>
        <w:t xml:space="preserve">      </w:t>
      </w:r>
    </w:p>
    <w:p w:rsidR="004F4E2E" w:rsidRDefault="004F4E2E" w:rsidP="00E30D6D">
      <w:pPr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Pr="00D4441E">
        <w:rPr>
          <w:szCs w:val="28"/>
        </w:rPr>
        <w:t>фестиваля т</w:t>
      </w:r>
      <w:r>
        <w:rPr>
          <w:szCs w:val="28"/>
        </w:rPr>
        <w:t>ворческих коллективов</w:t>
      </w:r>
    </w:p>
    <w:p w:rsidR="004F4E2E" w:rsidRPr="00D4441E" w:rsidRDefault="004F4E2E" w:rsidP="00E30D6D">
      <w:pPr>
        <w:rPr>
          <w:szCs w:val="28"/>
        </w:rPr>
      </w:pPr>
      <w:r>
        <w:rPr>
          <w:szCs w:val="28"/>
        </w:rPr>
        <w:t xml:space="preserve">                                                            ветеранов </w:t>
      </w:r>
      <w:r w:rsidRPr="00D4441E">
        <w:rPr>
          <w:szCs w:val="28"/>
        </w:rPr>
        <w:t xml:space="preserve">"Не стареют душой ветераны", </w:t>
      </w:r>
    </w:p>
    <w:p w:rsidR="004F4E2E" w:rsidRPr="00D4441E" w:rsidRDefault="004F4E2E" w:rsidP="00E30D6D">
      <w:pPr>
        <w:rPr>
          <w:szCs w:val="28"/>
        </w:rPr>
      </w:pPr>
      <w:r w:rsidRPr="00D4441E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</w:t>
      </w:r>
      <w:r w:rsidRPr="00D4441E">
        <w:rPr>
          <w:szCs w:val="28"/>
        </w:rPr>
        <w:t>посвящ</w:t>
      </w:r>
      <w:r w:rsidR="004F77E1">
        <w:rPr>
          <w:szCs w:val="28"/>
        </w:rPr>
        <w:t>е</w:t>
      </w:r>
      <w:r w:rsidRPr="00D4441E">
        <w:rPr>
          <w:szCs w:val="28"/>
        </w:rPr>
        <w:t>нного 80-летию Архангельской области</w:t>
      </w:r>
    </w:p>
    <w:p w:rsidR="004F4E2E" w:rsidRDefault="004F4E2E" w:rsidP="00E30D6D">
      <w:pPr>
        <w:ind w:left="4536"/>
      </w:pPr>
    </w:p>
    <w:p w:rsidR="004F4E2E" w:rsidRPr="00867C47" w:rsidRDefault="004F4E2E" w:rsidP="00E30D6D">
      <w:pPr>
        <w:ind w:left="4536"/>
        <w:rPr>
          <w:szCs w:val="28"/>
        </w:rPr>
      </w:pPr>
    </w:p>
    <w:p w:rsidR="004F4E2E" w:rsidRPr="00867C47" w:rsidRDefault="004F4E2E" w:rsidP="00E30D6D">
      <w:pPr>
        <w:jc w:val="center"/>
        <w:rPr>
          <w:b/>
          <w:szCs w:val="28"/>
        </w:rPr>
      </w:pPr>
      <w:r w:rsidRPr="00867C47">
        <w:rPr>
          <w:b/>
          <w:szCs w:val="28"/>
        </w:rPr>
        <w:t xml:space="preserve">ЗАЯВКА </w:t>
      </w:r>
    </w:p>
    <w:p w:rsidR="004F4E2E" w:rsidRPr="00867C47" w:rsidRDefault="004F4E2E" w:rsidP="00E30D6D">
      <w:pPr>
        <w:jc w:val="center"/>
        <w:rPr>
          <w:b/>
          <w:szCs w:val="28"/>
        </w:rPr>
      </w:pPr>
      <w:r w:rsidRPr="00867C47">
        <w:rPr>
          <w:b/>
          <w:szCs w:val="28"/>
        </w:rPr>
        <w:t>на участие в городском фестивале творческих коллективов ветеранов</w:t>
      </w:r>
    </w:p>
    <w:p w:rsidR="004F4E2E" w:rsidRPr="00867C47" w:rsidRDefault="004F4E2E" w:rsidP="00E30D6D">
      <w:pPr>
        <w:jc w:val="center"/>
        <w:rPr>
          <w:b/>
          <w:szCs w:val="28"/>
        </w:rPr>
      </w:pPr>
      <w:r w:rsidRPr="00867C47">
        <w:rPr>
          <w:b/>
          <w:szCs w:val="28"/>
        </w:rPr>
        <w:t xml:space="preserve">"Не стареют душой ветераны", </w:t>
      </w:r>
    </w:p>
    <w:p w:rsidR="004F4E2E" w:rsidRPr="00867C47" w:rsidRDefault="004F4E2E" w:rsidP="00E30D6D">
      <w:pPr>
        <w:jc w:val="center"/>
        <w:rPr>
          <w:b/>
          <w:szCs w:val="28"/>
        </w:rPr>
      </w:pPr>
      <w:r w:rsidRPr="00867C47">
        <w:rPr>
          <w:b/>
          <w:szCs w:val="28"/>
        </w:rPr>
        <w:t>посвящ</w:t>
      </w:r>
      <w:r w:rsidR="004F77E1">
        <w:rPr>
          <w:b/>
          <w:szCs w:val="28"/>
        </w:rPr>
        <w:t>е</w:t>
      </w:r>
      <w:r w:rsidRPr="00867C47">
        <w:rPr>
          <w:b/>
          <w:szCs w:val="28"/>
        </w:rPr>
        <w:t>нном 80-летию Архангельской области</w:t>
      </w:r>
    </w:p>
    <w:p w:rsidR="004F4E2E" w:rsidRPr="00867C47" w:rsidRDefault="004F4E2E" w:rsidP="00E30D6D">
      <w:pPr>
        <w:jc w:val="center"/>
        <w:rPr>
          <w:szCs w:val="28"/>
        </w:rPr>
      </w:pPr>
      <w:r w:rsidRPr="00867C47">
        <w:rPr>
          <w:szCs w:val="28"/>
        </w:rPr>
        <w:t xml:space="preserve">(на каждый конкурс заполняется отдельная заявка) </w:t>
      </w:r>
    </w:p>
    <w:p w:rsidR="004F4E2E" w:rsidRDefault="004F4E2E" w:rsidP="00E30D6D">
      <w:pPr>
        <w:jc w:val="center"/>
        <w:rPr>
          <w:szCs w:val="28"/>
        </w:rPr>
      </w:pPr>
    </w:p>
    <w:p w:rsidR="00187ECE" w:rsidRPr="00867C47" w:rsidRDefault="00187ECE" w:rsidP="00E30D6D">
      <w:pPr>
        <w:jc w:val="center"/>
        <w:rPr>
          <w:szCs w:val="28"/>
        </w:rPr>
      </w:pPr>
    </w:p>
    <w:p w:rsidR="00187ECE" w:rsidRDefault="00187ECE" w:rsidP="00E30D6D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4F4E2E" w:rsidRPr="00187ECE">
        <w:rPr>
          <w:szCs w:val="28"/>
        </w:rPr>
        <w:t>Название конкурса (в конкурсе вокального исполнительства "Сияние Севера" необходимо указать категорию)</w:t>
      </w:r>
    </w:p>
    <w:p w:rsidR="004F4E2E" w:rsidRPr="00187ECE" w:rsidRDefault="004F4E2E" w:rsidP="00E30D6D">
      <w:pPr>
        <w:jc w:val="both"/>
        <w:rPr>
          <w:szCs w:val="28"/>
        </w:rPr>
      </w:pPr>
      <w:r w:rsidRPr="00187ECE">
        <w:rPr>
          <w:szCs w:val="28"/>
        </w:rPr>
        <w:t>____________________________________________________________________</w:t>
      </w:r>
    </w:p>
    <w:p w:rsidR="004F4E2E" w:rsidRPr="00867C47" w:rsidRDefault="004F4E2E" w:rsidP="00E30D6D">
      <w:pPr>
        <w:ind w:firstLine="567"/>
        <w:jc w:val="both"/>
        <w:rPr>
          <w:szCs w:val="28"/>
        </w:rPr>
      </w:pPr>
    </w:p>
    <w:p w:rsidR="004F4E2E" w:rsidRPr="00187ECE" w:rsidRDefault="00187ECE" w:rsidP="00E30D6D">
      <w:pPr>
        <w:ind w:firstLine="567"/>
        <w:rPr>
          <w:szCs w:val="28"/>
        </w:rPr>
      </w:pPr>
      <w:r>
        <w:rPr>
          <w:szCs w:val="28"/>
        </w:rPr>
        <w:t xml:space="preserve">2. </w:t>
      </w:r>
      <w:r w:rsidR="004F4E2E" w:rsidRPr="00187ECE">
        <w:rPr>
          <w:szCs w:val="28"/>
        </w:rPr>
        <w:t>Ф.И.О. участника конкурса, контактный телефон, название творческого коллектива __________________________________________________________________</w:t>
      </w:r>
    </w:p>
    <w:p w:rsidR="004F4E2E" w:rsidRPr="00867C47" w:rsidRDefault="004F4E2E" w:rsidP="00E30D6D">
      <w:pPr>
        <w:pStyle w:val="af1"/>
        <w:ind w:left="0" w:firstLine="567"/>
        <w:jc w:val="both"/>
        <w:rPr>
          <w:sz w:val="28"/>
          <w:szCs w:val="28"/>
        </w:rPr>
      </w:pPr>
    </w:p>
    <w:p w:rsidR="004F4E2E" w:rsidRPr="00187ECE" w:rsidRDefault="00187ECE" w:rsidP="00E30D6D">
      <w:pPr>
        <w:ind w:firstLine="567"/>
        <w:rPr>
          <w:szCs w:val="28"/>
        </w:rPr>
      </w:pPr>
      <w:r>
        <w:rPr>
          <w:szCs w:val="28"/>
        </w:rPr>
        <w:t xml:space="preserve">3. </w:t>
      </w:r>
      <w:r w:rsidR="004F4E2E" w:rsidRPr="00187ECE">
        <w:rPr>
          <w:szCs w:val="28"/>
        </w:rPr>
        <w:t>Ф.И.О. руководителя коллектива, должность, контактный телефон ____________________________________________________________________</w:t>
      </w:r>
    </w:p>
    <w:p w:rsidR="004F4E2E" w:rsidRPr="00867C47" w:rsidRDefault="004F4E2E" w:rsidP="00E30D6D">
      <w:pPr>
        <w:ind w:firstLine="567"/>
        <w:rPr>
          <w:szCs w:val="28"/>
        </w:rPr>
      </w:pPr>
    </w:p>
    <w:p w:rsidR="00187ECE" w:rsidRPr="00187ECE" w:rsidRDefault="00187ECE" w:rsidP="00E30D6D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="004F4E2E" w:rsidRPr="00187ECE">
        <w:rPr>
          <w:szCs w:val="28"/>
        </w:rPr>
        <w:t>Полное наименование учреждения, в котором базируется творческий коллектив, занимается участник конкурса</w:t>
      </w:r>
    </w:p>
    <w:p w:rsidR="004F4E2E" w:rsidRPr="00187ECE" w:rsidRDefault="004F4E2E" w:rsidP="00E30D6D">
      <w:pPr>
        <w:jc w:val="both"/>
        <w:rPr>
          <w:szCs w:val="28"/>
        </w:rPr>
      </w:pPr>
      <w:r w:rsidRPr="00187ECE">
        <w:rPr>
          <w:szCs w:val="28"/>
        </w:rPr>
        <w:t>____________________________________________________________________</w:t>
      </w:r>
    </w:p>
    <w:p w:rsidR="004F4E2E" w:rsidRPr="00867C47" w:rsidRDefault="004F4E2E" w:rsidP="00E30D6D">
      <w:pPr>
        <w:ind w:firstLine="567"/>
        <w:jc w:val="both"/>
        <w:rPr>
          <w:szCs w:val="28"/>
        </w:rPr>
      </w:pPr>
    </w:p>
    <w:p w:rsidR="004F4E2E" w:rsidRPr="00187ECE" w:rsidRDefault="00187ECE" w:rsidP="00E30D6D">
      <w:pPr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="004F4E2E" w:rsidRPr="00187ECE">
        <w:rPr>
          <w:szCs w:val="28"/>
        </w:rPr>
        <w:t xml:space="preserve">Название исполняемого произведения </w:t>
      </w:r>
    </w:p>
    <w:p w:rsidR="004F4E2E" w:rsidRPr="00867C47" w:rsidRDefault="004F4E2E" w:rsidP="00E30D6D">
      <w:pPr>
        <w:jc w:val="both"/>
        <w:rPr>
          <w:szCs w:val="28"/>
        </w:rPr>
      </w:pPr>
      <w:r w:rsidRPr="00867C47">
        <w:rPr>
          <w:szCs w:val="28"/>
        </w:rPr>
        <w:t>____________________________________________________________________</w:t>
      </w:r>
    </w:p>
    <w:p w:rsidR="004F4E2E" w:rsidRPr="00867C47" w:rsidRDefault="004F4E2E" w:rsidP="00E30D6D">
      <w:pPr>
        <w:pStyle w:val="af1"/>
        <w:ind w:left="0"/>
        <w:rPr>
          <w:sz w:val="28"/>
          <w:szCs w:val="28"/>
        </w:rPr>
      </w:pPr>
    </w:p>
    <w:p w:rsidR="004F4E2E" w:rsidRPr="00867C47" w:rsidRDefault="004F4E2E" w:rsidP="00E30D6D">
      <w:pPr>
        <w:pStyle w:val="af1"/>
        <w:ind w:left="0" w:firstLine="567"/>
        <w:rPr>
          <w:sz w:val="28"/>
          <w:szCs w:val="28"/>
        </w:rPr>
      </w:pPr>
      <w:r w:rsidRPr="00867C47">
        <w:rPr>
          <w:sz w:val="28"/>
          <w:szCs w:val="28"/>
        </w:rPr>
        <w:t>6.</w:t>
      </w:r>
      <w:r w:rsidR="00187ECE">
        <w:rPr>
          <w:sz w:val="28"/>
          <w:szCs w:val="28"/>
        </w:rPr>
        <w:t xml:space="preserve"> </w:t>
      </w:r>
      <w:r w:rsidRPr="00867C47">
        <w:rPr>
          <w:sz w:val="28"/>
          <w:szCs w:val="28"/>
        </w:rPr>
        <w:t xml:space="preserve">Авторы произведения </w:t>
      </w:r>
    </w:p>
    <w:p w:rsidR="004F4E2E" w:rsidRPr="00867C47" w:rsidRDefault="004F4E2E" w:rsidP="00E30D6D">
      <w:pPr>
        <w:pStyle w:val="af1"/>
        <w:ind w:left="0"/>
        <w:jc w:val="both"/>
        <w:rPr>
          <w:sz w:val="28"/>
          <w:szCs w:val="28"/>
        </w:rPr>
      </w:pPr>
      <w:r w:rsidRPr="00867C47">
        <w:rPr>
          <w:sz w:val="28"/>
          <w:szCs w:val="28"/>
        </w:rPr>
        <w:t>____________________________________________________________________</w:t>
      </w:r>
    </w:p>
    <w:p w:rsidR="004F4E2E" w:rsidRPr="00867C47" w:rsidRDefault="004F4E2E" w:rsidP="00E30D6D">
      <w:pPr>
        <w:pStyle w:val="af1"/>
        <w:ind w:left="0"/>
        <w:jc w:val="both"/>
        <w:rPr>
          <w:sz w:val="28"/>
          <w:szCs w:val="28"/>
        </w:rPr>
      </w:pPr>
    </w:p>
    <w:p w:rsidR="004F4E2E" w:rsidRPr="00867C47" w:rsidRDefault="004F4E2E" w:rsidP="00E30D6D">
      <w:pPr>
        <w:pStyle w:val="af1"/>
        <w:ind w:left="0" w:firstLine="567"/>
        <w:rPr>
          <w:sz w:val="28"/>
          <w:szCs w:val="28"/>
        </w:rPr>
      </w:pPr>
      <w:r w:rsidRPr="00867C47">
        <w:rPr>
          <w:sz w:val="28"/>
          <w:szCs w:val="28"/>
        </w:rPr>
        <w:t>7.</w:t>
      </w:r>
      <w:r w:rsidR="00187ECE">
        <w:rPr>
          <w:sz w:val="28"/>
          <w:szCs w:val="28"/>
        </w:rPr>
        <w:t xml:space="preserve"> </w:t>
      </w:r>
      <w:r w:rsidRPr="00867C47">
        <w:rPr>
          <w:sz w:val="28"/>
          <w:szCs w:val="28"/>
        </w:rPr>
        <w:t>Продолжительность выступления __________________________________________</w:t>
      </w:r>
      <w:r>
        <w:rPr>
          <w:sz w:val="28"/>
          <w:szCs w:val="28"/>
        </w:rPr>
        <w:t>__________________________</w:t>
      </w:r>
    </w:p>
    <w:p w:rsidR="004F4E2E" w:rsidRPr="00867C47" w:rsidRDefault="004F4E2E" w:rsidP="00E30D6D">
      <w:pPr>
        <w:jc w:val="both"/>
        <w:rPr>
          <w:szCs w:val="28"/>
        </w:rPr>
      </w:pPr>
    </w:p>
    <w:p w:rsidR="004F4E2E" w:rsidRPr="00867C47" w:rsidRDefault="004F4E2E" w:rsidP="00E30D6D">
      <w:pPr>
        <w:pStyle w:val="af1"/>
        <w:ind w:left="0" w:firstLine="567"/>
        <w:rPr>
          <w:sz w:val="28"/>
          <w:szCs w:val="28"/>
        </w:rPr>
      </w:pPr>
      <w:r w:rsidRPr="00867C47">
        <w:rPr>
          <w:sz w:val="28"/>
          <w:szCs w:val="28"/>
        </w:rPr>
        <w:t>8.</w:t>
      </w:r>
      <w:r w:rsidR="00187ECE">
        <w:rPr>
          <w:sz w:val="28"/>
          <w:szCs w:val="28"/>
        </w:rPr>
        <w:t xml:space="preserve"> </w:t>
      </w:r>
      <w:r w:rsidRPr="00867C47">
        <w:rPr>
          <w:sz w:val="28"/>
          <w:szCs w:val="28"/>
        </w:rPr>
        <w:t>Список участников творческого коллектива:</w:t>
      </w:r>
    </w:p>
    <w:p w:rsidR="004F4E2E" w:rsidRPr="00867C47" w:rsidRDefault="004F4E2E" w:rsidP="00E30D6D">
      <w:pPr>
        <w:jc w:val="both"/>
        <w:rPr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28"/>
        <w:gridCol w:w="3285"/>
      </w:tblGrid>
      <w:tr w:rsidR="004F4E2E" w:rsidRPr="00187ECE" w:rsidTr="000A02E2">
        <w:trPr>
          <w:jc w:val="center"/>
        </w:trPr>
        <w:tc>
          <w:tcPr>
            <w:tcW w:w="817" w:type="dxa"/>
            <w:vAlign w:val="center"/>
          </w:tcPr>
          <w:p w:rsidR="004F4E2E" w:rsidRPr="00187ECE" w:rsidRDefault="004F4E2E" w:rsidP="00E30D6D">
            <w:pPr>
              <w:jc w:val="center"/>
              <w:rPr>
                <w:sz w:val="24"/>
                <w:szCs w:val="28"/>
              </w:rPr>
            </w:pPr>
            <w:r w:rsidRPr="00187ECE">
              <w:rPr>
                <w:sz w:val="24"/>
                <w:szCs w:val="28"/>
              </w:rPr>
              <w:t>№ п/п</w:t>
            </w:r>
          </w:p>
        </w:tc>
        <w:tc>
          <w:tcPr>
            <w:tcW w:w="5528" w:type="dxa"/>
            <w:vAlign w:val="center"/>
          </w:tcPr>
          <w:p w:rsidR="004F4E2E" w:rsidRPr="00187ECE" w:rsidRDefault="004F4E2E" w:rsidP="00E30D6D">
            <w:pPr>
              <w:jc w:val="center"/>
              <w:rPr>
                <w:sz w:val="24"/>
                <w:szCs w:val="28"/>
              </w:rPr>
            </w:pPr>
            <w:r w:rsidRPr="00187ECE">
              <w:rPr>
                <w:sz w:val="24"/>
                <w:szCs w:val="28"/>
              </w:rPr>
              <w:t>Фамилия, имя, отчество (полностью)</w:t>
            </w:r>
          </w:p>
        </w:tc>
        <w:tc>
          <w:tcPr>
            <w:tcW w:w="3285" w:type="dxa"/>
            <w:vAlign w:val="center"/>
          </w:tcPr>
          <w:p w:rsidR="004F4E2E" w:rsidRPr="00187ECE" w:rsidRDefault="004F4E2E" w:rsidP="00E30D6D">
            <w:pPr>
              <w:jc w:val="center"/>
              <w:rPr>
                <w:sz w:val="24"/>
                <w:szCs w:val="28"/>
              </w:rPr>
            </w:pPr>
            <w:r w:rsidRPr="00187ECE">
              <w:rPr>
                <w:sz w:val="24"/>
                <w:szCs w:val="28"/>
              </w:rPr>
              <w:t>Дата рождения</w:t>
            </w:r>
          </w:p>
        </w:tc>
      </w:tr>
      <w:tr w:rsidR="004F4E2E" w:rsidRPr="00187ECE" w:rsidTr="00E30D6D">
        <w:trPr>
          <w:trHeight w:val="276"/>
          <w:jc w:val="center"/>
        </w:trPr>
        <w:tc>
          <w:tcPr>
            <w:tcW w:w="817" w:type="dxa"/>
          </w:tcPr>
          <w:p w:rsidR="004F4E2E" w:rsidRPr="00187ECE" w:rsidRDefault="004F4E2E" w:rsidP="00E30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4F4E2E" w:rsidRPr="00187ECE" w:rsidRDefault="004F4E2E" w:rsidP="00E30D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4F4E2E" w:rsidRPr="00187ECE" w:rsidRDefault="004F4E2E" w:rsidP="00E30D6D">
            <w:pPr>
              <w:jc w:val="both"/>
              <w:rPr>
                <w:sz w:val="24"/>
                <w:szCs w:val="24"/>
              </w:rPr>
            </w:pPr>
          </w:p>
        </w:tc>
      </w:tr>
      <w:tr w:rsidR="00187ECE" w:rsidRPr="00867C47" w:rsidTr="00E30D6D">
        <w:trPr>
          <w:trHeight w:val="276"/>
          <w:jc w:val="center"/>
        </w:trPr>
        <w:tc>
          <w:tcPr>
            <w:tcW w:w="817" w:type="dxa"/>
          </w:tcPr>
          <w:p w:rsidR="00187ECE" w:rsidRPr="00867C47" w:rsidRDefault="00187ECE" w:rsidP="00E30D6D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</w:tcPr>
          <w:p w:rsidR="00187ECE" w:rsidRPr="00867C47" w:rsidRDefault="00187ECE" w:rsidP="00E30D6D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</w:tcPr>
          <w:p w:rsidR="00187ECE" w:rsidRPr="00867C47" w:rsidRDefault="00187ECE" w:rsidP="00E30D6D">
            <w:pPr>
              <w:jc w:val="both"/>
              <w:rPr>
                <w:szCs w:val="28"/>
              </w:rPr>
            </w:pPr>
          </w:p>
        </w:tc>
      </w:tr>
      <w:tr w:rsidR="00187ECE" w:rsidRPr="00867C47" w:rsidTr="00E30D6D">
        <w:trPr>
          <w:trHeight w:val="276"/>
          <w:jc w:val="center"/>
        </w:trPr>
        <w:tc>
          <w:tcPr>
            <w:tcW w:w="817" w:type="dxa"/>
          </w:tcPr>
          <w:p w:rsidR="00187ECE" w:rsidRPr="00867C47" w:rsidRDefault="00187ECE" w:rsidP="00E30D6D">
            <w:pPr>
              <w:jc w:val="both"/>
              <w:rPr>
                <w:szCs w:val="28"/>
              </w:rPr>
            </w:pPr>
          </w:p>
        </w:tc>
        <w:tc>
          <w:tcPr>
            <w:tcW w:w="5528" w:type="dxa"/>
          </w:tcPr>
          <w:p w:rsidR="00187ECE" w:rsidRPr="00867C47" w:rsidRDefault="00187ECE" w:rsidP="00E30D6D">
            <w:pPr>
              <w:jc w:val="both"/>
              <w:rPr>
                <w:szCs w:val="28"/>
              </w:rPr>
            </w:pPr>
          </w:p>
        </w:tc>
        <w:tc>
          <w:tcPr>
            <w:tcW w:w="3285" w:type="dxa"/>
          </w:tcPr>
          <w:p w:rsidR="00187ECE" w:rsidRPr="00867C47" w:rsidRDefault="00187ECE" w:rsidP="00E30D6D">
            <w:pPr>
              <w:jc w:val="both"/>
              <w:rPr>
                <w:szCs w:val="28"/>
              </w:rPr>
            </w:pPr>
          </w:p>
        </w:tc>
      </w:tr>
    </w:tbl>
    <w:p w:rsidR="00187ECE" w:rsidRDefault="00187ECE" w:rsidP="00E30D6D">
      <w:pPr>
        <w:tabs>
          <w:tab w:val="left" w:pos="1134"/>
        </w:tabs>
        <w:jc w:val="both"/>
        <w:rPr>
          <w:bCs/>
          <w:szCs w:val="28"/>
        </w:rPr>
      </w:pPr>
    </w:p>
    <w:p w:rsidR="004F4E2E" w:rsidRDefault="00187ECE" w:rsidP="00E30D6D">
      <w:pPr>
        <w:tabs>
          <w:tab w:val="left" w:pos="1134"/>
        </w:tabs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187ECE" w:rsidRPr="00867C47" w:rsidRDefault="00187ECE" w:rsidP="00E30D6D">
      <w:pPr>
        <w:tabs>
          <w:tab w:val="left" w:pos="1134"/>
        </w:tabs>
        <w:jc w:val="center"/>
        <w:rPr>
          <w:bCs/>
          <w:szCs w:val="28"/>
        </w:rPr>
      </w:pPr>
    </w:p>
    <w:p w:rsidR="004F4E2E" w:rsidRPr="00867C47" w:rsidRDefault="004F4E2E" w:rsidP="00E30D6D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867C47">
        <w:rPr>
          <w:bCs/>
          <w:szCs w:val="28"/>
        </w:rPr>
        <w:t>Руководителем творческого коллектива получено письменное согласие                      от участников конкурса на использование МУК "АГКЦ" их персональных данных во время проведения фестиваля.</w:t>
      </w:r>
    </w:p>
    <w:p w:rsidR="004F4E2E" w:rsidRPr="00867C47" w:rsidRDefault="004F4E2E" w:rsidP="00E30D6D">
      <w:pPr>
        <w:ind w:firstLine="709"/>
        <w:jc w:val="both"/>
        <w:rPr>
          <w:szCs w:val="28"/>
        </w:rPr>
      </w:pPr>
      <w:r w:rsidRPr="00867C47">
        <w:rPr>
          <w:szCs w:val="28"/>
        </w:rPr>
        <w:t>С Положением о проведении фестиваля участники и руководитель ознакомлены.</w:t>
      </w:r>
    </w:p>
    <w:p w:rsidR="004F4E2E" w:rsidRPr="00867C47" w:rsidRDefault="004F4E2E" w:rsidP="00E30D6D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4F4E2E" w:rsidRPr="00867C47" w:rsidRDefault="004F4E2E" w:rsidP="00E30D6D">
      <w:pPr>
        <w:pStyle w:val="31"/>
        <w:spacing w:after="0"/>
        <w:jc w:val="both"/>
        <w:rPr>
          <w:sz w:val="28"/>
          <w:szCs w:val="28"/>
        </w:rPr>
      </w:pPr>
      <w:r w:rsidRPr="00867C47">
        <w:rPr>
          <w:sz w:val="28"/>
          <w:szCs w:val="28"/>
        </w:rPr>
        <w:t>Подпись руководителя коллектива  _______________________</w:t>
      </w:r>
    </w:p>
    <w:p w:rsidR="004F4E2E" w:rsidRPr="00867C47" w:rsidRDefault="004F4E2E" w:rsidP="00E30D6D">
      <w:pPr>
        <w:pStyle w:val="31"/>
        <w:spacing w:after="0"/>
        <w:jc w:val="both"/>
        <w:rPr>
          <w:sz w:val="28"/>
          <w:szCs w:val="28"/>
        </w:rPr>
      </w:pPr>
    </w:p>
    <w:p w:rsidR="004F4E2E" w:rsidRPr="00867C47" w:rsidRDefault="004F4E2E" w:rsidP="00E30D6D">
      <w:pPr>
        <w:pStyle w:val="31"/>
        <w:spacing w:after="0"/>
        <w:jc w:val="both"/>
        <w:rPr>
          <w:sz w:val="28"/>
          <w:szCs w:val="28"/>
        </w:rPr>
      </w:pPr>
      <w:r w:rsidRPr="00867C47">
        <w:rPr>
          <w:sz w:val="28"/>
          <w:szCs w:val="28"/>
        </w:rPr>
        <w:t>Руководитель учреждения _________________</w:t>
      </w:r>
    </w:p>
    <w:p w:rsidR="00187ECE" w:rsidRDefault="004F4E2E" w:rsidP="00E30D6D">
      <w:pPr>
        <w:pStyle w:val="31"/>
        <w:spacing w:after="0"/>
        <w:jc w:val="both"/>
        <w:rPr>
          <w:sz w:val="24"/>
          <w:szCs w:val="24"/>
        </w:rPr>
      </w:pPr>
      <w:r w:rsidRPr="00867C4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</w:t>
      </w:r>
    </w:p>
    <w:p w:rsidR="004F4E2E" w:rsidRPr="00867C47" w:rsidRDefault="004F4E2E" w:rsidP="00E30D6D">
      <w:pPr>
        <w:pStyle w:val="31"/>
        <w:spacing w:after="0"/>
        <w:ind w:left="26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67C47">
        <w:rPr>
          <w:sz w:val="24"/>
          <w:szCs w:val="24"/>
        </w:rPr>
        <w:t xml:space="preserve">М.П. </w:t>
      </w:r>
    </w:p>
    <w:p w:rsidR="004F4E2E" w:rsidRPr="00867C47" w:rsidRDefault="004F4E2E" w:rsidP="00E30D6D">
      <w:pPr>
        <w:tabs>
          <w:tab w:val="left" w:pos="3924"/>
          <w:tab w:val="left" w:pos="6120"/>
        </w:tabs>
        <w:jc w:val="both"/>
        <w:rPr>
          <w:szCs w:val="28"/>
        </w:rPr>
      </w:pPr>
    </w:p>
    <w:p w:rsidR="004F4E2E" w:rsidRPr="00867C47" w:rsidRDefault="00E30D6D" w:rsidP="00E30D6D">
      <w:pPr>
        <w:tabs>
          <w:tab w:val="left" w:pos="3924"/>
          <w:tab w:val="left" w:pos="6120"/>
        </w:tabs>
        <w:jc w:val="both"/>
        <w:rPr>
          <w:szCs w:val="28"/>
        </w:rPr>
      </w:pPr>
      <w:r>
        <w:rPr>
          <w:szCs w:val="28"/>
        </w:rPr>
        <w:t xml:space="preserve">"______"___________ </w:t>
      </w:r>
      <w:r w:rsidR="004F4E2E" w:rsidRPr="00867C47">
        <w:rPr>
          <w:szCs w:val="28"/>
        </w:rPr>
        <w:t>2017 г.</w:t>
      </w:r>
    </w:p>
    <w:p w:rsidR="004F4E2E" w:rsidRPr="00867C47" w:rsidRDefault="004F4E2E" w:rsidP="00E30D6D">
      <w:pPr>
        <w:tabs>
          <w:tab w:val="left" w:pos="3924"/>
          <w:tab w:val="left" w:pos="6120"/>
        </w:tabs>
        <w:jc w:val="both"/>
        <w:rPr>
          <w:szCs w:val="28"/>
        </w:rPr>
      </w:pPr>
    </w:p>
    <w:p w:rsidR="004F4E2E" w:rsidRPr="00867C47" w:rsidRDefault="004F4E2E" w:rsidP="00E30D6D">
      <w:pPr>
        <w:tabs>
          <w:tab w:val="left" w:pos="3924"/>
          <w:tab w:val="left" w:pos="6120"/>
        </w:tabs>
        <w:jc w:val="both"/>
        <w:rPr>
          <w:szCs w:val="28"/>
        </w:rPr>
      </w:pPr>
    </w:p>
    <w:p w:rsidR="004F4E2E" w:rsidRDefault="004F4E2E" w:rsidP="00E30D6D">
      <w:pPr>
        <w:tabs>
          <w:tab w:val="left" w:pos="3924"/>
          <w:tab w:val="left" w:pos="6120"/>
        </w:tabs>
        <w:jc w:val="center"/>
        <w:rPr>
          <w:szCs w:val="28"/>
        </w:rPr>
      </w:pPr>
      <w:r w:rsidRPr="00867C47">
        <w:rPr>
          <w:szCs w:val="28"/>
        </w:rPr>
        <w:t>_____________</w:t>
      </w:r>
    </w:p>
    <w:p w:rsidR="004F4E2E" w:rsidRDefault="004F4E2E" w:rsidP="00E30D6D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E30D6D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4F4E2E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4F4E2E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4F4E2E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4F4E2E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4F4E2E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4F4E2E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4F4E2E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4F4E2E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4F4E2E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4F4E2E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4F4E2E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4F4E2E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4F4E2E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4F4E2E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4F4E2E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4F4E2E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4F4E2E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4F4E2E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4F4E2E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p w:rsidR="004F4E2E" w:rsidRDefault="004F4E2E" w:rsidP="004F4E2E">
      <w:pPr>
        <w:tabs>
          <w:tab w:val="left" w:pos="3924"/>
          <w:tab w:val="left" w:pos="6120"/>
        </w:tabs>
        <w:jc w:val="center"/>
        <w:rPr>
          <w:b/>
          <w:szCs w:val="28"/>
        </w:rPr>
      </w:pPr>
    </w:p>
    <w:sectPr w:rsidR="004F4E2E" w:rsidSect="00FC0D5C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C5" w:rsidRDefault="00A658C5" w:rsidP="00055E48">
      <w:r>
        <w:separator/>
      </w:r>
    </w:p>
  </w:endnote>
  <w:endnote w:type="continuationSeparator" w:id="0">
    <w:p w:rsidR="00A658C5" w:rsidRDefault="00A658C5" w:rsidP="0005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4F" w:rsidRDefault="00E367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4F" w:rsidRDefault="00E3674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4F" w:rsidRDefault="00E367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C5" w:rsidRDefault="00A658C5" w:rsidP="00055E48">
      <w:r>
        <w:separator/>
      </w:r>
    </w:p>
  </w:footnote>
  <w:footnote w:type="continuationSeparator" w:id="0">
    <w:p w:rsidR="00A658C5" w:rsidRDefault="00A658C5" w:rsidP="0005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4F" w:rsidRDefault="00E367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4F" w:rsidRDefault="00E3674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691783"/>
      <w:docPartObj>
        <w:docPartGallery w:val="Page Numbers (Top of Page)"/>
        <w:docPartUnique/>
      </w:docPartObj>
    </w:sdtPr>
    <w:sdtEndPr/>
    <w:sdtContent>
      <w:p w:rsidR="00E3674F" w:rsidRDefault="00E367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3674F" w:rsidRDefault="00E367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79B"/>
    <w:multiLevelType w:val="hybridMultilevel"/>
    <w:tmpl w:val="F15C135A"/>
    <w:lvl w:ilvl="0" w:tplc="BF2EF38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25E97"/>
    <w:multiLevelType w:val="hybridMultilevel"/>
    <w:tmpl w:val="9212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726E"/>
    <w:multiLevelType w:val="multilevel"/>
    <w:tmpl w:val="FAFACC4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4BB1DF5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961953"/>
    <w:multiLevelType w:val="multilevel"/>
    <w:tmpl w:val="FAFACC4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50123FC"/>
    <w:multiLevelType w:val="multilevel"/>
    <w:tmpl w:val="E6CCCEB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6">
    <w:nsid w:val="670E54D6"/>
    <w:multiLevelType w:val="multilevel"/>
    <w:tmpl w:val="FAFACC4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94"/>
    <w:rsid w:val="000040B6"/>
    <w:rsid w:val="00035342"/>
    <w:rsid w:val="00055E48"/>
    <w:rsid w:val="000A5B72"/>
    <w:rsid w:val="000B222C"/>
    <w:rsid w:val="000C05A2"/>
    <w:rsid w:val="000F0D05"/>
    <w:rsid w:val="000F0DFA"/>
    <w:rsid w:val="00187ECE"/>
    <w:rsid w:val="00197C67"/>
    <w:rsid w:val="002138EF"/>
    <w:rsid w:val="0022394F"/>
    <w:rsid w:val="00234552"/>
    <w:rsid w:val="003178B3"/>
    <w:rsid w:val="00354054"/>
    <w:rsid w:val="00390525"/>
    <w:rsid w:val="004F4E2E"/>
    <w:rsid w:val="004F77E1"/>
    <w:rsid w:val="00560159"/>
    <w:rsid w:val="00570BF9"/>
    <w:rsid w:val="00594965"/>
    <w:rsid w:val="00667CCB"/>
    <w:rsid w:val="006B3DB3"/>
    <w:rsid w:val="006C15B0"/>
    <w:rsid w:val="006D3224"/>
    <w:rsid w:val="006D447E"/>
    <w:rsid w:val="006E275E"/>
    <w:rsid w:val="00746CFF"/>
    <w:rsid w:val="00764C2B"/>
    <w:rsid w:val="0077212F"/>
    <w:rsid w:val="00784096"/>
    <w:rsid w:val="00785C32"/>
    <w:rsid w:val="008305EA"/>
    <w:rsid w:val="00847B55"/>
    <w:rsid w:val="00850E74"/>
    <w:rsid w:val="008A0A62"/>
    <w:rsid w:val="008D0D78"/>
    <w:rsid w:val="008E0D4B"/>
    <w:rsid w:val="008E0D87"/>
    <w:rsid w:val="008F20E0"/>
    <w:rsid w:val="00916E99"/>
    <w:rsid w:val="009551E7"/>
    <w:rsid w:val="009552EA"/>
    <w:rsid w:val="009621CA"/>
    <w:rsid w:val="009E34A9"/>
    <w:rsid w:val="00A658C5"/>
    <w:rsid w:val="00A67CEE"/>
    <w:rsid w:val="00AF6E37"/>
    <w:rsid w:val="00B54A1C"/>
    <w:rsid w:val="00B92A17"/>
    <w:rsid w:val="00BB5891"/>
    <w:rsid w:val="00C7335B"/>
    <w:rsid w:val="00C73AB7"/>
    <w:rsid w:val="00C8331F"/>
    <w:rsid w:val="00D16156"/>
    <w:rsid w:val="00D172CD"/>
    <w:rsid w:val="00D56EF6"/>
    <w:rsid w:val="00D85177"/>
    <w:rsid w:val="00DD5A16"/>
    <w:rsid w:val="00E30D6D"/>
    <w:rsid w:val="00E34CE0"/>
    <w:rsid w:val="00E3674F"/>
    <w:rsid w:val="00E90353"/>
    <w:rsid w:val="00E90521"/>
    <w:rsid w:val="00EB3DEE"/>
    <w:rsid w:val="00F03980"/>
    <w:rsid w:val="00F32394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9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A1C"/>
    <w:pPr>
      <w:keepNext/>
      <w:jc w:val="center"/>
      <w:outlineLvl w:val="0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E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E48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055E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5E4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5E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5E48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A1C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0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8F20E0"/>
    <w:pPr>
      <w:jc w:val="both"/>
    </w:pPr>
    <w:rPr>
      <w:sz w:val="20"/>
      <w:szCs w:val="24"/>
    </w:rPr>
  </w:style>
  <w:style w:type="character" w:customStyle="1" w:styleId="aa">
    <w:name w:val="Основной текст Знак"/>
    <w:basedOn w:val="a0"/>
    <w:link w:val="a9"/>
    <w:rsid w:val="008F20E0"/>
    <w:rPr>
      <w:rFonts w:eastAsia="Times New Roman"/>
      <w:sz w:val="20"/>
      <w:szCs w:val="24"/>
      <w:lang w:eastAsia="ru-RU"/>
    </w:rPr>
  </w:style>
  <w:style w:type="paragraph" w:styleId="ab">
    <w:name w:val="Body Text Indent"/>
    <w:basedOn w:val="a"/>
    <w:link w:val="ac"/>
    <w:rsid w:val="008F20E0"/>
    <w:pPr>
      <w:ind w:firstLine="6660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8F20E0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4E2E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4E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4E2E"/>
    <w:rPr>
      <w:rFonts w:eastAsia="Times New Roman"/>
      <w:szCs w:val="20"/>
      <w:lang w:eastAsia="ru-RU"/>
    </w:rPr>
  </w:style>
  <w:style w:type="character" w:styleId="ad">
    <w:name w:val="Hyperlink"/>
    <w:basedOn w:val="a0"/>
    <w:rsid w:val="004F4E2E"/>
    <w:rPr>
      <w:rFonts w:cs="Times New Roman"/>
      <w:color w:val="0000FF"/>
      <w:u w:val="single"/>
    </w:rPr>
  </w:style>
  <w:style w:type="table" w:styleId="ae">
    <w:name w:val="Table Grid"/>
    <w:basedOn w:val="a1"/>
    <w:rsid w:val="004F4E2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4F4E2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4F4E2E"/>
    <w:rPr>
      <w:rFonts w:ascii="Consolas" w:hAnsi="Consolas"/>
      <w:sz w:val="21"/>
      <w:szCs w:val="21"/>
    </w:rPr>
  </w:style>
  <w:style w:type="paragraph" w:styleId="31">
    <w:name w:val="Body Text 3"/>
    <w:basedOn w:val="a"/>
    <w:link w:val="32"/>
    <w:rsid w:val="004F4E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F4E2E"/>
    <w:rPr>
      <w:rFonts w:eastAsia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4F4E2E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9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A1C"/>
    <w:pPr>
      <w:keepNext/>
      <w:jc w:val="center"/>
      <w:outlineLvl w:val="0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E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E48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055E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5E48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55E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5E48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A1C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0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8F20E0"/>
    <w:pPr>
      <w:jc w:val="both"/>
    </w:pPr>
    <w:rPr>
      <w:sz w:val="20"/>
      <w:szCs w:val="24"/>
    </w:rPr>
  </w:style>
  <w:style w:type="character" w:customStyle="1" w:styleId="aa">
    <w:name w:val="Основной текст Знак"/>
    <w:basedOn w:val="a0"/>
    <w:link w:val="a9"/>
    <w:rsid w:val="008F20E0"/>
    <w:rPr>
      <w:rFonts w:eastAsia="Times New Roman"/>
      <w:sz w:val="20"/>
      <w:szCs w:val="24"/>
      <w:lang w:eastAsia="ru-RU"/>
    </w:rPr>
  </w:style>
  <w:style w:type="paragraph" w:styleId="ab">
    <w:name w:val="Body Text Indent"/>
    <w:basedOn w:val="a"/>
    <w:link w:val="ac"/>
    <w:rsid w:val="008F20E0"/>
    <w:pPr>
      <w:ind w:firstLine="6660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8F20E0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F4E2E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4E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4E2E"/>
    <w:rPr>
      <w:rFonts w:eastAsia="Times New Roman"/>
      <w:szCs w:val="20"/>
      <w:lang w:eastAsia="ru-RU"/>
    </w:rPr>
  </w:style>
  <w:style w:type="character" w:styleId="ad">
    <w:name w:val="Hyperlink"/>
    <w:basedOn w:val="a0"/>
    <w:rsid w:val="004F4E2E"/>
    <w:rPr>
      <w:rFonts w:cs="Times New Roman"/>
      <w:color w:val="0000FF"/>
      <w:u w:val="single"/>
    </w:rPr>
  </w:style>
  <w:style w:type="table" w:styleId="ae">
    <w:name w:val="Table Grid"/>
    <w:basedOn w:val="a1"/>
    <w:rsid w:val="004F4E2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Plain Text"/>
    <w:basedOn w:val="a"/>
    <w:link w:val="af0"/>
    <w:uiPriority w:val="99"/>
    <w:unhideWhenUsed/>
    <w:rsid w:val="004F4E2E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4F4E2E"/>
    <w:rPr>
      <w:rFonts w:ascii="Consolas" w:hAnsi="Consolas"/>
      <w:sz w:val="21"/>
      <w:szCs w:val="21"/>
    </w:rPr>
  </w:style>
  <w:style w:type="paragraph" w:styleId="31">
    <w:name w:val="Body Text 3"/>
    <w:basedOn w:val="a"/>
    <w:link w:val="32"/>
    <w:rsid w:val="004F4E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F4E2E"/>
    <w:rPr>
      <w:rFonts w:eastAsia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4F4E2E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zdnik.233@yandex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azdnik.23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kurataa@arhcity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2017-02-09T07:43:00Z</cp:lastPrinted>
  <dcterms:created xsi:type="dcterms:W3CDTF">2017-02-13T06:33:00Z</dcterms:created>
  <dcterms:modified xsi:type="dcterms:W3CDTF">2017-02-13T06:33:00Z</dcterms:modified>
</cp:coreProperties>
</file>