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721C46" w:rsidRPr="005F13E0" w:rsidTr="00873945">
        <w:trPr>
          <w:trHeight w:val="1560"/>
        </w:trPr>
        <w:tc>
          <w:tcPr>
            <w:tcW w:w="5508" w:type="dxa"/>
            <w:shd w:val="clear" w:color="auto" w:fill="auto"/>
          </w:tcPr>
          <w:p w:rsidR="00721C46" w:rsidRPr="00F42076" w:rsidRDefault="00721C46" w:rsidP="00873945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913D50" w:rsidRDefault="00913D50" w:rsidP="0087394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21C46" w:rsidRPr="004914BD" w:rsidRDefault="00721C46" w:rsidP="0087394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4914BD">
              <w:rPr>
                <w:szCs w:val="28"/>
              </w:rPr>
              <w:t>УТВЕРЖДЕНО</w:t>
            </w:r>
          </w:p>
          <w:p w:rsidR="00721C46" w:rsidRPr="004914BD" w:rsidRDefault="00721C46" w:rsidP="00873945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4914BD">
              <w:rPr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721C46" w:rsidRPr="005F13E0" w:rsidRDefault="00721C46" w:rsidP="00704E0C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4914BD">
              <w:rPr>
                <w:szCs w:val="28"/>
              </w:rPr>
              <w:t>от</w:t>
            </w:r>
            <w:r w:rsidR="00704E0C">
              <w:rPr>
                <w:szCs w:val="28"/>
              </w:rPr>
              <w:t xml:space="preserve"> 27.09.2018 № 1165</w:t>
            </w:r>
          </w:p>
        </w:tc>
      </w:tr>
    </w:tbl>
    <w:p w:rsidR="00721C46" w:rsidRDefault="00721C46" w:rsidP="00721C46">
      <w:pPr>
        <w:tabs>
          <w:tab w:val="left" w:pos="3921"/>
        </w:tabs>
        <w:jc w:val="center"/>
        <w:rPr>
          <w:b/>
          <w:szCs w:val="28"/>
        </w:rPr>
      </w:pPr>
    </w:p>
    <w:p w:rsidR="00721C46" w:rsidRPr="006F7F90" w:rsidRDefault="00721C46" w:rsidP="00721C46">
      <w:pPr>
        <w:tabs>
          <w:tab w:val="left" w:pos="3921"/>
        </w:tabs>
        <w:jc w:val="center"/>
        <w:rPr>
          <w:b/>
          <w:szCs w:val="28"/>
        </w:rPr>
      </w:pPr>
    </w:p>
    <w:p w:rsidR="00721C46" w:rsidRDefault="00721C46" w:rsidP="00721C46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ПОЛОЖЕНИЕ</w:t>
      </w:r>
    </w:p>
    <w:p w:rsidR="00721C46" w:rsidRPr="006F7F90" w:rsidRDefault="00721C46" w:rsidP="00721C46">
      <w:pPr>
        <w:jc w:val="center"/>
        <w:rPr>
          <w:b/>
          <w:szCs w:val="28"/>
        </w:rPr>
      </w:pPr>
      <w:r w:rsidRPr="006F7F90">
        <w:rPr>
          <w:b/>
          <w:szCs w:val="28"/>
        </w:rPr>
        <w:t xml:space="preserve">о проведении </w:t>
      </w:r>
      <w:r w:rsidRPr="00BB47D8">
        <w:rPr>
          <w:rFonts w:eastAsia="Calibri"/>
          <w:b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Cs w:val="28"/>
          <w:lang w:eastAsia="en-US"/>
        </w:rPr>
        <w:t>методических служб</w:t>
      </w:r>
    </w:p>
    <w:p w:rsidR="00721C46" w:rsidRDefault="00721C46" w:rsidP="00721C46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721C46" w:rsidRDefault="00721C46" w:rsidP="00721C46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721C46" w:rsidRPr="006F7F90" w:rsidRDefault="00721C46" w:rsidP="00721C46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721C46" w:rsidRDefault="00721C46" w:rsidP="00721C46">
      <w:pPr>
        <w:jc w:val="both"/>
        <w:rPr>
          <w:szCs w:val="28"/>
        </w:rPr>
      </w:pPr>
    </w:p>
    <w:p w:rsidR="00721C46" w:rsidRDefault="00721C46" w:rsidP="00721C46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>
        <w:rPr>
          <w:szCs w:val="28"/>
        </w:rPr>
        <w:t>устанавливает</w:t>
      </w:r>
      <w:r w:rsidRPr="0006026A">
        <w:rPr>
          <w:szCs w:val="28"/>
        </w:rPr>
        <w:t xml:space="preserve"> правила организации и проведения </w:t>
      </w:r>
      <w:r w:rsidRPr="0006026A">
        <w:rPr>
          <w:rFonts w:eastAsia="Calibri"/>
          <w:szCs w:val="28"/>
          <w:lang w:eastAsia="en-US"/>
        </w:rPr>
        <w:t xml:space="preserve">конкурса </w:t>
      </w:r>
      <w:r>
        <w:rPr>
          <w:rFonts w:eastAsia="Calibri"/>
          <w:szCs w:val="28"/>
          <w:lang w:eastAsia="en-US"/>
        </w:rPr>
        <w:t>методических служб</w:t>
      </w:r>
      <w:r w:rsidRPr="0006026A">
        <w:rPr>
          <w:rFonts w:eastAsia="Calibri"/>
          <w:szCs w:val="28"/>
          <w:lang w:eastAsia="en-US"/>
        </w:rPr>
        <w:t xml:space="preserve"> 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1.3. Организатор: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формирует и утверждает состав жюри конкурса;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подводит итоги конкурса.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1.4. Исполнителем конкурса является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готовит промежуточные и итоговые протоколы конкурса;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осуществляет награждение победителей конкурса.</w:t>
      </w:r>
    </w:p>
    <w:p w:rsidR="00721C46" w:rsidRDefault="00721C46" w:rsidP="00704E0C">
      <w:pPr>
        <w:tabs>
          <w:tab w:val="left" w:pos="1276"/>
        </w:tabs>
        <w:ind w:firstLine="709"/>
        <w:jc w:val="both"/>
        <w:rPr>
          <w:szCs w:val="28"/>
        </w:rPr>
        <w:sectPr w:rsidR="00721C46" w:rsidSect="00721C46">
          <w:headerReference w:type="first" r:id="rId8"/>
          <w:pgSz w:w="11906" w:h="16838" w:code="9"/>
          <w:pgMar w:top="964" w:right="567" w:bottom="794" w:left="1701" w:header="709" w:footer="709" w:gutter="0"/>
          <w:cols w:space="708"/>
          <w:docGrid w:linePitch="360"/>
        </w:sectPr>
      </w:pPr>
      <w:r w:rsidRPr="004914BD">
        <w:rPr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  <w:r>
        <w:rPr>
          <w:szCs w:val="28"/>
        </w:rPr>
        <w:br w:type="page"/>
      </w:r>
    </w:p>
    <w:p w:rsidR="00721C46" w:rsidRPr="004914BD" w:rsidRDefault="00721C46" w:rsidP="00721C46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21C46" w:rsidRDefault="00721C46" w:rsidP="00721C46">
      <w:pPr>
        <w:ind w:firstLine="708"/>
        <w:jc w:val="both"/>
        <w:rPr>
          <w:szCs w:val="28"/>
        </w:rPr>
      </w:pPr>
    </w:p>
    <w:p w:rsidR="00721C46" w:rsidRDefault="00721C46" w:rsidP="00721C46">
      <w:pPr>
        <w:ind w:firstLine="708"/>
        <w:jc w:val="center"/>
        <w:rPr>
          <w:b/>
          <w:szCs w:val="28"/>
        </w:rPr>
      </w:pPr>
      <w:r w:rsidRPr="004E7EF4">
        <w:rPr>
          <w:b/>
          <w:szCs w:val="28"/>
        </w:rPr>
        <w:t>2. Цель и задачи конкурса</w:t>
      </w:r>
    </w:p>
    <w:p w:rsidR="00721C46" w:rsidRPr="004E7EF4" w:rsidRDefault="00721C46" w:rsidP="00721C46">
      <w:pPr>
        <w:ind w:firstLine="708"/>
        <w:jc w:val="center"/>
        <w:rPr>
          <w:b/>
          <w:szCs w:val="28"/>
        </w:rPr>
      </w:pPr>
    </w:p>
    <w:p w:rsidR="00721C46" w:rsidRDefault="00721C46" w:rsidP="00721C46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2.1. Целью конкурса является </w:t>
      </w:r>
      <w:r>
        <w:rPr>
          <w:color w:val="000000"/>
          <w:szCs w:val="28"/>
        </w:rPr>
        <w:t>выявление</w:t>
      </w:r>
      <w:r w:rsidRPr="000A35E5">
        <w:rPr>
          <w:color w:val="000000"/>
          <w:szCs w:val="28"/>
        </w:rPr>
        <w:t>, поддержк</w:t>
      </w:r>
      <w:r>
        <w:rPr>
          <w:color w:val="000000"/>
          <w:szCs w:val="28"/>
        </w:rPr>
        <w:t>а</w:t>
      </w:r>
      <w:r w:rsidRPr="000A35E5">
        <w:rPr>
          <w:color w:val="000000"/>
          <w:szCs w:val="28"/>
        </w:rPr>
        <w:t xml:space="preserve"> и распространени</w:t>
      </w:r>
      <w:r>
        <w:rPr>
          <w:color w:val="000000"/>
          <w:szCs w:val="28"/>
        </w:rPr>
        <w:t>е</w:t>
      </w:r>
      <w:r w:rsidRPr="000A35E5">
        <w:rPr>
          <w:color w:val="000000"/>
          <w:szCs w:val="28"/>
        </w:rPr>
        <w:t xml:space="preserve"> эффективн</w:t>
      </w:r>
      <w:r>
        <w:rPr>
          <w:color w:val="000000"/>
          <w:szCs w:val="28"/>
        </w:rPr>
        <w:t>ого опыта работы методических служб структурных элементов сетевой модели системы образования муниципального образования "Город Архангельск" (далее – Сетевая модель) по</w:t>
      </w:r>
      <w:r w:rsidRPr="000A35E5">
        <w:rPr>
          <w:color w:val="000000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Cs w:val="28"/>
        </w:rPr>
        <w:t>педагогов.</w:t>
      </w:r>
    </w:p>
    <w:p w:rsidR="00721C46" w:rsidRDefault="00721C46" w:rsidP="00721C4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2.2. Задачи конкурса:</w:t>
      </w:r>
    </w:p>
    <w:p w:rsidR="00721C46" w:rsidRDefault="00721C46" w:rsidP="00721C46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6E72DF">
        <w:rPr>
          <w:sz w:val="28"/>
          <w:szCs w:val="28"/>
        </w:rPr>
        <w:t>педагогического опыта лучших об</w:t>
      </w:r>
      <w:r>
        <w:rPr>
          <w:sz w:val="28"/>
          <w:szCs w:val="28"/>
        </w:rPr>
        <w:t>разовательных учреждений;</w:t>
      </w:r>
    </w:p>
    <w:p w:rsidR="00721C46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721C46" w:rsidRDefault="00721C46" w:rsidP="00721C46">
      <w:pPr>
        <w:ind w:firstLine="708"/>
        <w:jc w:val="both"/>
        <w:rPr>
          <w:szCs w:val="28"/>
        </w:rPr>
      </w:pPr>
      <w:r w:rsidRPr="00361100">
        <w:rPr>
          <w:szCs w:val="28"/>
        </w:rPr>
        <w:t>создание благоприятных условий для демонстрации положительных практик в рамках реализаци</w:t>
      </w:r>
      <w:r w:rsidR="005909FD">
        <w:rPr>
          <w:szCs w:val="28"/>
        </w:rPr>
        <w:t>и Указа</w:t>
      </w:r>
      <w:r w:rsidRPr="00361100">
        <w:rPr>
          <w:szCs w:val="28"/>
        </w:rPr>
        <w:t xml:space="preserve"> Президента Р</w:t>
      </w:r>
      <w:r>
        <w:rPr>
          <w:szCs w:val="28"/>
        </w:rPr>
        <w:t xml:space="preserve">оссийской </w:t>
      </w:r>
      <w:r w:rsidRPr="00361100">
        <w:rPr>
          <w:szCs w:val="28"/>
        </w:rPr>
        <w:t>Ф</w:t>
      </w:r>
      <w:r>
        <w:rPr>
          <w:szCs w:val="28"/>
        </w:rPr>
        <w:t>едерации</w:t>
      </w:r>
      <w:r w:rsidRPr="00361100">
        <w:rPr>
          <w:szCs w:val="28"/>
        </w:rPr>
        <w:t xml:space="preserve"> </w:t>
      </w:r>
      <w:r>
        <w:rPr>
          <w:szCs w:val="28"/>
        </w:rPr>
        <w:br/>
      </w:r>
      <w:r w:rsidRPr="00361100">
        <w:rPr>
          <w:szCs w:val="28"/>
        </w:rPr>
        <w:t>от 07.05.2018 № 204;</w:t>
      </w:r>
    </w:p>
    <w:p w:rsidR="00721C46" w:rsidRPr="0006026A" w:rsidRDefault="00721C46" w:rsidP="00721C46">
      <w:pPr>
        <w:ind w:firstLine="708"/>
        <w:jc w:val="both"/>
        <w:rPr>
          <w:szCs w:val="28"/>
        </w:rPr>
      </w:pPr>
      <w:r>
        <w:rPr>
          <w:szCs w:val="28"/>
        </w:rPr>
        <w:t xml:space="preserve">повышение престижа образовательных учреждений, работающих в статусе структурного элемента Сетевой модели. </w:t>
      </w:r>
    </w:p>
    <w:p w:rsidR="00721C46" w:rsidRDefault="00721C46" w:rsidP="00721C46">
      <w:pPr>
        <w:pStyle w:val="20"/>
        <w:spacing w:after="0" w:line="240" w:lineRule="auto"/>
        <w:ind w:right="-41"/>
        <w:jc w:val="both"/>
        <w:rPr>
          <w:sz w:val="28"/>
          <w:szCs w:val="28"/>
        </w:rPr>
      </w:pPr>
    </w:p>
    <w:p w:rsidR="00721C46" w:rsidRDefault="00721C46" w:rsidP="00721C46">
      <w:pPr>
        <w:pStyle w:val="20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7EF4">
        <w:rPr>
          <w:b/>
          <w:sz w:val="28"/>
          <w:szCs w:val="28"/>
        </w:rPr>
        <w:t xml:space="preserve">. </w:t>
      </w:r>
      <w:r w:rsidRPr="007D7297">
        <w:rPr>
          <w:b/>
          <w:sz w:val="28"/>
          <w:szCs w:val="28"/>
        </w:rPr>
        <w:t>Участники конкурса</w:t>
      </w:r>
    </w:p>
    <w:p w:rsidR="00721C46" w:rsidRDefault="00721C46" w:rsidP="00721C46">
      <w:pPr>
        <w:pStyle w:val="20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721C46" w:rsidRPr="008606B1" w:rsidRDefault="00721C46" w:rsidP="00721C46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– муниципальные учреждения муниципального образования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Pr="00E42B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42BC0">
        <w:rPr>
          <w:sz w:val="28"/>
          <w:szCs w:val="28"/>
        </w:rPr>
        <w:t>участники).</w:t>
      </w:r>
    </w:p>
    <w:p w:rsidR="00721C46" w:rsidRPr="004914BD" w:rsidRDefault="00721C46" w:rsidP="00721C46">
      <w:pPr>
        <w:ind w:right="-41" w:firstLine="709"/>
        <w:jc w:val="both"/>
        <w:rPr>
          <w:szCs w:val="28"/>
        </w:rPr>
      </w:pPr>
    </w:p>
    <w:p w:rsidR="00721C46" w:rsidRPr="002068B3" w:rsidRDefault="00721C46" w:rsidP="00721C46">
      <w:pPr>
        <w:tabs>
          <w:tab w:val="left" w:pos="2082"/>
        </w:tabs>
        <w:ind w:right="-41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7E3E19">
        <w:rPr>
          <w:b/>
          <w:szCs w:val="28"/>
        </w:rPr>
        <w:t>.</w:t>
      </w:r>
      <w:r>
        <w:rPr>
          <w:szCs w:val="28"/>
        </w:rPr>
        <w:t xml:space="preserve"> </w:t>
      </w:r>
      <w:r w:rsidRPr="002068B3">
        <w:rPr>
          <w:b/>
          <w:szCs w:val="28"/>
        </w:rPr>
        <w:t xml:space="preserve">Порядок </w:t>
      </w:r>
      <w:r>
        <w:rPr>
          <w:b/>
          <w:szCs w:val="28"/>
        </w:rPr>
        <w:t>организации и проведения к</w:t>
      </w:r>
      <w:r w:rsidRPr="002068B3">
        <w:rPr>
          <w:b/>
          <w:szCs w:val="28"/>
        </w:rPr>
        <w:t>онкурса</w:t>
      </w:r>
    </w:p>
    <w:p w:rsidR="00721C46" w:rsidRDefault="00721C46" w:rsidP="00721C46">
      <w:pPr>
        <w:ind w:right="-41" w:firstLine="709"/>
        <w:jc w:val="both"/>
        <w:rPr>
          <w:b/>
          <w:szCs w:val="28"/>
        </w:rPr>
      </w:pPr>
    </w:p>
    <w:p w:rsidR="00721C46" w:rsidRDefault="00721C46" w:rsidP="00721C46">
      <w:pPr>
        <w:ind w:right="-41" w:firstLine="709"/>
        <w:jc w:val="both"/>
        <w:rPr>
          <w:szCs w:val="28"/>
        </w:rPr>
      </w:pPr>
      <w:r w:rsidRPr="008F76E2">
        <w:rPr>
          <w:szCs w:val="28"/>
        </w:rPr>
        <w:t>4.1. Конкурс проводится</w:t>
      </w:r>
      <w:r>
        <w:rPr>
          <w:szCs w:val="28"/>
        </w:rPr>
        <w:t xml:space="preserve"> с 15 октября по 16 ноября 2018 года. 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4.2. Номинации конкурса: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"Лучший окружной ресурсный центр системы образования муниципального образования "Город Архангельск";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"Лучшее опорное учреждение системы образования муниципального образования "Город Архангельск";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"Лучшее базовое учреждение системы образования муниципального образования "Город Архангельск";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"Лучшая демонстрационная площадка системы образования муниципального образования "Город Архангельск".</w:t>
      </w:r>
    </w:p>
    <w:p w:rsidR="00721C46" w:rsidRDefault="00721C46" w:rsidP="00721C46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4.3. 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721C46" w:rsidRDefault="00721C46" w:rsidP="00721C46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4.4. Жюри конкурса:</w:t>
      </w:r>
    </w:p>
    <w:p w:rsidR="00721C46" w:rsidRDefault="00721C46" w:rsidP="00721C46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оценивает конкурсные материалы в соответствии с критериями;</w:t>
      </w:r>
    </w:p>
    <w:p w:rsidR="00721C46" w:rsidRDefault="00721C46">
      <w:pPr>
        <w:jc w:val="center"/>
        <w:rPr>
          <w:szCs w:val="28"/>
        </w:rPr>
      </w:pPr>
      <w:r>
        <w:rPr>
          <w:szCs w:val="28"/>
        </w:rPr>
        <w:br w:type="page"/>
      </w:r>
    </w:p>
    <w:p w:rsidR="00721C46" w:rsidRDefault="00721C46" w:rsidP="00721C46">
      <w:pPr>
        <w:shd w:val="clear" w:color="auto" w:fill="FFFFFF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21C46" w:rsidRDefault="00721C46" w:rsidP="00721C46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21C46" w:rsidRDefault="00721C46" w:rsidP="00721C46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721C46" w:rsidRDefault="00721C46" w:rsidP="00721C46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определяет победителей конкурса.</w:t>
      </w:r>
    </w:p>
    <w:p w:rsidR="00721C46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Для участия в конкурсе участники с 15 по 31 октября 2018 года размещают на сайте образовательного учреждения во вкладке структурного элемента конкурсные материалы, указав в заявке согласно приложению № 1 </w:t>
      </w:r>
      <w:r w:rsidR="005909FD">
        <w:rPr>
          <w:szCs w:val="28"/>
        </w:rPr>
        <w:t>к настоящему Положению</w:t>
      </w:r>
      <w:r>
        <w:rPr>
          <w:szCs w:val="28"/>
        </w:rPr>
        <w:t xml:space="preserve"> ссылку на расположение материалов.</w:t>
      </w:r>
    </w:p>
    <w:p w:rsidR="00721C46" w:rsidRPr="00DA13F9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электронном варианте участники конкурса в период с 15 по 31 октября </w:t>
      </w:r>
      <w:r w:rsidRPr="00DA13F9">
        <w:rPr>
          <w:color w:val="000000" w:themeColor="text1"/>
          <w:szCs w:val="28"/>
        </w:rPr>
        <w:t>201</w:t>
      </w:r>
      <w:r>
        <w:rPr>
          <w:color w:val="000000" w:themeColor="text1"/>
          <w:szCs w:val="28"/>
        </w:rPr>
        <w:t>8</w:t>
      </w:r>
      <w:r w:rsidRPr="00DA13F9">
        <w:rPr>
          <w:color w:val="000000" w:themeColor="text1"/>
          <w:szCs w:val="28"/>
        </w:rPr>
        <w:t xml:space="preserve"> года направляют заявку в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</w:t>
      </w:r>
      <w:r w:rsidRPr="00DA13F9">
        <w:rPr>
          <w:color w:val="000000" w:themeColor="text1"/>
          <w:szCs w:val="28"/>
          <w:lang w:val="en-US"/>
        </w:rPr>
        <w:t>e</w:t>
      </w:r>
      <w:r w:rsidRPr="00DA13F9">
        <w:rPr>
          <w:color w:val="000000" w:themeColor="text1"/>
          <w:szCs w:val="28"/>
        </w:rPr>
        <w:t>-</w:t>
      </w:r>
      <w:r w:rsidRPr="00DA13F9">
        <w:rPr>
          <w:color w:val="000000" w:themeColor="text1"/>
          <w:szCs w:val="28"/>
          <w:lang w:val="en-US"/>
        </w:rPr>
        <w:t>mail</w:t>
      </w:r>
      <w:r w:rsidRPr="00DA13F9">
        <w:rPr>
          <w:color w:val="000000" w:themeColor="text1"/>
          <w:szCs w:val="28"/>
        </w:rPr>
        <w:t xml:space="preserve">: </w:t>
      </w:r>
      <w:hyperlink r:id="rId9" w:history="1">
        <w:r w:rsidRPr="00721C46">
          <w:rPr>
            <w:rStyle w:val="aa"/>
            <w:color w:val="000000" w:themeColor="text1"/>
            <w:szCs w:val="28"/>
            <w:u w:val="none"/>
            <w:lang w:val="en-US"/>
          </w:rPr>
          <w:t>cdodkontakt</w:t>
        </w:r>
        <w:r w:rsidRPr="00721C46">
          <w:rPr>
            <w:rStyle w:val="aa"/>
            <w:color w:val="000000" w:themeColor="text1"/>
            <w:szCs w:val="28"/>
            <w:u w:val="none"/>
          </w:rPr>
          <w:t>@</w:t>
        </w:r>
        <w:r w:rsidRPr="00721C46">
          <w:rPr>
            <w:rStyle w:val="aa"/>
            <w:color w:val="000000" w:themeColor="text1"/>
            <w:szCs w:val="28"/>
            <w:u w:val="none"/>
            <w:lang w:val="en-US"/>
          </w:rPr>
          <w:t>yandex</w:t>
        </w:r>
        <w:r w:rsidRPr="00721C46">
          <w:rPr>
            <w:rStyle w:val="aa"/>
            <w:color w:val="000000" w:themeColor="text1"/>
            <w:szCs w:val="28"/>
            <w:u w:val="none"/>
          </w:rPr>
          <w:t>.</w:t>
        </w:r>
        <w:proofErr w:type="spellStart"/>
        <w:r w:rsidRPr="00721C46">
          <w:rPr>
            <w:rStyle w:val="aa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21C46">
        <w:rPr>
          <w:color w:val="000000" w:themeColor="text1"/>
          <w:szCs w:val="28"/>
        </w:rPr>
        <w:t xml:space="preserve"> </w:t>
      </w:r>
      <w:r w:rsidRPr="00DA13F9">
        <w:rPr>
          <w:color w:val="000000" w:themeColor="text1"/>
          <w:szCs w:val="28"/>
        </w:rPr>
        <w:t xml:space="preserve">– </w:t>
      </w:r>
      <w:proofErr w:type="spellStart"/>
      <w:r>
        <w:rPr>
          <w:color w:val="000000" w:themeColor="text1"/>
          <w:szCs w:val="28"/>
        </w:rPr>
        <w:t>Чечина</w:t>
      </w:r>
      <w:proofErr w:type="spellEnd"/>
      <w:r>
        <w:rPr>
          <w:color w:val="000000" w:themeColor="text1"/>
          <w:szCs w:val="28"/>
        </w:rPr>
        <w:t xml:space="preserve"> Галина </w:t>
      </w:r>
      <w:proofErr w:type="spellStart"/>
      <w:r>
        <w:rPr>
          <w:color w:val="000000" w:themeColor="text1"/>
          <w:szCs w:val="28"/>
        </w:rPr>
        <w:t>Павлиновна</w:t>
      </w:r>
      <w:proofErr w:type="spellEnd"/>
      <w:r w:rsidRPr="00DA13F9">
        <w:rPr>
          <w:color w:val="000000" w:themeColor="text1"/>
          <w:szCs w:val="28"/>
        </w:rPr>
        <w:t>).</w:t>
      </w:r>
    </w:p>
    <w:p w:rsidR="00721C46" w:rsidRPr="00DA13F9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A13F9">
        <w:rPr>
          <w:color w:val="000000" w:themeColor="text1"/>
          <w:szCs w:val="28"/>
        </w:rPr>
        <w:t xml:space="preserve">В бумажном варианте в период с </w:t>
      </w:r>
      <w:r>
        <w:rPr>
          <w:color w:val="000000" w:themeColor="text1"/>
          <w:szCs w:val="28"/>
        </w:rPr>
        <w:t>15</w:t>
      </w:r>
      <w:r w:rsidRPr="00DA13F9">
        <w:rPr>
          <w:color w:val="000000" w:themeColor="text1"/>
          <w:szCs w:val="28"/>
        </w:rPr>
        <w:t xml:space="preserve"> по </w:t>
      </w:r>
      <w:r>
        <w:rPr>
          <w:color w:val="000000" w:themeColor="text1"/>
          <w:szCs w:val="28"/>
        </w:rPr>
        <w:t>31</w:t>
      </w:r>
      <w:r w:rsidRPr="00DA13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октября</w:t>
      </w:r>
      <w:r w:rsidRPr="00DA13F9">
        <w:rPr>
          <w:color w:val="000000" w:themeColor="text1"/>
          <w:szCs w:val="28"/>
        </w:rPr>
        <w:t xml:space="preserve"> 201</w:t>
      </w:r>
      <w:r>
        <w:rPr>
          <w:color w:val="000000" w:themeColor="text1"/>
          <w:szCs w:val="28"/>
        </w:rPr>
        <w:t>8</w:t>
      </w:r>
      <w:r w:rsidRPr="00DA13F9">
        <w:rPr>
          <w:color w:val="000000" w:themeColor="text1"/>
          <w:szCs w:val="28"/>
        </w:rPr>
        <w:t xml:space="preserve"> года участники конкурса отправляют заявку </w:t>
      </w:r>
      <w:r>
        <w:rPr>
          <w:color w:val="000000" w:themeColor="text1"/>
          <w:szCs w:val="28"/>
        </w:rPr>
        <w:t>согласно п</w:t>
      </w:r>
      <w:r w:rsidRPr="00DA13F9">
        <w:rPr>
          <w:color w:val="000000" w:themeColor="text1"/>
          <w:szCs w:val="28"/>
        </w:rPr>
        <w:t xml:space="preserve">риложению № 2 </w:t>
      </w:r>
      <w:r>
        <w:rPr>
          <w:color w:val="000000" w:themeColor="text1"/>
          <w:szCs w:val="28"/>
        </w:rPr>
        <w:t xml:space="preserve">к </w:t>
      </w:r>
      <w:r w:rsidRPr="00DA13F9">
        <w:rPr>
          <w:color w:val="000000" w:themeColor="text1"/>
          <w:szCs w:val="28"/>
        </w:rPr>
        <w:t>настояще</w:t>
      </w:r>
      <w:r>
        <w:rPr>
          <w:color w:val="000000" w:themeColor="text1"/>
          <w:szCs w:val="28"/>
        </w:rPr>
        <w:t xml:space="preserve">му Положению </w:t>
      </w:r>
      <w:r w:rsidRPr="00DA13F9">
        <w:rPr>
          <w:color w:val="000000" w:themeColor="text1"/>
          <w:szCs w:val="28"/>
        </w:rPr>
        <w:t>в:</w:t>
      </w:r>
    </w:p>
    <w:p w:rsidR="00721C46" w:rsidRPr="00DA13F9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A13F9">
        <w:rPr>
          <w:color w:val="000000" w:themeColor="text1"/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</w:t>
      </w:r>
      <w:r>
        <w:rPr>
          <w:color w:val="000000" w:themeColor="text1"/>
          <w:szCs w:val="28"/>
        </w:rPr>
        <w:t xml:space="preserve">ул. </w:t>
      </w:r>
      <w:r w:rsidRPr="00DA13F9">
        <w:rPr>
          <w:color w:val="000000" w:themeColor="text1"/>
          <w:szCs w:val="28"/>
        </w:rPr>
        <w:t>Лесотехническая, 1; тел. 47-51-0</w:t>
      </w:r>
      <w:r>
        <w:rPr>
          <w:color w:val="000000" w:themeColor="text1"/>
          <w:szCs w:val="28"/>
        </w:rPr>
        <w:t>3</w:t>
      </w:r>
      <w:r w:rsidRPr="00DA13F9">
        <w:rPr>
          <w:color w:val="000000" w:themeColor="text1"/>
          <w:szCs w:val="28"/>
        </w:rPr>
        <w:t>);</w:t>
      </w:r>
    </w:p>
    <w:p w:rsidR="00721C46" w:rsidRPr="00DA13F9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A13F9">
        <w:rPr>
          <w:color w:val="000000" w:themeColor="text1"/>
          <w:szCs w:val="28"/>
        </w:rPr>
        <w:t>или</w:t>
      </w:r>
    </w:p>
    <w:p w:rsidR="00721C46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(</w:t>
      </w:r>
      <w:proofErr w:type="spellStart"/>
      <w:r>
        <w:rPr>
          <w:szCs w:val="28"/>
        </w:rPr>
        <w:t>пр-кт</w:t>
      </w:r>
      <w:proofErr w:type="spellEnd"/>
      <w:r>
        <w:rPr>
          <w:szCs w:val="28"/>
        </w:rPr>
        <w:t xml:space="preserve"> Троицкий, 64, 3 этаж, 1 кабинет).</w:t>
      </w:r>
    </w:p>
    <w:p w:rsidR="00721C46" w:rsidRDefault="00721C46" w:rsidP="00721C46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4.6. Отсутствие конкурсных материалов по указанной ссылке на 1 ноября 2018 года является поводом к исключению участника из конкурса.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4.7. Жюри с 6 по 14 ноября 2018 года оценивает конкурсные материалы </w:t>
      </w:r>
      <w:r>
        <w:rPr>
          <w:szCs w:val="28"/>
        </w:rPr>
        <w:br/>
        <w:t>в соответствии с критериями.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4.7.1. Критерии оценки конкурсных материалов:</w:t>
      </w:r>
    </w:p>
    <w:p w:rsidR="00721C46" w:rsidRDefault="00721C46" w:rsidP="00721C46">
      <w:pPr>
        <w:ind w:firstLine="709"/>
        <w:jc w:val="both"/>
        <w:rPr>
          <w:szCs w:val="28"/>
        </w:rPr>
      </w:pPr>
      <w:r w:rsidRPr="00361100">
        <w:rPr>
          <w:szCs w:val="28"/>
        </w:rPr>
        <w:t>соответствие деятельности структурного элемента стратегическим задачам развития системы образования</w:t>
      </w:r>
      <w:r>
        <w:rPr>
          <w:szCs w:val="28"/>
        </w:rPr>
        <w:t>, в том числе в условиях реализации Указа Президента Российской Федерации от 07.05.2018 № 204</w:t>
      </w:r>
      <w:r w:rsidRPr="00361100">
        <w:rPr>
          <w:szCs w:val="28"/>
        </w:rPr>
        <w:t xml:space="preserve"> (3 балла);</w:t>
      </w:r>
    </w:p>
    <w:p w:rsidR="00721C46" w:rsidRDefault="00721C46" w:rsidP="00721C46">
      <w:pPr>
        <w:ind w:firstLine="709"/>
        <w:jc w:val="both"/>
        <w:rPr>
          <w:szCs w:val="28"/>
        </w:rPr>
      </w:pPr>
      <w:r>
        <w:rPr>
          <w:szCs w:val="28"/>
        </w:rPr>
        <w:t>соответствие деятельности структурного элемента теме, которую он реализовывает в рамках Сетевой модели (3 балла)</w:t>
      </w:r>
      <w:r w:rsidRPr="00717005">
        <w:rPr>
          <w:szCs w:val="28"/>
        </w:rPr>
        <w:t>;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фактическое выполнение плана на текущий год (3 балла);</w:t>
      </w:r>
    </w:p>
    <w:p w:rsidR="00721C46" w:rsidRDefault="00721C46" w:rsidP="00721C46">
      <w:pPr>
        <w:ind w:firstLine="709"/>
        <w:jc w:val="both"/>
        <w:rPr>
          <w:szCs w:val="28"/>
        </w:rPr>
      </w:pPr>
      <w:r w:rsidRPr="00717005">
        <w:rPr>
          <w:szCs w:val="28"/>
        </w:rPr>
        <w:t xml:space="preserve">использование </w:t>
      </w:r>
      <w:r>
        <w:rPr>
          <w:szCs w:val="28"/>
        </w:rPr>
        <w:t>инновационных</w:t>
      </w:r>
      <w:r w:rsidRPr="00717005">
        <w:rPr>
          <w:szCs w:val="28"/>
        </w:rPr>
        <w:t xml:space="preserve"> идей и современных технологий </w:t>
      </w:r>
      <w:r>
        <w:rPr>
          <w:szCs w:val="28"/>
        </w:rPr>
        <w:br/>
      </w:r>
      <w:r w:rsidRPr="00717005">
        <w:rPr>
          <w:szCs w:val="28"/>
        </w:rPr>
        <w:t>в организации методической работы</w:t>
      </w:r>
      <w:r>
        <w:rPr>
          <w:szCs w:val="28"/>
        </w:rPr>
        <w:t xml:space="preserve"> (3 балла)</w:t>
      </w:r>
      <w:r w:rsidRPr="00717005">
        <w:rPr>
          <w:szCs w:val="28"/>
        </w:rPr>
        <w:t>;</w:t>
      </w:r>
    </w:p>
    <w:p w:rsidR="00721C46" w:rsidRPr="00717005" w:rsidRDefault="00721C46" w:rsidP="00721C46">
      <w:pPr>
        <w:ind w:firstLine="709"/>
        <w:jc w:val="both"/>
        <w:rPr>
          <w:szCs w:val="28"/>
        </w:rPr>
      </w:pPr>
      <w:r w:rsidRPr="00717005">
        <w:rPr>
          <w:szCs w:val="28"/>
        </w:rPr>
        <w:t>результаты повышени</w:t>
      </w:r>
      <w:r>
        <w:rPr>
          <w:szCs w:val="28"/>
        </w:rPr>
        <w:t>я</w:t>
      </w:r>
      <w:r w:rsidRPr="00717005">
        <w:rPr>
          <w:szCs w:val="28"/>
        </w:rPr>
        <w:t xml:space="preserve"> профессионализма педагогов за период дея</w:t>
      </w:r>
      <w:r>
        <w:rPr>
          <w:szCs w:val="28"/>
        </w:rPr>
        <w:t>тельности данной</w:t>
      </w:r>
      <w:r w:rsidRPr="00717005">
        <w:rPr>
          <w:szCs w:val="28"/>
        </w:rPr>
        <w:t xml:space="preserve"> модели методической службы</w:t>
      </w:r>
      <w:r>
        <w:rPr>
          <w:szCs w:val="28"/>
        </w:rPr>
        <w:t xml:space="preserve"> на уровне образовательного учреждения, на окружном уровне, на городском уровне (3 балла);</w:t>
      </w:r>
    </w:p>
    <w:p w:rsidR="00721C46" w:rsidRDefault="00721C46" w:rsidP="00721C46">
      <w:pPr>
        <w:ind w:firstLine="709"/>
        <w:jc w:val="both"/>
        <w:rPr>
          <w:szCs w:val="28"/>
        </w:rPr>
      </w:pPr>
      <w:r>
        <w:rPr>
          <w:szCs w:val="28"/>
        </w:rPr>
        <w:t xml:space="preserve">отражение в конкурсных материалах </w:t>
      </w:r>
      <w:r>
        <w:rPr>
          <w:color w:val="000000"/>
          <w:szCs w:val="28"/>
        </w:rPr>
        <w:t>динамики</w:t>
      </w:r>
      <w:r w:rsidRPr="00E75459">
        <w:rPr>
          <w:color w:val="000000"/>
          <w:szCs w:val="28"/>
        </w:rPr>
        <w:t xml:space="preserve"> среднегородских показателей</w:t>
      </w:r>
      <w:r>
        <w:rPr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721C46" w:rsidRDefault="00721C46" w:rsidP="00721C46">
      <w:pPr>
        <w:ind w:firstLine="709"/>
        <w:jc w:val="both"/>
        <w:rPr>
          <w:szCs w:val="28"/>
        </w:rPr>
      </w:pPr>
      <w:r>
        <w:rPr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>
        <w:rPr>
          <w:szCs w:val="28"/>
        </w:rPr>
        <w:br/>
        <w:t xml:space="preserve"> на городском уровне (3 балла);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общая культура подачи и оформление материала (3 балла).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Максимальное количество </w:t>
      </w:r>
      <w:r w:rsidRPr="00D72541">
        <w:rPr>
          <w:szCs w:val="28"/>
        </w:rPr>
        <w:t>баллов</w:t>
      </w:r>
      <w:r>
        <w:rPr>
          <w:szCs w:val="28"/>
        </w:rPr>
        <w:t xml:space="preserve"> </w:t>
      </w:r>
      <w:r w:rsidRPr="00265876">
        <w:rPr>
          <w:spacing w:val="-4"/>
          <w:szCs w:val="28"/>
        </w:rPr>
        <w:t>–</w:t>
      </w:r>
      <w:r>
        <w:rPr>
          <w:spacing w:val="-4"/>
          <w:szCs w:val="28"/>
        </w:rPr>
        <w:t xml:space="preserve"> </w:t>
      </w:r>
      <w:r>
        <w:rPr>
          <w:szCs w:val="28"/>
        </w:rPr>
        <w:t>24</w:t>
      </w:r>
      <w:r w:rsidRPr="00D72541">
        <w:rPr>
          <w:szCs w:val="28"/>
        </w:rPr>
        <w:t>.</w:t>
      </w:r>
    </w:p>
    <w:p w:rsidR="00721C46" w:rsidRDefault="00721C46">
      <w:pPr>
        <w:jc w:val="center"/>
        <w:rPr>
          <w:szCs w:val="28"/>
        </w:rPr>
      </w:pPr>
      <w:r>
        <w:rPr>
          <w:szCs w:val="28"/>
        </w:rPr>
        <w:br w:type="page"/>
      </w:r>
    </w:p>
    <w:p w:rsidR="00721C46" w:rsidRDefault="00721C46" w:rsidP="00721C46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21C46" w:rsidRDefault="00721C46" w:rsidP="00721C46">
      <w:pPr>
        <w:ind w:right="-41" w:firstLine="709"/>
        <w:jc w:val="center"/>
        <w:rPr>
          <w:szCs w:val="28"/>
        </w:rPr>
      </w:pP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  <w:t>средний – 2 балла, высокий – 3 балла.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4.8. Жюри 16 ноября 2018 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из номинации, объявляются победителями конкурса. </w:t>
      </w:r>
    </w:p>
    <w:p w:rsidR="00721C46" w:rsidRPr="009A2112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4.9. Решение жюри оформляется соответствующим протоколом.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</w:p>
    <w:p w:rsidR="00721C46" w:rsidRDefault="00721C46" w:rsidP="00721C46">
      <w:pPr>
        <w:ind w:right="-41"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31C4F">
        <w:rPr>
          <w:b/>
          <w:szCs w:val="28"/>
        </w:rPr>
        <w:t xml:space="preserve">. </w:t>
      </w:r>
      <w:r>
        <w:rPr>
          <w:b/>
          <w:szCs w:val="28"/>
        </w:rPr>
        <w:t>Подведение итогов конкурса</w:t>
      </w:r>
    </w:p>
    <w:p w:rsidR="00721C46" w:rsidRPr="00BF4524" w:rsidRDefault="00721C46" w:rsidP="00721C46">
      <w:pPr>
        <w:ind w:right="-41" w:firstLine="709"/>
        <w:jc w:val="center"/>
        <w:rPr>
          <w:b/>
          <w:szCs w:val="28"/>
        </w:rPr>
      </w:pPr>
    </w:p>
    <w:p w:rsidR="00721C46" w:rsidRDefault="00721C46" w:rsidP="00721C46">
      <w:pPr>
        <w:ind w:right="-41" w:firstLine="709"/>
        <w:jc w:val="both"/>
        <w:rPr>
          <w:szCs w:val="28"/>
        </w:rPr>
      </w:pPr>
      <w:r w:rsidRPr="00721C46">
        <w:rPr>
          <w:spacing w:val="-2"/>
          <w:szCs w:val="28"/>
        </w:rPr>
        <w:t>5.1. Победители конкурса утверждаются приказом директора департамента</w:t>
      </w:r>
      <w:r>
        <w:rPr>
          <w:szCs w:val="28"/>
        </w:rPr>
        <w:t xml:space="preserve"> образования.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5.2. Департамент образования размещает информацию об итогах конкурса на официальном информационном Интернет-портале муниципального </w:t>
      </w:r>
      <w:proofErr w:type="spellStart"/>
      <w:r>
        <w:rPr>
          <w:szCs w:val="28"/>
        </w:rPr>
        <w:t>образо-вания</w:t>
      </w:r>
      <w:proofErr w:type="spellEnd"/>
      <w:r>
        <w:rPr>
          <w:szCs w:val="28"/>
        </w:rPr>
        <w:t xml:space="preserve"> "Город Архангельск". 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>5.3. Победители конкурса награждаются дипломами.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5.4. Победителям конкурса </w:t>
      </w:r>
      <w:r w:rsidRPr="002A5022">
        <w:rPr>
          <w:szCs w:val="28"/>
        </w:rPr>
        <w:t xml:space="preserve">в </w:t>
      </w:r>
      <w:r>
        <w:rPr>
          <w:szCs w:val="28"/>
        </w:rPr>
        <w:t>каждой номинации</w:t>
      </w:r>
      <w:r w:rsidRPr="002A5022">
        <w:rPr>
          <w:szCs w:val="28"/>
        </w:rPr>
        <w:t xml:space="preserve"> вручаются призы стоимостью по 3 </w:t>
      </w:r>
      <w:r>
        <w:rPr>
          <w:szCs w:val="28"/>
        </w:rPr>
        <w:t xml:space="preserve">000 </w:t>
      </w:r>
      <w:r w:rsidRPr="002A5022">
        <w:rPr>
          <w:szCs w:val="28"/>
        </w:rPr>
        <w:t>руб</w:t>
      </w:r>
      <w:r>
        <w:rPr>
          <w:szCs w:val="28"/>
        </w:rPr>
        <w:t>лей</w:t>
      </w:r>
      <w:r w:rsidRPr="002A5022">
        <w:rPr>
          <w:szCs w:val="28"/>
        </w:rPr>
        <w:t xml:space="preserve">. </w:t>
      </w:r>
    </w:p>
    <w:p w:rsidR="00721C46" w:rsidRDefault="00721C46" w:rsidP="00721C46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5.5. Участникам, набравшим общее количество баллов, превышающих половину максимально возможных, вручаются сертификаты. </w:t>
      </w:r>
    </w:p>
    <w:p w:rsidR="00721C46" w:rsidRDefault="00721C46" w:rsidP="00721C46">
      <w:pPr>
        <w:rPr>
          <w:szCs w:val="28"/>
        </w:rPr>
      </w:pPr>
    </w:p>
    <w:p w:rsidR="00721C46" w:rsidRPr="002B2024" w:rsidRDefault="00721C46" w:rsidP="00721C46">
      <w:pPr>
        <w:rPr>
          <w:szCs w:val="28"/>
        </w:rPr>
      </w:pPr>
    </w:p>
    <w:p w:rsidR="00721C46" w:rsidRDefault="00721C46" w:rsidP="00721C46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721C46" w:rsidSect="00721C46">
          <w:pgSz w:w="11906" w:h="16838" w:code="9"/>
          <w:pgMar w:top="567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721C46" w:rsidRDefault="00721C46" w:rsidP="00721C46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721C46" w:rsidRPr="00CE2D86" w:rsidTr="00873945">
        <w:trPr>
          <w:trHeight w:val="953"/>
        </w:trPr>
        <w:tc>
          <w:tcPr>
            <w:tcW w:w="4500" w:type="dxa"/>
          </w:tcPr>
          <w:p w:rsidR="00721C46" w:rsidRPr="001C6444" w:rsidRDefault="00721C46" w:rsidP="00873945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721C46" w:rsidRPr="004615F6" w:rsidRDefault="00721C46" w:rsidP="00873945">
            <w:pPr>
              <w:jc w:val="center"/>
            </w:pPr>
            <w:r w:rsidRPr="004615F6">
              <w:t>П</w:t>
            </w:r>
            <w:r>
              <w:t>риложение</w:t>
            </w:r>
            <w:r w:rsidRPr="004615F6">
              <w:t xml:space="preserve"> № 1</w:t>
            </w:r>
          </w:p>
          <w:p w:rsidR="00721C46" w:rsidRPr="004615F6" w:rsidRDefault="00721C46" w:rsidP="00873945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4615F6">
              <w:t xml:space="preserve">к Положению о проведении </w:t>
            </w:r>
            <w:r>
              <w:t xml:space="preserve">городского </w:t>
            </w:r>
            <w:r w:rsidRPr="004615F6">
              <w:t xml:space="preserve">конкурса </w:t>
            </w:r>
            <w:r>
              <w:t>методических служб</w:t>
            </w:r>
          </w:p>
        </w:tc>
      </w:tr>
    </w:tbl>
    <w:p w:rsidR="00721C46" w:rsidRPr="00F813EE" w:rsidRDefault="00721C46" w:rsidP="00721C46">
      <w:pPr>
        <w:ind w:left="5954"/>
        <w:jc w:val="both"/>
      </w:pPr>
    </w:p>
    <w:p w:rsidR="00721C46" w:rsidRPr="00F813EE" w:rsidRDefault="00721C46" w:rsidP="00721C46">
      <w:pPr>
        <w:pStyle w:val="20"/>
        <w:spacing w:after="0" w:line="240" w:lineRule="auto"/>
        <w:rPr>
          <w:sz w:val="28"/>
        </w:rPr>
      </w:pPr>
    </w:p>
    <w:p w:rsidR="00721C46" w:rsidRPr="00F813EE" w:rsidRDefault="00721C46" w:rsidP="00721C46">
      <w:pPr>
        <w:pStyle w:val="2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721C46" w:rsidRPr="00F813EE" w:rsidRDefault="00721C46" w:rsidP="00721C46">
      <w:pPr>
        <w:pStyle w:val="20"/>
        <w:spacing w:after="0" w:line="240" w:lineRule="auto"/>
        <w:jc w:val="right"/>
        <w:rPr>
          <w:sz w:val="28"/>
        </w:rPr>
      </w:pPr>
    </w:p>
    <w:p w:rsidR="00721C46" w:rsidRPr="00F813EE" w:rsidRDefault="00721C46" w:rsidP="00721C46">
      <w:pPr>
        <w:pStyle w:val="20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721C46" w:rsidRPr="00F813EE" w:rsidRDefault="00721C46" w:rsidP="00721C46">
      <w:pPr>
        <w:pStyle w:val="20"/>
        <w:spacing w:after="0" w:line="240" w:lineRule="auto"/>
        <w:jc w:val="right"/>
        <w:rPr>
          <w:sz w:val="28"/>
        </w:rPr>
      </w:pPr>
    </w:p>
    <w:p w:rsidR="00721C46" w:rsidRDefault="00721C46" w:rsidP="00721C46"/>
    <w:p w:rsidR="00721C46" w:rsidRDefault="00721C46" w:rsidP="00721C46">
      <w:pPr>
        <w:jc w:val="center"/>
        <w:rPr>
          <w:b/>
          <w:szCs w:val="28"/>
        </w:rPr>
      </w:pPr>
      <w:r w:rsidRPr="00963F2C">
        <w:rPr>
          <w:b/>
          <w:szCs w:val="28"/>
        </w:rPr>
        <w:t xml:space="preserve">ЗАЯВКА </w:t>
      </w:r>
    </w:p>
    <w:p w:rsidR="00721C46" w:rsidRPr="004521F2" w:rsidRDefault="00721C46" w:rsidP="00721C46">
      <w:pPr>
        <w:jc w:val="center"/>
        <w:rPr>
          <w:b/>
          <w:szCs w:val="28"/>
        </w:rPr>
      </w:pPr>
      <w:r>
        <w:rPr>
          <w:b/>
          <w:szCs w:val="28"/>
        </w:rPr>
        <w:t>на участие в</w:t>
      </w:r>
      <w:r w:rsidRPr="004521F2">
        <w:rPr>
          <w:b/>
          <w:szCs w:val="28"/>
        </w:rPr>
        <w:t xml:space="preserve"> городском конкурсе </w:t>
      </w:r>
      <w:r>
        <w:rPr>
          <w:b/>
          <w:szCs w:val="28"/>
        </w:rPr>
        <w:t xml:space="preserve">методических служб </w:t>
      </w:r>
    </w:p>
    <w:p w:rsidR="00721C46" w:rsidRPr="0071533C" w:rsidRDefault="00721C46" w:rsidP="00721C46">
      <w:pPr>
        <w:ind w:left="180"/>
        <w:jc w:val="both"/>
      </w:pPr>
    </w:p>
    <w:p w:rsidR="00721C46" w:rsidRDefault="00721C46" w:rsidP="00721C46">
      <w:r>
        <w:rPr>
          <w:rFonts w:ascii="Verdana" w:hAnsi="Verdana"/>
          <w:b/>
          <w:bCs/>
          <w:color w:val="000000"/>
          <w:sz w:val="20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721C46" w:rsidRPr="00A92B16" w:rsidTr="002529B6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2529B6">
            <w:pPr>
              <w:jc w:val="center"/>
              <w:rPr>
                <w:szCs w:val="28"/>
              </w:rPr>
            </w:pPr>
            <w:r w:rsidRPr="00A92B16">
              <w:rPr>
                <w:szCs w:val="28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2529B6">
            <w:pPr>
              <w:rPr>
                <w:szCs w:val="28"/>
              </w:rPr>
            </w:pPr>
            <w:r w:rsidRPr="00A92B16">
              <w:rPr>
                <w:szCs w:val="28"/>
              </w:rPr>
              <w:t>Наименование образовательного учреждения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873945">
            <w:pPr>
              <w:rPr>
                <w:szCs w:val="28"/>
              </w:rPr>
            </w:pPr>
          </w:p>
        </w:tc>
      </w:tr>
      <w:tr w:rsidR="00721C46" w:rsidRPr="00A92B16" w:rsidTr="002529B6">
        <w:trPr>
          <w:trHeight w:val="110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2529B6">
            <w:pPr>
              <w:jc w:val="center"/>
              <w:rPr>
                <w:szCs w:val="28"/>
              </w:rPr>
            </w:pPr>
            <w:r w:rsidRPr="00A92B16">
              <w:rPr>
                <w:szCs w:val="28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2529B6" w:rsidRDefault="00721C46" w:rsidP="00873945">
            <w:pPr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Pr="00A92B16">
              <w:rPr>
                <w:szCs w:val="28"/>
              </w:rPr>
              <w:t xml:space="preserve"> (полностью) лица, ответственного </w:t>
            </w:r>
          </w:p>
          <w:p w:rsidR="00721C46" w:rsidRPr="00A92B16" w:rsidRDefault="00721C46" w:rsidP="00873945">
            <w:pPr>
              <w:rPr>
                <w:szCs w:val="28"/>
              </w:rPr>
            </w:pPr>
            <w:r w:rsidRPr="00A92B16">
              <w:rPr>
                <w:szCs w:val="28"/>
              </w:rPr>
              <w:t>за методическую работу в 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873945">
            <w:pPr>
              <w:rPr>
                <w:szCs w:val="28"/>
              </w:rPr>
            </w:pPr>
          </w:p>
        </w:tc>
      </w:tr>
      <w:tr w:rsidR="00721C46" w:rsidRPr="00A92B16" w:rsidTr="00873945">
        <w:trPr>
          <w:trHeight w:val="111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2529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873945">
            <w:pPr>
              <w:rPr>
                <w:szCs w:val="28"/>
              </w:rPr>
            </w:pPr>
            <w:r>
              <w:rPr>
                <w:szCs w:val="28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873945">
            <w:pPr>
              <w:rPr>
                <w:szCs w:val="28"/>
              </w:rPr>
            </w:pPr>
          </w:p>
        </w:tc>
      </w:tr>
      <w:tr w:rsidR="00721C46" w:rsidRPr="00A92B16" w:rsidTr="00873945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2529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92B16">
              <w:rPr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2529B6">
            <w:pPr>
              <w:rPr>
                <w:szCs w:val="28"/>
              </w:rPr>
            </w:pPr>
            <w:r w:rsidRPr="00A92B16">
              <w:rPr>
                <w:szCs w:val="28"/>
              </w:rPr>
              <w:t xml:space="preserve">Контактный телефон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C46" w:rsidRPr="00A92B16" w:rsidRDefault="00721C46" w:rsidP="00873945">
            <w:pPr>
              <w:rPr>
                <w:szCs w:val="28"/>
              </w:rPr>
            </w:pPr>
          </w:p>
        </w:tc>
      </w:tr>
    </w:tbl>
    <w:p w:rsidR="00721C46" w:rsidRDefault="00721C46" w:rsidP="00721C46"/>
    <w:p w:rsidR="00721C46" w:rsidRDefault="00721C46" w:rsidP="002529B6">
      <w:pPr>
        <w:ind w:firstLine="709"/>
        <w:jc w:val="both"/>
      </w:pPr>
      <w: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721C46" w:rsidRDefault="00721C46" w:rsidP="00721C46">
      <w:pPr>
        <w:jc w:val="both"/>
        <w:rPr>
          <w:szCs w:val="28"/>
        </w:rPr>
      </w:pPr>
    </w:p>
    <w:p w:rsidR="00721C46" w:rsidRPr="00AF0131" w:rsidRDefault="00721C46" w:rsidP="00721C46">
      <w:pPr>
        <w:jc w:val="both"/>
        <w:rPr>
          <w:szCs w:val="28"/>
        </w:rPr>
      </w:pPr>
      <w:r>
        <w:rPr>
          <w:szCs w:val="28"/>
        </w:rPr>
        <w:t xml:space="preserve">Руководитель образовательного учреждения </w:t>
      </w:r>
      <w:r w:rsidRPr="00AF0131">
        <w:rPr>
          <w:szCs w:val="28"/>
        </w:rPr>
        <w:t>______________</w:t>
      </w:r>
    </w:p>
    <w:p w:rsidR="00721C46" w:rsidRPr="004D128E" w:rsidRDefault="00721C46" w:rsidP="00721C46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721C46" w:rsidRPr="00F813EE" w:rsidRDefault="00721C46" w:rsidP="00721C46">
      <w:pPr>
        <w:pStyle w:val="20"/>
        <w:spacing w:after="0" w:line="240" w:lineRule="auto"/>
        <w:rPr>
          <w:sz w:val="28"/>
        </w:rPr>
      </w:pPr>
    </w:p>
    <w:p w:rsidR="00721C46" w:rsidRDefault="00721C46" w:rsidP="00721C46">
      <w:pPr>
        <w:pStyle w:val="20"/>
        <w:spacing w:after="0" w:line="240" w:lineRule="auto"/>
        <w:rPr>
          <w:sz w:val="28"/>
        </w:rPr>
      </w:pPr>
    </w:p>
    <w:p w:rsidR="00721C46" w:rsidRDefault="00721C46" w:rsidP="00721C46">
      <w:pPr>
        <w:jc w:val="both"/>
        <w:rPr>
          <w:b/>
          <w:szCs w:val="28"/>
        </w:rPr>
      </w:pPr>
    </w:p>
    <w:p w:rsidR="00721C46" w:rsidRDefault="00721C46" w:rsidP="00721C46">
      <w:pPr>
        <w:jc w:val="center"/>
        <w:rPr>
          <w:b/>
          <w:szCs w:val="28"/>
        </w:rPr>
        <w:sectPr w:rsidR="00721C46" w:rsidSect="002529B6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721C46" w:rsidRPr="00CE2D86" w:rsidTr="00873945">
        <w:trPr>
          <w:trHeight w:val="863"/>
        </w:trPr>
        <w:tc>
          <w:tcPr>
            <w:tcW w:w="4500" w:type="dxa"/>
          </w:tcPr>
          <w:p w:rsidR="00721C46" w:rsidRPr="001C6444" w:rsidRDefault="00721C46" w:rsidP="00873945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721C46" w:rsidRPr="004615F6" w:rsidRDefault="00721C46" w:rsidP="00873945">
            <w:pPr>
              <w:jc w:val="center"/>
            </w:pPr>
            <w:r w:rsidRPr="004615F6">
              <w:t>П</w:t>
            </w:r>
            <w:r>
              <w:t>риложение</w:t>
            </w:r>
            <w:r w:rsidRPr="004615F6">
              <w:t xml:space="preserve"> № </w:t>
            </w:r>
            <w:r>
              <w:t>2</w:t>
            </w:r>
          </w:p>
          <w:p w:rsidR="00721C46" w:rsidRPr="004615F6" w:rsidRDefault="00721C46" w:rsidP="00873945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4615F6">
              <w:t>к Положению о проведении городского конкурса методических служб</w:t>
            </w:r>
          </w:p>
        </w:tc>
      </w:tr>
    </w:tbl>
    <w:p w:rsidR="00721C46" w:rsidRDefault="00721C46" w:rsidP="00721C46">
      <w:pPr>
        <w:rPr>
          <w:b/>
          <w:szCs w:val="28"/>
        </w:rPr>
      </w:pPr>
    </w:p>
    <w:p w:rsidR="00721C46" w:rsidRDefault="00721C46" w:rsidP="00721C46">
      <w:pPr>
        <w:jc w:val="center"/>
        <w:rPr>
          <w:b/>
          <w:szCs w:val="28"/>
        </w:rPr>
      </w:pPr>
      <w:r>
        <w:rPr>
          <w:b/>
          <w:szCs w:val="28"/>
        </w:rPr>
        <w:t xml:space="preserve">Рекомендации </w:t>
      </w:r>
    </w:p>
    <w:p w:rsidR="00721C46" w:rsidRDefault="00721C46" w:rsidP="00721C46">
      <w:pPr>
        <w:jc w:val="center"/>
        <w:rPr>
          <w:b/>
          <w:szCs w:val="28"/>
        </w:rPr>
      </w:pPr>
      <w:r>
        <w:rPr>
          <w:b/>
          <w:szCs w:val="28"/>
        </w:rPr>
        <w:t>к оформлению конкурсных материалов</w:t>
      </w:r>
    </w:p>
    <w:p w:rsidR="00721C46" w:rsidRDefault="00721C46" w:rsidP="00721C46">
      <w:pPr>
        <w:jc w:val="center"/>
        <w:rPr>
          <w:b/>
          <w:szCs w:val="28"/>
        </w:rPr>
      </w:pPr>
      <w:r>
        <w:rPr>
          <w:b/>
          <w:szCs w:val="28"/>
        </w:rPr>
        <w:t>для участия в городском конкурсе методических служб</w:t>
      </w:r>
    </w:p>
    <w:p w:rsidR="00721C46" w:rsidRDefault="00721C46" w:rsidP="00721C46">
      <w:pPr>
        <w:jc w:val="center"/>
        <w:rPr>
          <w:b/>
          <w:szCs w:val="28"/>
        </w:rPr>
      </w:pP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1. Конкурсные материалы могут быть представлены в любом формате.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2. При оформлении конкурсных материалов: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шрифт</w:t>
      </w:r>
      <w:r w:rsidRPr="009D242A">
        <w:rPr>
          <w:szCs w:val="28"/>
        </w:rPr>
        <w:t xml:space="preserve"> </w:t>
      </w:r>
      <w:r>
        <w:rPr>
          <w:szCs w:val="28"/>
          <w:lang w:val="en-US"/>
        </w:rPr>
        <w:t>Times</w:t>
      </w:r>
      <w:r w:rsidRPr="009D242A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9D242A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 w:rsidRPr="009D242A">
        <w:rPr>
          <w:szCs w:val="28"/>
        </w:rPr>
        <w:t xml:space="preserve">, </w:t>
      </w:r>
      <w:r>
        <w:rPr>
          <w:szCs w:val="28"/>
        </w:rPr>
        <w:t>размер</w:t>
      </w:r>
      <w:r w:rsidRPr="009D242A">
        <w:rPr>
          <w:szCs w:val="28"/>
        </w:rPr>
        <w:t xml:space="preserve"> – 14, </w:t>
      </w:r>
      <w:r>
        <w:rPr>
          <w:szCs w:val="28"/>
        </w:rPr>
        <w:t>межстрочный интервал – 1, объем: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видеоформате</w:t>
      </w:r>
      <w:proofErr w:type="spellEnd"/>
      <w:r>
        <w:rPr>
          <w:szCs w:val="28"/>
        </w:rPr>
        <w:t xml:space="preserve"> продолжительность не более 7 минут;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в формате мультимедийной презентации не более 16 слайдов;</w:t>
      </w:r>
    </w:p>
    <w:p w:rsidR="00721C46" w:rsidRPr="00AD0D72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в текстовом формате не более 7 страниц.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3. Конкурсные материалы рекомендуется выстраивать в соответствии</w:t>
      </w:r>
      <w:r>
        <w:rPr>
          <w:szCs w:val="28"/>
        </w:rPr>
        <w:br/>
        <w:t>со следующим планом: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описание  деятельности  методической  службы  о</w:t>
      </w:r>
      <w:r w:rsidRPr="00382D6C">
        <w:rPr>
          <w:color w:val="000000"/>
          <w:szCs w:val="28"/>
        </w:rPr>
        <w:t xml:space="preserve">бразовательного </w:t>
      </w:r>
      <w:r>
        <w:rPr>
          <w:color w:val="000000"/>
          <w:szCs w:val="28"/>
        </w:rPr>
        <w:t xml:space="preserve"> </w:t>
      </w:r>
      <w:r w:rsidRPr="00382D6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чреждения: миссия, цели и задачи, актуальность выбранного направления/проекта, </w:t>
      </w:r>
      <w:r>
        <w:rPr>
          <w:szCs w:val="28"/>
        </w:rPr>
        <w:t>соответствие деятельности структурного элемента приоритетным направлениям развития системы образования муниципального образования "Город Архангельск",</w:t>
      </w:r>
      <w:r>
        <w:rPr>
          <w:color w:val="000000"/>
          <w:szCs w:val="28"/>
        </w:rPr>
        <w:t xml:space="preserve"> реализуемому проекту (направлению), фактическое выполнение плана работы на текущий год (0,5 страницы/</w:t>
      </w:r>
      <w:r>
        <w:rPr>
          <w:color w:val="000000"/>
          <w:szCs w:val="28"/>
        </w:rPr>
        <w:br/>
        <w:t>2 слайда);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направления работы в статусе структурного элемента Сетевой модели (0,5 страницы/1 слайд);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структура методической службы (роль образовательного учреждения – структурного элемента в работе методической службы) (0,5 страницы/</w:t>
      </w:r>
      <w:r>
        <w:rPr>
          <w:color w:val="000000"/>
          <w:szCs w:val="28"/>
        </w:rPr>
        <w:br/>
        <w:t>1 слайд);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эффективные </w:t>
      </w:r>
      <w:r w:rsidRPr="00D42403">
        <w:rPr>
          <w:color w:val="000000"/>
          <w:szCs w:val="28"/>
        </w:rPr>
        <w:t>форм</w:t>
      </w:r>
      <w:r>
        <w:rPr>
          <w:color w:val="000000"/>
          <w:szCs w:val="28"/>
        </w:rPr>
        <w:t>ы</w:t>
      </w:r>
      <w:r w:rsidRPr="00D42403">
        <w:rPr>
          <w:color w:val="000000"/>
          <w:szCs w:val="28"/>
        </w:rPr>
        <w:t xml:space="preserve"> методической работы</w:t>
      </w:r>
      <w:r>
        <w:rPr>
          <w:color w:val="000000"/>
          <w:szCs w:val="28"/>
        </w:rPr>
        <w:t xml:space="preserve"> (на примере одной наиболее успешной формы работы) (0,5 страницы/1 слайд);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организация работы педагогического сообщества (0,5 страницы/</w:t>
      </w:r>
      <w:r>
        <w:rPr>
          <w:color w:val="000000"/>
          <w:szCs w:val="28"/>
        </w:rPr>
        <w:br/>
        <w:t>2 слайда);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организация востребованного </w:t>
      </w:r>
      <w:r w:rsidRPr="00D42403">
        <w:rPr>
          <w:color w:val="000000"/>
          <w:szCs w:val="28"/>
        </w:rPr>
        <w:t>мониторинг</w:t>
      </w:r>
      <w:r>
        <w:rPr>
          <w:color w:val="000000"/>
          <w:szCs w:val="28"/>
        </w:rPr>
        <w:t>а</w:t>
      </w:r>
      <w:r w:rsidRPr="00D42403">
        <w:rPr>
          <w:color w:val="000000"/>
          <w:szCs w:val="28"/>
        </w:rPr>
        <w:t xml:space="preserve"> методической работы</w:t>
      </w:r>
      <w:r>
        <w:rPr>
          <w:color w:val="000000"/>
          <w:szCs w:val="28"/>
        </w:rPr>
        <w:br/>
        <w:t>(0,5 страницы/2 слайда);</w:t>
      </w:r>
    </w:p>
    <w:p w:rsidR="00721C46" w:rsidRDefault="00721C46" w:rsidP="00721C46">
      <w:pPr>
        <w:spacing w:line="308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динамика</w:t>
      </w:r>
      <w:r w:rsidRPr="00E75459">
        <w:rPr>
          <w:color w:val="000000"/>
          <w:szCs w:val="28"/>
        </w:rPr>
        <w:t xml:space="preserve"> среднегородских показателей</w:t>
      </w:r>
      <w:r>
        <w:rPr>
          <w:szCs w:val="28"/>
        </w:rPr>
        <w:t xml:space="preserve"> по реализуемому структурным элементом Сетевой модели проекту (направлению) (1 страница/2 слайда);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 w:rsidRPr="009F5BFA">
        <w:rPr>
          <w:szCs w:val="28"/>
        </w:rPr>
        <w:t>сведения о педа</w:t>
      </w:r>
      <w:r>
        <w:rPr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Cs w:val="28"/>
        </w:rPr>
        <w:t xml:space="preserve">на </w:t>
      </w:r>
      <w:r>
        <w:rPr>
          <w:szCs w:val="28"/>
        </w:rPr>
        <w:t>окружном уровне, на городском уровне, на област</w:t>
      </w:r>
      <w:r w:rsidR="002529B6">
        <w:rPr>
          <w:szCs w:val="28"/>
        </w:rPr>
        <w:t>-</w:t>
      </w:r>
      <w:r>
        <w:rPr>
          <w:szCs w:val="28"/>
        </w:rPr>
        <w:t>ном уровне (1 страница/2 слайда);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сведения об успеваемости </w:t>
      </w:r>
      <w:r w:rsidRPr="009F5BFA">
        <w:rPr>
          <w:szCs w:val="28"/>
        </w:rPr>
        <w:t xml:space="preserve">и качестве знаний </w:t>
      </w:r>
      <w:r>
        <w:rPr>
          <w:szCs w:val="28"/>
        </w:rPr>
        <w:t xml:space="preserve">обучающихся или другие показатели по реализуемому проекту (направлению) </w:t>
      </w:r>
      <w:r w:rsidRPr="009F5BFA">
        <w:rPr>
          <w:szCs w:val="28"/>
        </w:rPr>
        <w:t>на у</w:t>
      </w:r>
      <w:r>
        <w:rPr>
          <w:szCs w:val="28"/>
        </w:rPr>
        <w:t xml:space="preserve">ровне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-тельного учреждения</w:t>
      </w:r>
      <w:r w:rsidRPr="009F5BFA">
        <w:rPr>
          <w:szCs w:val="28"/>
        </w:rPr>
        <w:t xml:space="preserve">, на </w:t>
      </w:r>
      <w:r>
        <w:rPr>
          <w:szCs w:val="28"/>
        </w:rPr>
        <w:t>окружном уровне, на городском уровне, на областном уровне (1 страница/2 слайда);</w:t>
      </w:r>
    </w:p>
    <w:p w:rsidR="00721C46" w:rsidRDefault="00721C46" w:rsidP="00721C46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перспективы работы в статусе структурного элемента сетевой модели </w:t>
      </w:r>
      <w:r w:rsidR="002529B6">
        <w:rPr>
          <w:szCs w:val="28"/>
        </w:rPr>
        <w:br/>
      </w:r>
      <w:r>
        <w:rPr>
          <w:szCs w:val="28"/>
        </w:rPr>
        <w:t>(0,5 страницы/1 слайд).</w:t>
      </w:r>
    </w:p>
    <w:p w:rsidR="009C5F6D" w:rsidRPr="0008349C" w:rsidRDefault="00721C46" w:rsidP="00721C46">
      <w:pPr>
        <w:jc w:val="center"/>
        <w:rPr>
          <w:b/>
          <w:szCs w:val="28"/>
        </w:rPr>
      </w:pPr>
      <w:r>
        <w:rPr>
          <w:b/>
          <w:szCs w:val="28"/>
        </w:rPr>
        <w:t>__________</w:t>
      </w:r>
    </w:p>
    <w:sectPr w:rsidR="009C5F6D" w:rsidRPr="0008349C" w:rsidSect="00721C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A0" w:rsidRDefault="00B47EA0" w:rsidP="00491F2F">
      <w:r>
        <w:separator/>
      </w:r>
    </w:p>
  </w:endnote>
  <w:endnote w:type="continuationSeparator" w:id="0">
    <w:p w:rsidR="00B47EA0" w:rsidRDefault="00B47EA0" w:rsidP="004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A0" w:rsidRDefault="00B47EA0" w:rsidP="00491F2F">
      <w:r>
        <w:separator/>
      </w:r>
    </w:p>
  </w:footnote>
  <w:footnote w:type="continuationSeparator" w:id="0">
    <w:p w:rsidR="00B47EA0" w:rsidRDefault="00B47EA0" w:rsidP="004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2F" w:rsidRDefault="00491F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7F7"/>
    <w:multiLevelType w:val="hybridMultilevel"/>
    <w:tmpl w:val="A712CAAC"/>
    <w:lvl w:ilvl="0" w:tplc="74AA1478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B6135"/>
    <w:multiLevelType w:val="hybridMultilevel"/>
    <w:tmpl w:val="DEE82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664C77"/>
    <w:multiLevelType w:val="hybridMultilevel"/>
    <w:tmpl w:val="ED5095CC"/>
    <w:lvl w:ilvl="0" w:tplc="3E3049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760F"/>
    <w:multiLevelType w:val="hybridMultilevel"/>
    <w:tmpl w:val="EF38B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1"/>
    <w:rsid w:val="000040B6"/>
    <w:rsid w:val="0008434B"/>
    <w:rsid w:val="000A5B72"/>
    <w:rsid w:val="000B222C"/>
    <w:rsid w:val="000E3FA7"/>
    <w:rsid w:val="000F0D05"/>
    <w:rsid w:val="000F0DFA"/>
    <w:rsid w:val="00227CC1"/>
    <w:rsid w:val="00234552"/>
    <w:rsid w:val="002529B6"/>
    <w:rsid w:val="002B1831"/>
    <w:rsid w:val="003178B3"/>
    <w:rsid w:val="003639F8"/>
    <w:rsid w:val="003C0920"/>
    <w:rsid w:val="0043678F"/>
    <w:rsid w:val="004662D7"/>
    <w:rsid w:val="00485944"/>
    <w:rsid w:val="00486F06"/>
    <w:rsid w:val="00491F2F"/>
    <w:rsid w:val="004C7C24"/>
    <w:rsid w:val="00560159"/>
    <w:rsid w:val="00570BF9"/>
    <w:rsid w:val="005909FD"/>
    <w:rsid w:val="00594965"/>
    <w:rsid w:val="0066627A"/>
    <w:rsid w:val="00667CCB"/>
    <w:rsid w:val="006B3DB3"/>
    <w:rsid w:val="006B76EC"/>
    <w:rsid w:val="006C15B0"/>
    <w:rsid w:val="006C773C"/>
    <w:rsid w:val="006D447E"/>
    <w:rsid w:val="006E275E"/>
    <w:rsid w:val="00704E0C"/>
    <w:rsid w:val="00721C46"/>
    <w:rsid w:val="00730077"/>
    <w:rsid w:val="00742F57"/>
    <w:rsid w:val="00746CFF"/>
    <w:rsid w:val="00756C12"/>
    <w:rsid w:val="00764C2B"/>
    <w:rsid w:val="0077212F"/>
    <w:rsid w:val="00784096"/>
    <w:rsid w:val="00785C32"/>
    <w:rsid w:val="00816D4B"/>
    <w:rsid w:val="008305EA"/>
    <w:rsid w:val="00850E74"/>
    <w:rsid w:val="008E0D4B"/>
    <w:rsid w:val="008E0D87"/>
    <w:rsid w:val="00913D50"/>
    <w:rsid w:val="009552EA"/>
    <w:rsid w:val="009621CA"/>
    <w:rsid w:val="00996E78"/>
    <w:rsid w:val="009A60A4"/>
    <w:rsid w:val="009C5F6D"/>
    <w:rsid w:val="009E001C"/>
    <w:rsid w:val="009E34A9"/>
    <w:rsid w:val="00A40892"/>
    <w:rsid w:val="00A67CEE"/>
    <w:rsid w:val="00A71599"/>
    <w:rsid w:val="00AD3356"/>
    <w:rsid w:val="00AF6E37"/>
    <w:rsid w:val="00B47EA0"/>
    <w:rsid w:val="00B71154"/>
    <w:rsid w:val="00B946B2"/>
    <w:rsid w:val="00BB5891"/>
    <w:rsid w:val="00BC0FE2"/>
    <w:rsid w:val="00BC15BB"/>
    <w:rsid w:val="00BE3831"/>
    <w:rsid w:val="00BE5072"/>
    <w:rsid w:val="00C23914"/>
    <w:rsid w:val="00C324A8"/>
    <w:rsid w:val="00C62F37"/>
    <w:rsid w:val="00C7335B"/>
    <w:rsid w:val="00C73AB7"/>
    <w:rsid w:val="00C90473"/>
    <w:rsid w:val="00D16156"/>
    <w:rsid w:val="00D17225"/>
    <w:rsid w:val="00D172CD"/>
    <w:rsid w:val="00D85177"/>
    <w:rsid w:val="00DC7DDB"/>
    <w:rsid w:val="00DD5A16"/>
    <w:rsid w:val="00DF3D9B"/>
    <w:rsid w:val="00E23214"/>
    <w:rsid w:val="00E24CAE"/>
    <w:rsid w:val="00E32FDC"/>
    <w:rsid w:val="00E34CE0"/>
    <w:rsid w:val="00E43191"/>
    <w:rsid w:val="00E46713"/>
    <w:rsid w:val="00E5476B"/>
    <w:rsid w:val="00E90521"/>
    <w:rsid w:val="00EB3DEE"/>
    <w:rsid w:val="00ED4BC8"/>
    <w:rsid w:val="00EF0FB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0">
    <w:name w:val="Body Text 2"/>
    <w:basedOn w:val="a"/>
    <w:link w:val="21"/>
    <w:rsid w:val="00721C4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21C46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D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0">
    <w:name w:val="Body Text 2"/>
    <w:basedOn w:val="a"/>
    <w:link w:val="21"/>
    <w:rsid w:val="00721C4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21C46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D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2018-09-26T12:31:00Z</cp:lastPrinted>
  <dcterms:created xsi:type="dcterms:W3CDTF">2018-09-27T07:15:00Z</dcterms:created>
  <dcterms:modified xsi:type="dcterms:W3CDTF">2018-09-27T07:15:00Z</dcterms:modified>
</cp:coreProperties>
</file>