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E1" w:rsidRDefault="00F90AE1">
      <w:pPr>
        <w:pStyle w:val="ConsPlusNormal"/>
        <w:jc w:val="right"/>
      </w:pPr>
      <w:r>
        <w:t>Утверждены</w:t>
      </w:r>
    </w:p>
    <w:p w:rsidR="00F90AE1" w:rsidRDefault="00F90AE1">
      <w:pPr>
        <w:pStyle w:val="ConsPlusNormal"/>
        <w:jc w:val="right"/>
      </w:pPr>
      <w:r>
        <w:t>решением Архангельской</w:t>
      </w:r>
    </w:p>
    <w:p w:rsidR="00F90AE1" w:rsidRDefault="00F90AE1">
      <w:pPr>
        <w:pStyle w:val="ConsPlusNormal"/>
        <w:jc w:val="right"/>
      </w:pPr>
      <w:r>
        <w:t>городской Думы</w:t>
      </w:r>
    </w:p>
    <w:p w:rsidR="00F90AE1" w:rsidRDefault="00F90AE1">
      <w:pPr>
        <w:pStyle w:val="ConsPlusNormal"/>
        <w:jc w:val="right"/>
      </w:pPr>
      <w:r>
        <w:t>от 25.10.2017 N 581</w:t>
      </w:r>
    </w:p>
    <w:p w:rsidR="00F90AE1" w:rsidRDefault="00F90AE1">
      <w:pPr>
        <w:pStyle w:val="ConsPlusNormal"/>
        <w:jc w:val="both"/>
      </w:pPr>
    </w:p>
    <w:p w:rsidR="00F90AE1" w:rsidRDefault="00F90AE1">
      <w:pPr>
        <w:pStyle w:val="ConsPlusTitle"/>
        <w:jc w:val="center"/>
        <w:outlineLvl w:val="0"/>
      </w:pPr>
      <w:bookmarkStart w:id="0" w:name="Par35"/>
      <w:bookmarkEnd w:id="0"/>
      <w:r>
        <w:t>ПРАВИЛА</w:t>
      </w:r>
    </w:p>
    <w:p w:rsidR="00F90AE1" w:rsidRDefault="00F90AE1">
      <w:pPr>
        <w:pStyle w:val="ConsPlusTitle"/>
        <w:jc w:val="center"/>
      </w:pPr>
      <w:r>
        <w:t>БЛАГОУСТРОЙСТВА МУНИЦИПАЛЬНОГО ОБРАЗОВАНИЯ</w:t>
      </w:r>
    </w:p>
    <w:p w:rsidR="00F90AE1" w:rsidRDefault="00F90AE1">
      <w:pPr>
        <w:pStyle w:val="ConsPlusTitle"/>
        <w:jc w:val="center"/>
      </w:pPr>
      <w:r>
        <w:t>"ГОРОД АРХАНГЕЛЬСК"</w:t>
      </w:r>
    </w:p>
    <w:p w:rsidR="00F90AE1" w:rsidRDefault="00F90AE1">
      <w:pPr>
        <w:pStyle w:val="ConsPlusNormal"/>
        <w:rPr>
          <w:sz w:val="24"/>
          <w:szCs w:val="24"/>
        </w:rPr>
      </w:pPr>
    </w:p>
    <w:p w:rsidR="00F90AE1" w:rsidRDefault="00F90AE1">
      <w:pPr>
        <w:pStyle w:val="ConsPlusNormal"/>
        <w:jc w:val="both"/>
      </w:pPr>
    </w:p>
    <w:p w:rsidR="00F90AE1" w:rsidRDefault="00F90AE1">
      <w:pPr>
        <w:pStyle w:val="ConsPlusNormal"/>
        <w:jc w:val="center"/>
        <w:outlineLvl w:val="1"/>
      </w:pPr>
      <w:r>
        <w:t>1. Общие положения</w:t>
      </w:r>
    </w:p>
    <w:p w:rsidR="00F90AE1" w:rsidRDefault="00F90AE1">
      <w:pPr>
        <w:pStyle w:val="ConsPlusNormal"/>
        <w:jc w:val="both"/>
      </w:pPr>
    </w:p>
    <w:p w:rsidR="00F90AE1" w:rsidRDefault="00F90AE1">
      <w:pPr>
        <w:pStyle w:val="ConsPlusNormal"/>
        <w:ind w:firstLine="540"/>
        <w:jc w:val="both"/>
      </w:pPr>
      <w:r>
        <w:t>1.1. Правила благоустройства муниципального образования "Город Архангельск"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муниципального образования "Город Архангельск".</w:t>
      </w:r>
    </w:p>
    <w:p w:rsidR="00F90AE1" w:rsidRDefault="00F90AE1">
      <w:pPr>
        <w:pStyle w:val="ConsPlusNormal"/>
        <w:jc w:val="both"/>
      </w:pPr>
      <w:r>
        <w:t>(в ред. решения Архангельской городской Думы от 23.05.2018 N 675)</w:t>
      </w:r>
    </w:p>
    <w:p w:rsidR="00F90AE1" w:rsidRDefault="00F90AE1">
      <w:pPr>
        <w:pStyle w:val="ConsPlusNormal"/>
        <w:spacing w:before="200"/>
        <w:ind w:firstLine="540"/>
        <w:jc w:val="both"/>
      </w:pPr>
      <w: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F90AE1" w:rsidRDefault="00F90AE1">
      <w:pPr>
        <w:pStyle w:val="ConsPlusNormal"/>
        <w:spacing w:before="200"/>
        <w:ind w:firstLine="540"/>
        <w:jc w:val="both"/>
      </w:pPr>
      <w:r>
        <w:t>1.3.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F90AE1" w:rsidRDefault="00F90AE1">
      <w:pPr>
        <w:pStyle w:val="ConsPlusNormal"/>
        <w:spacing w:before="200"/>
        <w:ind w:firstLine="540"/>
        <w:jc w:val="both"/>
      </w:pPr>
      <w:r>
        <w:t>1.4. Благоустройство города обеспечивается деятельностью:</w:t>
      </w:r>
    </w:p>
    <w:p w:rsidR="00F90AE1" w:rsidRDefault="00F90AE1">
      <w:pPr>
        <w:pStyle w:val="ConsPlusNormal"/>
        <w:spacing w:before="200"/>
        <w:ind w:firstLine="540"/>
        <w:jc w:val="both"/>
      </w:pPr>
      <w:r>
        <w:t>- Администрации муниципального образования "Город Архангельск" (далее - Администрация города), осуществляющей организационную и контролирующую функции;</w:t>
      </w:r>
    </w:p>
    <w:p w:rsidR="00F90AE1" w:rsidRDefault="00F90AE1">
      <w:pPr>
        <w:pStyle w:val="ConsPlusNormal"/>
        <w:spacing w:before="200"/>
        <w:ind w:firstLine="540"/>
        <w:jc w:val="both"/>
      </w:pPr>
      <w:r>
        <w:t>- организаций, выполняющих работы по санитарной очистке и уборке территории, благоустройству территории муниципального образования "Город Архангельск";</w:t>
      </w:r>
    </w:p>
    <w:p w:rsidR="00F90AE1" w:rsidRDefault="00F90AE1">
      <w:pPr>
        <w:pStyle w:val="ConsPlusNormal"/>
        <w:jc w:val="both"/>
      </w:pPr>
      <w:r>
        <w:t>(в ред. решения Архангельской городской Думы от 23.05.2018 N 675)</w:t>
      </w:r>
    </w:p>
    <w:p w:rsidR="00F90AE1" w:rsidRDefault="00F90AE1">
      <w:pPr>
        <w:pStyle w:val="ConsPlusNormal"/>
        <w:spacing w:before="200"/>
        <w:ind w:firstLine="540"/>
        <w:jc w:val="both"/>
      </w:pPr>
      <w: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муниципального образования "Город Архангельск" (далее также - город).</w:t>
      </w:r>
    </w:p>
    <w:p w:rsidR="00F90AE1" w:rsidRDefault="00F90AE1">
      <w:pPr>
        <w:pStyle w:val="ConsPlusNormal"/>
        <w:jc w:val="both"/>
      </w:pPr>
      <w:r>
        <w:t>(в ред. решения Архангельской городской Думы от 23.05.2018 N 675)</w:t>
      </w:r>
    </w:p>
    <w:p w:rsidR="00F90AE1" w:rsidRDefault="00F90AE1">
      <w:pPr>
        <w:pStyle w:val="ConsPlusNormal"/>
        <w:spacing w:before="200"/>
        <w:ind w:firstLine="540"/>
        <w:jc w:val="both"/>
      </w:pPr>
      <w:r>
        <w:t>1.5. В настоящих Правилах используются следующие основные термины и определения:</w:t>
      </w:r>
    </w:p>
    <w:p w:rsidR="00F90AE1" w:rsidRDefault="00F90AE1">
      <w:pPr>
        <w:pStyle w:val="ConsPlusNormal"/>
        <w:spacing w:before="200"/>
        <w:ind w:firstLine="540"/>
        <w:jc w:val="both"/>
      </w:pPr>
      <w:r>
        <w:t>благоустройство - комплекс предусмотренных настоящими Правилами мероприятий по подготовке и содержанию территории, а также по проектированию и размещению объектов благоустройства, направленных на обеспечение комфортности условий проживания, повышение качества жизни граждан, поддержание и улучшение санитарного и эстетического состояния территории города;</w:t>
      </w:r>
    </w:p>
    <w:p w:rsidR="00F90AE1" w:rsidRDefault="00F90AE1">
      <w:pPr>
        <w:pStyle w:val="ConsPlusNormal"/>
        <w:spacing w:before="200"/>
        <w:ind w:firstLine="540"/>
        <w:jc w:val="both"/>
      </w:pPr>
      <w:r>
        <w:t>объекты благоустройства -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примагистральные и специализированные общественные зоны города.</w:t>
      </w:r>
    </w:p>
    <w:p w:rsidR="00F90AE1" w:rsidRDefault="00F90AE1">
      <w:pPr>
        <w:pStyle w:val="ConsPlusNormal"/>
        <w:spacing w:before="200"/>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90AE1" w:rsidRDefault="00F90AE1">
      <w:pPr>
        <w:pStyle w:val="ConsPlusNormal"/>
        <w:spacing w:before="200"/>
        <w:ind w:firstLine="540"/>
        <w:jc w:val="both"/>
      </w:pPr>
      <w:r>
        <w:t>- детские площадки, спортивные и другие площадки отдыха и досуга;</w:t>
      </w:r>
    </w:p>
    <w:p w:rsidR="00F90AE1" w:rsidRDefault="00F90AE1">
      <w:pPr>
        <w:pStyle w:val="ConsPlusNormal"/>
        <w:spacing w:before="200"/>
        <w:ind w:firstLine="540"/>
        <w:jc w:val="both"/>
      </w:pPr>
      <w:r>
        <w:t>- площадки для выгула и дрессировки собак;</w:t>
      </w:r>
    </w:p>
    <w:p w:rsidR="00F90AE1" w:rsidRDefault="00F90AE1">
      <w:pPr>
        <w:pStyle w:val="ConsPlusNormal"/>
        <w:spacing w:before="200"/>
        <w:ind w:firstLine="540"/>
        <w:jc w:val="both"/>
      </w:pPr>
      <w:r>
        <w:t>- площадки автостоянок;</w:t>
      </w:r>
    </w:p>
    <w:p w:rsidR="00F90AE1" w:rsidRDefault="00F90AE1">
      <w:pPr>
        <w:pStyle w:val="ConsPlusNormal"/>
        <w:spacing w:before="200"/>
        <w:ind w:firstLine="540"/>
        <w:jc w:val="both"/>
      </w:pPr>
      <w:r>
        <w:lastRenderedPageBreak/>
        <w:t>- улицы (в том числе пешеходные) и дороги;</w:t>
      </w:r>
    </w:p>
    <w:p w:rsidR="00F90AE1" w:rsidRDefault="00F90AE1">
      <w:pPr>
        <w:pStyle w:val="ConsPlusNormal"/>
        <w:spacing w:before="200"/>
        <w:ind w:firstLine="540"/>
        <w:jc w:val="both"/>
      </w:pPr>
      <w:r>
        <w:t>- парки, скверы, иные зеленые зоны;</w:t>
      </w:r>
    </w:p>
    <w:p w:rsidR="00F90AE1" w:rsidRDefault="00F90AE1">
      <w:pPr>
        <w:pStyle w:val="ConsPlusNormal"/>
        <w:spacing w:before="200"/>
        <w:ind w:firstLine="540"/>
        <w:jc w:val="both"/>
      </w:pPr>
      <w:r>
        <w:t>- площади, набережные и другие территории;</w:t>
      </w:r>
    </w:p>
    <w:p w:rsidR="00F90AE1" w:rsidRDefault="00F90AE1">
      <w:pPr>
        <w:pStyle w:val="ConsPlusNormal"/>
        <w:spacing w:before="200"/>
        <w:ind w:firstLine="540"/>
        <w:jc w:val="both"/>
      </w:pPr>
      <w:r>
        <w:t>- технические зоны транспортных, инженерных коммуникаций, водоохранные зоны;</w:t>
      </w:r>
    </w:p>
    <w:p w:rsidR="00F90AE1" w:rsidRDefault="00F90AE1">
      <w:pPr>
        <w:pStyle w:val="ConsPlusNormal"/>
        <w:spacing w:before="200"/>
        <w:ind w:firstLine="540"/>
        <w:jc w:val="both"/>
      </w:pPr>
      <w:r>
        <w:t>- места сбора твердых коммунальных отходов, в том числе контейнерные площадки и площадки для складирования отдельных групп коммунальных отходов;</w:t>
      </w:r>
    </w:p>
    <w:p w:rsidR="00F90AE1" w:rsidRDefault="00F90AE1">
      <w:pPr>
        <w:pStyle w:val="ConsPlusNormal"/>
        <w:spacing w:before="200"/>
        <w:ind w:firstLine="540"/>
        <w:jc w:val="both"/>
      </w:pPr>
      <w: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w:t>
      </w:r>
    </w:p>
    <w:p w:rsidR="00F90AE1" w:rsidRDefault="00F90AE1">
      <w:pPr>
        <w:pStyle w:val="ConsPlusNormal"/>
        <w:spacing w:before="200"/>
        <w:ind w:firstLine="540"/>
        <w:jc w:val="both"/>
      </w:pPr>
      <w:r>
        <w:t>содержание объекта благоустройства - поддержание в надлежащем техническом, физическом, эстетическом состоянии объекта благоустройства, его отдельных элементов;</w:t>
      </w:r>
    </w:p>
    <w:p w:rsidR="00F90AE1" w:rsidRDefault="00F90AE1">
      <w:pPr>
        <w:pStyle w:val="ConsPlusNormal"/>
        <w:spacing w:before="200"/>
        <w:ind w:firstLine="540"/>
        <w:jc w:val="both"/>
      </w:pPr>
      <w:r>
        <w:t>общественные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F90AE1" w:rsidRDefault="00F90AE1">
      <w:pPr>
        <w:pStyle w:val="ConsPlusNormal"/>
        <w:spacing w:before="200"/>
        <w:ind w:firstLine="540"/>
        <w:jc w:val="both"/>
      </w:pPr>
      <w:r>
        <w:t>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w:t>
      </w:r>
    </w:p>
    <w:p w:rsidR="00F90AE1" w:rsidRDefault="00F90AE1">
      <w:pPr>
        <w:pStyle w:val="ConsPlusNormal"/>
        <w:spacing w:before="200"/>
        <w:ind w:firstLine="540"/>
        <w:jc w:val="both"/>
      </w:pPr>
      <w:r>
        <w:t>отведенная территория - участок территории, отведенный в установленном действующим законодательством порядке юридическим или физическим лицам;</w:t>
      </w:r>
    </w:p>
    <w:p w:rsidR="00F90AE1" w:rsidRDefault="00F90AE1">
      <w:pPr>
        <w:pStyle w:val="ConsPlusNormal"/>
        <w:spacing w:before="200"/>
        <w:ind w:firstLine="540"/>
        <w:jc w:val="both"/>
      </w:pPr>
      <w:r>
        <w:t>объект озеленения - земельный участок, на котором расположены зеленые насаждения;</w:t>
      </w:r>
    </w:p>
    <w:p w:rsidR="00F90AE1" w:rsidRDefault="00F90AE1">
      <w:pPr>
        <w:pStyle w:val="ConsPlusNormal"/>
        <w:spacing w:before="200"/>
        <w:ind w:firstLine="540"/>
        <w:jc w:val="both"/>
      </w:pPr>
      <w:r>
        <w:t>сооружение для полоскания белья на водных объектах общего пользования - временное сооружение на водных объектах общего пользования, предназначенное для удовлетворения бытовых нужд населения;</w:t>
      </w:r>
    </w:p>
    <w:p w:rsidR="00F90AE1" w:rsidRDefault="00F90AE1">
      <w:pPr>
        <w:pStyle w:val="ConsPlusNormal"/>
        <w:spacing w:before="200"/>
        <w:ind w:firstLine="540"/>
        <w:jc w:val="both"/>
      </w:pPr>
      <w:r>
        <w:t>городские леса - участки естественных лесных массивов на территории города;</w:t>
      </w:r>
    </w:p>
    <w:p w:rsidR="00F90AE1" w:rsidRDefault="00F90AE1">
      <w:pPr>
        <w:pStyle w:val="ConsPlusNormal"/>
        <w:spacing w:before="200"/>
        <w:ind w:firstLine="540"/>
        <w:jc w:val="both"/>
      </w:pPr>
      <w:r>
        <w:t>парк - озелененная территория общего пользования, предназначенная для осуществления рекреационной деятельности в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w:t>
      </w:r>
    </w:p>
    <w:p w:rsidR="00F90AE1" w:rsidRDefault="00F90AE1">
      <w:pPr>
        <w:pStyle w:val="ConsPlusNormal"/>
        <w:spacing w:before="200"/>
        <w:ind w:firstLine="540"/>
        <w:jc w:val="both"/>
      </w:pPr>
      <w:r>
        <w:t>сквер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w:t>
      </w:r>
    </w:p>
    <w:p w:rsidR="00F90AE1" w:rsidRDefault="00F90AE1">
      <w:pPr>
        <w:pStyle w:val="ConsPlusNormal"/>
        <w:spacing w:before="200"/>
        <w:ind w:firstLine="540"/>
        <w:jc w:val="both"/>
      </w:pPr>
      <w:r>
        <w:t>бульвар - озелененная территория общего пользования вдоль транспортных магистралей, набережных в виде полосы различной ширины, предназначенная для транзитного пешеходного движения и кратковременного отдыха;</w:t>
      </w:r>
    </w:p>
    <w:p w:rsidR="00F90AE1" w:rsidRDefault="00F90AE1">
      <w:pPr>
        <w:pStyle w:val="ConsPlusNormal"/>
        <w:spacing w:before="200"/>
        <w:ind w:firstLine="540"/>
        <w:jc w:val="both"/>
      </w:pPr>
      <w:r>
        <w:t>набережная - территория общего пользования, расположенная вдоль берегов рек, озер и других водных объектов, предназначенная для целей рекреации;</w:t>
      </w:r>
    </w:p>
    <w:p w:rsidR="00F90AE1" w:rsidRDefault="00F90AE1">
      <w:pPr>
        <w:pStyle w:val="ConsPlusNormal"/>
        <w:spacing w:before="200"/>
        <w:ind w:firstLine="540"/>
        <w:jc w:val="both"/>
      </w:pPr>
      <w:r>
        <w:t>аллея - рядовая посадка зеленых насаждений вдоль улиц, проспектов, набережных;</w:t>
      </w:r>
    </w:p>
    <w:p w:rsidR="00F90AE1" w:rsidRDefault="00F90AE1">
      <w:pPr>
        <w:pStyle w:val="ConsPlusNormal"/>
        <w:spacing w:before="200"/>
        <w:ind w:firstLine="540"/>
        <w:jc w:val="both"/>
      </w:pPr>
      <w:r>
        <w:t>газон - участок, занятый преимущественно естественно произрастающей или засеянной травянистой растительностью (дерновый покров);</w:t>
      </w:r>
    </w:p>
    <w:p w:rsidR="00F90AE1" w:rsidRDefault="00F90AE1">
      <w:pPr>
        <w:pStyle w:val="ConsPlusNormal"/>
        <w:spacing w:before="200"/>
        <w:ind w:firstLine="540"/>
        <w:jc w:val="both"/>
      </w:pPr>
      <w:r>
        <w:lastRenderedPageBreak/>
        <w:t>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F90AE1" w:rsidRDefault="00F90AE1">
      <w:pPr>
        <w:pStyle w:val="ConsPlusNormal"/>
        <w:spacing w:before="200"/>
        <w:ind w:firstLine="540"/>
        <w:jc w:val="both"/>
      </w:pPr>
      <w:r>
        <w:t>особо ценные зеленые насаждения - зеленые насаждения, включающие редкие и особо 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w:t>
      </w:r>
    </w:p>
    <w:p w:rsidR="00F90AE1" w:rsidRDefault="00F90AE1">
      <w:pPr>
        <w:pStyle w:val="ConsPlusNormal"/>
        <w:jc w:val="both"/>
      </w:pPr>
      <w:r>
        <w:t>(в ред. решения Архангельской городской Думы от 23.05.2018 N 675)</w:t>
      </w:r>
    </w:p>
    <w:p w:rsidR="00F90AE1" w:rsidRDefault="00F90AE1">
      <w:pPr>
        <w:pStyle w:val="ConsPlusNormal"/>
        <w:spacing w:before="200"/>
        <w:ind w:firstLine="540"/>
        <w:jc w:val="both"/>
      </w:pPr>
      <w:r>
        <w:t>дворовая территория (двор, придомовая территория) - внутренняя, ограниченная одним или более многоквартирными домами территория, представляющая собой зонированное пространство, состоящее из досуговой, хозяйственно-бытовой зон общего пользования;</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естественный мусор - вещества или остатки, образующиеся в результате природных явлений (снег, лед, грязь, опавшие листья, ветви деревьев и кустарников);</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огородных и дачных земельных участков;</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компенсационное озеленение - воспроизводство зеленых насаждений взамен утраченных при вынужденном сносе путем благоустройства (в том числе создания) озелененных территорий, иных объектов благоустройства, на которых имеются зеленые насаждения,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 либо проведения единичных посадок зеленых насаждений;</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объект озеленения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Архангельской области;</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текущий ремонт объектов благоустройства - комплекс работ, обеспечивающих сохранность, долговечность, надежность и постоянную безопасность функционирования объектов благоустройства;</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уничтожение зеленых насаждений - повреждение зеленых насаждений, повлекшее прекращение роста;</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уход за зелеными насаждениями - система мероприятий, направленных на выращивание устойчивых, высокодекоративных городских насаждений;</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lastRenderedPageBreak/>
        <w:t>аварийное дерево - сухостойное, ветровально-буреломное, гнилое дерево;</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сухостойное дерево - засохшее, прекратившее жизнедеятельность дерево, но стоящее на корне, с отсутствием живых побегов;</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ветровально-буреломное дерево - поваленное вместе с корнем дерево, и (или) дерево с частично или полностью сломанным стволом, и (или) дерево с наличием глубоких трещин на стволе и надломов, и (или) дерево с наклоном ствола менее 45 градусов;</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гнилое дерево - дерево, имеющее один из следующих признаков: наличие сухих скелетных ветвей более 50 процентов кроны, отслаивание коры на большей части ствола, обильные потеки на стволе буро-ржавого или черного цвета, наличие древесных грибов на стволе;</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малые архитектурные формы - разновидность объекта благоустройства, включающая в себя элементы монументально-декоративного искусства (архитектуры), цветники, городская мебель (скамьи, столы), детские игровые и спортивные площадки;</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Иные понятия, используемые в настоящих Правилах, применяются в тех же значениях, что и в нормативных правовых актах Российской Федерации, Архангельской области и муниципальных правовых актах муниципального образования "Город Архангельск".</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jc w:val="both"/>
      </w:pPr>
    </w:p>
    <w:p w:rsidR="00F90AE1" w:rsidRDefault="00F90AE1">
      <w:pPr>
        <w:pStyle w:val="ConsPlusNormal"/>
        <w:jc w:val="center"/>
        <w:outlineLvl w:val="1"/>
      </w:pPr>
      <w:r>
        <w:t>2. Общие принципы и подходы к благоустройству</w:t>
      </w:r>
    </w:p>
    <w:p w:rsidR="00F90AE1" w:rsidRDefault="00F90AE1">
      <w:pPr>
        <w:pStyle w:val="ConsPlusNormal"/>
        <w:jc w:val="center"/>
      </w:pPr>
      <w:r>
        <w:t>территорий города</w:t>
      </w:r>
    </w:p>
    <w:p w:rsidR="00F90AE1" w:rsidRDefault="00F90AE1">
      <w:pPr>
        <w:pStyle w:val="ConsPlusNormal"/>
        <w:jc w:val="both"/>
      </w:pPr>
    </w:p>
    <w:p w:rsidR="00F90AE1" w:rsidRDefault="00F90AE1">
      <w:pPr>
        <w:pStyle w:val="ConsPlusNormal"/>
        <w:ind w:firstLine="540"/>
        <w:jc w:val="both"/>
      </w:pPr>
      <w:r>
        <w:t>2.1. К деятельности по благоустройству территорий города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90AE1" w:rsidRDefault="00F90AE1">
      <w:pPr>
        <w:pStyle w:val="ConsPlusNormal"/>
        <w:spacing w:before="200"/>
        <w:ind w:firstLine="540"/>
        <w:jc w:val="both"/>
      </w:pPr>
      <w:r>
        <w:t>2.2. Под проектной документацией по благоустройству территорий понимается пакет документации, основанный на стратегии развития города и концепции, отражающий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в том числе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90AE1" w:rsidRDefault="00F90AE1">
      <w:pPr>
        <w:pStyle w:val="ConsPlusNormal"/>
        <w:spacing w:before="200"/>
        <w:ind w:firstLine="540"/>
        <w:jc w:val="both"/>
      </w:pPr>
      <w: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F90AE1" w:rsidRDefault="00F90AE1">
      <w:pPr>
        <w:pStyle w:val="ConsPlusNormal"/>
        <w:spacing w:before="200"/>
        <w:ind w:firstLine="540"/>
        <w:jc w:val="both"/>
      </w:pPr>
      <w: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90AE1" w:rsidRDefault="00F90AE1">
      <w:pPr>
        <w:pStyle w:val="ConsPlusNormal"/>
        <w:spacing w:before="200"/>
        <w:ind w:firstLine="540"/>
        <w:jc w:val="both"/>
      </w:pPr>
      <w:r>
        <w:t>2.5. Участниками деятельности по благоустройству выступают:</w:t>
      </w:r>
    </w:p>
    <w:p w:rsidR="00F90AE1" w:rsidRDefault="00F90AE1">
      <w:pPr>
        <w:pStyle w:val="ConsPlusNormal"/>
        <w:spacing w:before="200"/>
        <w:ind w:firstLine="540"/>
        <w:jc w:val="both"/>
      </w:pPr>
      <w:r>
        <w:t>а) население города,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90AE1" w:rsidRDefault="00F90AE1">
      <w:pPr>
        <w:pStyle w:val="ConsPlusNormal"/>
        <w:spacing w:before="200"/>
        <w:ind w:firstLine="540"/>
        <w:jc w:val="both"/>
      </w:pPr>
      <w:r>
        <w:lastRenderedPageBreak/>
        <w:t>б) представители органов местного самоуправления муниципального образования "Город Архангельск", которые формируют техническое задание, выбирают исполнителей и обеспечивают финансирование в пределах своих полномочий;</w:t>
      </w:r>
    </w:p>
    <w:p w:rsidR="00F90AE1" w:rsidRDefault="00F90AE1">
      <w:pPr>
        <w:pStyle w:val="ConsPlusNormal"/>
        <w:spacing w:before="200"/>
        <w:ind w:firstLine="540"/>
        <w:jc w:val="both"/>
      </w:pPr>
      <w:r>
        <w:t>в) 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rsidR="00F90AE1" w:rsidRDefault="00F90AE1">
      <w:pPr>
        <w:pStyle w:val="ConsPlusNormal"/>
        <w:spacing w:before="20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90AE1" w:rsidRDefault="00F90AE1">
      <w:pPr>
        <w:pStyle w:val="ConsPlusNormal"/>
        <w:spacing w:before="200"/>
        <w:ind w:firstLine="540"/>
        <w:jc w:val="both"/>
      </w:pPr>
      <w:r>
        <w:t>д) исполнители работ, специалисты по благоустройству и озеленению, в том числе возведению малых архитектурных форм;</w:t>
      </w:r>
    </w:p>
    <w:p w:rsidR="00F90AE1" w:rsidRDefault="00F90AE1">
      <w:pPr>
        <w:pStyle w:val="ConsPlusNormal"/>
        <w:spacing w:before="200"/>
        <w:ind w:firstLine="540"/>
        <w:jc w:val="both"/>
      </w:pPr>
      <w:r>
        <w:t>е) иные лица.</w:t>
      </w:r>
    </w:p>
    <w:p w:rsidR="00F90AE1" w:rsidRDefault="00F90AE1">
      <w:pPr>
        <w:pStyle w:val="ConsPlusNormal"/>
        <w:spacing w:before="200"/>
        <w:ind w:firstLine="540"/>
        <w:jc w:val="both"/>
      </w:pPr>
      <w:r>
        <w:t>2.6. Жители города участвуют в подготовке и реализации проектов по благоустройству в целях повышения эффективности расходов на благоустройство и качества реализуемых проектов, а также обеспечения сохранности созданных объектов благоустройства.</w:t>
      </w:r>
    </w:p>
    <w:p w:rsidR="00F90AE1" w:rsidRDefault="00F90AE1">
      <w:pPr>
        <w:pStyle w:val="ConsPlusNormal"/>
        <w:spacing w:before="200"/>
        <w:ind w:firstLine="540"/>
        <w:jc w:val="both"/>
      </w:pPr>
      <w: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90AE1" w:rsidRDefault="00F90AE1">
      <w:pPr>
        <w:pStyle w:val="ConsPlusNormal"/>
        <w:spacing w:before="200"/>
        <w:ind w:firstLine="540"/>
        <w:jc w:val="both"/>
      </w:pPr>
      <w:r>
        <w:t>2.8.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города.</w:t>
      </w:r>
    </w:p>
    <w:p w:rsidR="00F90AE1" w:rsidRDefault="00F90AE1">
      <w:pPr>
        <w:pStyle w:val="ConsPlusNormal"/>
        <w:spacing w:before="200"/>
        <w:ind w:firstLine="540"/>
        <w:jc w:val="both"/>
      </w:pPr>
      <w:r>
        <w:t>2.9.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90AE1" w:rsidRDefault="00F90AE1">
      <w:pPr>
        <w:pStyle w:val="ConsPlusNormal"/>
        <w:spacing w:before="200"/>
        <w:ind w:firstLine="540"/>
        <w:jc w:val="both"/>
      </w:pPr>
      <w:r>
        <w:t>а) принципа функционального разнообразия (насыщенность территории города разнообразными социальными и коммерческими сервисами);</w:t>
      </w:r>
    </w:p>
    <w:p w:rsidR="00F90AE1" w:rsidRDefault="00F90AE1">
      <w:pPr>
        <w:pStyle w:val="ConsPlusNormal"/>
        <w:spacing w:before="200"/>
        <w:ind w:firstLine="540"/>
        <w:jc w:val="both"/>
      </w:pPr>
      <w:r>
        <w:t>б) принципа комфортной организации пешеходной среды (создание в городе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(транзитных, коммуникационных, рекреационных, потребительских) на пешеходных маршрутах. При реализации принципа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90AE1" w:rsidRDefault="00F90AE1">
      <w:pPr>
        <w:pStyle w:val="ConsPlusNormal"/>
        <w:spacing w:before="200"/>
        <w:ind w:firstLine="540"/>
        <w:jc w:val="both"/>
      </w:pPr>
      <w:r>
        <w:t>в) принципа комфортной мобильности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rsidR="00F90AE1" w:rsidRDefault="00F90AE1">
      <w:pPr>
        <w:pStyle w:val="ConsPlusNormal"/>
        <w:spacing w:before="200"/>
        <w:ind w:firstLine="540"/>
        <w:jc w:val="both"/>
      </w:pPr>
      <w:r>
        <w:t>г) принципа комфортной среды для общения (гармоничное 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90AE1" w:rsidRDefault="00F90AE1">
      <w:pPr>
        <w:pStyle w:val="ConsPlusNormal"/>
        <w:spacing w:before="200"/>
        <w:ind w:firstLine="540"/>
        <w:jc w:val="both"/>
      </w:pPr>
      <w:r>
        <w:t>д) принципа насыщенности общественных и приватных пространств разнообразными элементами природной среды (зелеными насаждениями, водными объектами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90AE1" w:rsidRDefault="00F90AE1">
      <w:pPr>
        <w:pStyle w:val="ConsPlusNormal"/>
        <w:spacing w:before="200"/>
        <w:ind w:firstLine="540"/>
        <w:jc w:val="both"/>
      </w:pPr>
      <w:r>
        <w:lastRenderedPageBreak/>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(шума, пыли, загазованности) эффективными архитектурно-планировочными приемами.</w:t>
      </w:r>
    </w:p>
    <w:p w:rsidR="00F90AE1" w:rsidRDefault="00F90AE1">
      <w:pPr>
        <w:pStyle w:val="ConsPlusNormal"/>
        <w:spacing w:before="200"/>
        <w:ind w:firstLine="540"/>
        <w:jc w:val="both"/>
      </w:pPr>
      <w:r>
        <w:t>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90AE1" w:rsidRDefault="00F90AE1">
      <w:pPr>
        <w:pStyle w:val="ConsPlusNormal"/>
        <w:spacing w:before="200"/>
        <w:ind w:firstLine="540"/>
        <w:jc w:val="both"/>
      </w:pPr>
      <w:r>
        <w:t>2.12.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90AE1" w:rsidRDefault="00F90AE1">
      <w:pPr>
        <w:pStyle w:val="ConsPlusNormal"/>
        <w:spacing w:before="200"/>
        <w:ind w:firstLine="540"/>
        <w:jc w:val="both"/>
      </w:pPr>
      <w:r>
        <w:t>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"Формирование современной комфортной городской среды".</w:t>
      </w:r>
    </w:p>
    <w:p w:rsidR="00F90AE1" w:rsidRDefault="00F90AE1">
      <w:pPr>
        <w:pStyle w:val="ConsPlusNormal"/>
        <w:spacing w:before="200"/>
        <w:ind w:firstLine="540"/>
        <w:jc w:val="both"/>
      </w:pPr>
      <w:r>
        <w:t>2.14.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города (элемента планировочной структуры).</w:t>
      </w:r>
    </w:p>
    <w:p w:rsidR="00F90AE1" w:rsidRDefault="00F90AE1">
      <w:pPr>
        <w:pStyle w:val="ConsPlusNormal"/>
        <w:spacing w:before="200"/>
        <w:ind w:firstLine="540"/>
        <w:jc w:val="both"/>
      </w:pPr>
      <w: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F90AE1" w:rsidRDefault="00F90AE1">
      <w:pPr>
        <w:pStyle w:val="ConsPlusNormal"/>
        <w:jc w:val="both"/>
      </w:pPr>
    </w:p>
    <w:p w:rsidR="00F90AE1" w:rsidRDefault="00F90AE1">
      <w:pPr>
        <w:pStyle w:val="ConsPlusNormal"/>
        <w:jc w:val="center"/>
        <w:outlineLvl w:val="1"/>
      </w:pPr>
      <w:r>
        <w:t>3. Формы и механизмы общественного участия в принятии</w:t>
      </w:r>
    </w:p>
    <w:p w:rsidR="00F90AE1" w:rsidRDefault="00F90AE1">
      <w:pPr>
        <w:pStyle w:val="ConsPlusNormal"/>
        <w:jc w:val="center"/>
      </w:pPr>
      <w:r>
        <w:t>решений и реализации проектов комплексного благоустройства</w:t>
      </w:r>
    </w:p>
    <w:p w:rsidR="00F90AE1" w:rsidRDefault="00F90AE1">
      <w:pPr>
        <w:pStyle w:val="ConsPlusNormal"/>
        <w:jc w:val="center"/>
      </w:pPr>
      <w:r>
        <w:t>и развития городской среды</w:t>
      </w:r>
    </w:p>
    <w:p w:rsidR="00F90AE1" w:rsidRDefault="00F90AE1">
      <w:pPr>
        <w:pStyle w:val="ConsPlusNormal"/>
        <w:jc w:val="both"/>
      </w:pPr>
    </w:p>
    <w:p w:rsidR="00F90AE1" w:rsidRDefault="00F90AE1">
      <w:pPr>
        <w:pStyle w:val="ConsPlusNormal"/>
        <w:ind w:firstLine="540"/>
        <w:jc w:val="both"/>
      </w:pPr>
      <w:r>
        <w:t>3.1. Формы общественного участия направлены на наиболее полное включение всех заинтересованных лиц, выявление их интересов, ценностей и отражение их в проектировании любых изменений в городе,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города.</w:t>
      </w:r>
    </w:p>
    <w:p w:rsidR="00F90AE1" w:rsidRDefault="00F90AE1">
      <w:pPr>
        <w:pStyle w:val="ConsPlusNormal"/>
        <w:spacing w:before="200"/>
        <w:ind w:firstLine="540"/>
        <w:jc w:val="both"/>
      </w:pPr>
      <w:r>
        <w:t>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F90AE1" w:rsidRDefault="00F90AE1">
      <w:pPr>
        <w:pStyle w:val="ConsPlusNormal"/>
        <w:spacing w:before="200"/>
        <w:ind w:firstLine="540"/>
        <w:jc w:val="both"/>
      </w:pPr>
      <w:r>
        <w:t>3.3.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90AE1" w:rsidRDefault="00F90AE1">
      <w:pPr>
        <w:pStyle w:val="ConsPlusNormal"/>
        <w:spacing w:before="200"/>
        <w:ind w:firstLine="540"/>
        <w:jc w:val="both"/>
      </w:pPr>
      <w:r>
        <w:t>3.4.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информационном интернет-портале муниципального образования "Город Архангельск".</w:t>
      </w:r>
    </w:p>
    <w:p w:rsidR="00F90AE1" w:rsidRDefault="00F90AE1">
      <w:pPr>
        <w:pStyle w:val="ConsPlusNormal"/>
        <w:spacing w:before="200"/>
        <w:ind w:firstLine="540"/>
        <w:jc w:val="both"/>
      </w:pPr>
      <w:r>
        <w:t>3.5. На официальном информационном интернет-портале муниципального образования "Город Архангельск" размещается основная проектная и конкурсная документация, а также протокол общественных обсуждений проектов благоустройства.</w:t>
      </w:r>
    </w:p>
    <w:p w:rsidR="00F90AE1" w:rsidRDefault="00F90AE1">
      <w:pPr>
        <w:pStyle w:val="ConsPlusNormal"/>
        <w:spacing w:before="200"/>
        <w:ind w:firstLine="540"/>
        <w:jc w:val="both"/>
      </w:pPr>
      <w:r>
        <w:t>3.6.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90AE1" w:rsidRDefault="00F90AE1">
      <w:pPr>
        <w:pStyle w:val="ConsPlusNormal"/>
        <w:spacing w:before="200"/>
        <w:ind w:firstLine="540"/>
        <w:jc w:val="both"/>
      </w:pPr>
      <w:r>
        <w:t>а) совместное определение целей и задач по развитию территории, инвентаризация проблем и потенциалов среды;</w:t>
      </w:r>
    </w:p>
    <w:p w:rsidR="00F90AE1" w:rsidRDefault="00F90AE1">
      <w:pPr>
        <w:pStyle w:val="ConsPlusNormal"/>
        <w:spacing w:before="200"/>
        <w:ind w:firstLine="540"/>
        <w:jc w:val="both"/>
      </w:pPr>
      <w: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города, для которых определены </w:t>
      </w:r>
      <w:r>
        <w:lastRenderedPageBreak/>
        <w:t>границы и преимущественный вид деятельности, для которого предназначена данная часть территории, и их взаимное расположение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90AE1" w:rsidRDefault="00F90AE1">
      <w:pPr>
        <w:pStyle w:val="ConsPlusNormal"/>
        <w:spacing w:before="20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0AE1" w:rsidRDefault="00F90AE1">
      <w:pPr>
        <w:pStyle w:val="ConsPlusNormal"/>
        <w:spacing w:before="200"/>
        <w:ind w:firstLine="540"/>
        <w:jc w:val="both"/>
      </w:pPr>
      <w:r>
        <w:t>г) консультации в выборе типов покрытий с учетом функционального зонирования территории;</w:t>
      </w:r>
    </w:p>
    <w:p w:rsidR="00F90AE1" w:rsidRDefault="00F90AE1">
      <w:pPr>
        <w:pStyle w:val="ConsPlusNormal"/>
        <w:spacing w:before="200"/>
        <w:ind w:firstLine="540"/>
        <w:jc w:val="both"/>
      </w:pPr>
      <w:r>
        <w:t>д) консультации по предполагаемым типам озеленения;</w:t>
      </w:r>
    </w:p>
    <w:p w:rsidR="00F90AE1" w:rsidRDefault="00F90AE1">
      <w:pPr>
        <w:pStyle w:val="ConsPlusNormal"/>
        <w:spacing w:before="200"/>
        <w:ind w:firstLine="540"/>
        <w:jc w:val="both"/>
      </w:pPr>
      <w:r>
        <w:t>е) консультации по предполагаемым типам освещения и осветительного оборудования;</w:t>
      </w:r>
    </w:p>
    <w:p w:rsidR="00F90AE1" w:rsidRDefault="00F90AE1">
      <w:pPr>
        <w:pStyle w:val="ConsPlusNormal"/>
        <w:spacing w:before="20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90AE1" w:rsidRDefault="00F90AE1">
      <w:pPr>
        <w:pStyle w:val="ConsPlusNormal"/>
        <w:spacing w:before="20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90AE1" w:rsidRDefault="00F90AE1">
      <w:pPr>
        <w:pStyle w:val="ConsPlusNormal"/>
        <w:spacing w:before="20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90AE1" w:rsidRDefault="00F90AE1">
      <w:pPr>
        <w:pStyle w:val="ConsPlusNormal"/>
        <w:spacing w:before="20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90AE1" w:rsidRDefault="00F90AE1">
      <w:pPr>
        <w:pStyle w:val="ConsPlusNormal"/>
        <w:spacing w:before="200"/>
        <w:ind w:firstLine="540"/>
        <w:jc w:val="both"/>
      </w:pPr>
      <w:r>
        <w:t>3.7. При реализации проектов информируется общественность о планирующихся изменениях и возможности участия в этом процессе.</w:t>
      </w:r>
    </w:p>
    <w:p w:rsidR="00F90AE1" w:rsidRDefault="00F90AE1">
      <w:pPr>
        <w:pStyle w:val="ConsPlusNormal"/>
        <w:spacing w:before="200"/>
        <w:ind w:firstLine="540"/>
        <w:jc w:val="both"/>
      </w:pPr>
      <w:r>
        <w:t>3.8. Информирование может осуществляться путем:</w:t>
      </w:r>
    </w:p>
    <w:p w:rsidR="00F90AE1" w:rsidRDefault="00F90AE1">
      <w:pPr>
        <w:pStyle w:val="ConsPlusNormal"/>
        <w:spacing w:before="200"/>
        <w:ind w:firstLine="540"/>
        <w:jc w:val="both"/>
      </w:pPr>
      <w:r>
        <w:t>а) размещения информации на официальном информационном интернет - портале муниципального образования "Город Архангельск" о ходе реализации проекта с публикацией текстовых отчетов по итогам проведения общественных обсуждений;</w:t>
      </w:r>
    </w:p>
    <w:p w:rsidR="00F90AE1" w:rsidRDefault="00F90AE1">
      <w:pPr>
        <w:pStyle w:val="ConsPlusNormal"/>
        <w:spacing w:before="20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90AE1" w:rsidRDefault="00F90AE1">
      <w:pPr>
        <w:pStyle w:val="ConsPlusNormal"/>
        <w:spacing w:before="20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90AE1" w:rsidRDefault="00F90AE1">
      <w:pPr>
        <w:pStyle w:val="ConsPlusNormal"/>
        <w:spacing w:before="200"/>
        <w:ind w:firstLine="540"/>
        <w:jc w:val="both"/>
      </w:pPr>
      <w:r>
        <w:t>г) индивидуальных приглашений участников встречи лично, по электронной почте или по телефону.</w:t>
      </w:r>
    </w:p>
    <w:p w:rsidR="00F90AE1" w:rsidRDefault="00F90AE1">
      <w:pPr>
        <w:pStyle w:val="ConsPlusNormal"/>
        <w:spacing w:before="200"/>
        <w:ind w:firstLine="540"/>
        <w:jc w:val="both"/>
      </w:pPr>
      <w:r>
        <w:t>3.9. Механизмы общественного участия.</w:t>
      </w:r>
    </w:p>
    <w:p w:rsidR="00F90AE1" w:rsidRDefault="00F90AE1">
      <w:pPr>
        <w:pStyle w:val="ConsPlusNormal"/>
        <w:spacing w:before="200"/>
        <w:ind w:firstLine="540"/>
        <w:jc w:val="both"/>
      </w:pPr>
      <w:r>
        <w:t>3.9.1.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F90AE1" w:rsidRDefault="00F90AE1">
      <w:pPr>
        <w:pStyle w:val="ConsPlusNormal"/>
        <w:spacing w:before="200"/>
        <w:ind w:firstLine="540"/>
        <w:jc w:val="both"/>
      </w:pPr>
      <w:r>
        <w:t xml:space="preserve">3.9.2. В рамках механизма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r>
        <w:lastRenderedPageBreak/>
        <w:t>(воркшопов),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90AE1" w:rsidRDefault="00F90AE1">
      <w:pPr>
        <w:pStyle w:val="ConsPlusNormal"/>
        <w:spacing w:before="200"/>
        <w:ind w:firstLine="540"/>
        <w:jc w:val="both"/>
      </w:pPr>
      <w:r>
        <w:t>3.9.3. На каждом этапе проектирования выбираются наиболее подходящие для конкретной ситуации механизмы, а также наиболее простые и понятные для всех заинтересованных в проекте сторон.</w:t>
      </w:r>
    </w:p>
    <w:p w:rsidR="00F90AE1" w:rsidRDefault="00F90AE1">
      <w:pPr>
        <w:pStyle w:val="ConsPlusNormal"/>
        <w:spacing w:before="200"/>
        <w:ind w:firstLine="540"/>
        <w:jc w:val="both"/>
      </w:pPr>
      <w:r>
        <w:t>3.9.4. Для проведения общественных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F90AE1" w:rsidRDefault="00F90AE1">
      <w:pPr>
        <w:pStyle w:val="ConsPlusNormal"/>
        <w:spacing w:before="200"/>
        <w:ind w:firstLine="540"/>
        <w:jc w:val="both"/>
      </w:pPr>
      <w:r>
        <w:t>3.9.5. По итогам встреч, проектных семинаров, воркшопов, дизайн-игр и любых других форматов общественных обсуждений формируется отчет. Отчет размещается на официальном информационном интернет-портале муниципального образования "Город Архангельск".</w:t>
      </w:r>
    </w:p>
    <w:p w:rsidR="00F90AE1" w:rsidRDefault="00F90AE1">
      <w:pPr>
        <w:pStyle w:val="ConsPlusNormal"/>
        <w:spacing w:before="200"/>
        <w:ind w:firstLine="540"/>
        <w:jc w:val="both"/>
      </w:pPr>
      <w:r>
        <w:t>3.9.6.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установленном порядке.</w:t>
      </w:r>
    </w:p>
    <w:p w:rsidR="00F90AE1" w:rsidRDefault="00F90AE1">
      <w:pPr>
        <w:pStyle w:val="ConsPlusNormal"/>
        <w:spacing w:before="200"/>
        <w:ind w:firstLine="540"/>
        <w:jc w:val="both"/>
      </w:pPr>
      <w:r>
        <w:t>3.9.7.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0AE1" w:rsidRDefault="00F90AE1">
      <w:pPr>
        <w:pStyle w:val="ConsPlusNormal"/>
        <w:spacing w:before="200"/>
        <w:ind w:firstLine="540"/>
        <w:jc w:val="both"/>
      </w:pPr>
      <w:r>
        <w:t>3.10.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90AE1" w:rsidRDefault="00F90AE1">
      <w:pPr>
        <w:pStyle w:val="ConsPlusNormal"/>
        <w:spacing w:before="200"/>
        <w:ind w:firstLine="540"/>
        <w:jc w:val="both"/>
      </w:pPr>
      <w:r>
        <w:t>3.10.1. Участие лиц, осуществляющих предпринимательскую деятельность, в реализации комплексных проектов благоустройства может заключаться:</w:t>
      </w:r>
    </w:p>
    <w:p w:rsidR="00F90AE1" w:rsidRDefault="00F90AE1">
      <w:pPr>
        <w:pStyle w:val="ConsPlusNormal"/>
        <w:spacing w:before="200"/>
        <w:ind w:firstLine="540"/>
        <w:jc w:val="both"/>
      </w:pPr>
      <w:r>
        <w:t>а) в создании и предоставлении разного рода услуг и сервисов для посетителей общественных пространств;</w:t>
      </w:r>
    </w:p>
    <w:p w:rsidR="00F90AE1" w:rsidRDefault="00F90AE1">
      <w:pPr>
        <w:pStyle w:val="ConsPlusNormal"/>
        <w:spacing w:before="200"/>
        <w:ind w:firstLine="540"/>
        <w:jc w:val="both"/>
      </w:pPr>
      <w:r>
        <w:t>б) в приведении в соответствие с требованиями проектных решений фасадов, принадлежащих им или арендуемых ими объектов, в том числе размещенных на них вывесок;</w:t>
      </w:r>
    </w:p>
    <w:p w:rsidR="00F90AE1" w:rsidRDefault="00F90AE1">
      <w:pPr>
        <w:pStyle w:val="ConsPlusNormal"/>
        <w:spacing w:before="200"/>
        <w:ind w:firstLine="540"/>
        <w:jc w:val="both"/>
      </w:pPr>
      <w:r>
        <w:t>в) в строительстве, реконструкции, реставрации объектов недвижимости;</w:t>
      </w:r>
    </w:p>
    <w:p w:rsidR="00F90AE1" w:rsidRDefault="00F90AE1">
      <w:pPr>
        <w:pStyle w:val="ConsPlusNormal"/>
        <w:spacing w:before="200"/>
        <w:ind w:firstLine="540"/>
        <w:jc w:val="both"/>
      </w:pPr>
      <w:r>
        <w:t>г) в производстве или размещении элементов благоустройства;</w:t>
      </w:r>
    </w:p>
    <w:p w:rsidR="00F90AE1" w:rsidRDefault="00F90AE1">
      <w:pPr>
        <w:pStyle w:val="ConsPlusNormal"/>
        <w:spacing w:before="200"/>
        <w:ind w:firstLine="540"/>
        <w:jc w:val="both"/>
      </w:pPr>
      <w:r>
        <w:t>д) в комплексном благоустройстве отдельных территорий, прилегающих к территориям, благоустраиваемым за счет средств города;</w:t>
      </w:r>
    </w:p>
    <w:p w:rsidR="00F90AE1" w:rsidRDefault="00F90AE1">
      <w:pPr>
        <w:pStyle w:val="ConsPlusNormal"/>
        <w:spacing w:before="200"/>
        <w:ind w:firstLine="540"/>
        <w:jc w:val="both"/>
      </w:pPr>
      <w:r>
        <w:t>е) в организации мероприятий, обеспечивающих приток посетителей на создаваемые общественные пространства;</w:t>
      </w:r>
    </w:p>
    <w:p w:rsidR="00F90AE1" w:rsidRDefault="00F90AE1">
      <w:pPr>
        <w:pStyle w:val="ConsPlusNormal"/>
        <w:spacing w:before="200"/>
        <w:ind w:firstLine="540"/>
        <w:jc w:val="both"/>
      </w:pPr>
      <w: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90AE1" w:rsidRDefault="00F90AE1">
      <w:pPr>
        <w:pStyle w:val="ConsPlusNormal"/>
        <w:spacing w:before="200"/>
        <w:ind w:firstLine="540"/>
        <w:jc w:val="both"/>
      </w:pPr>
      <w:r>
        <w:t>з) в иных формах.</w:t>
      </w:r>
    </w:p>
    <w:p w:rsidR="00F90AE1" w:rsidRDefault="00F90AE1">
      <w:pPr>
        <w:pStyle w:val="ConsPlusNormal"/>
        <w:spacing w:before="200"/>
        <w:ind w:firstLine="540"/>
        <w:jc w:val="both"/>
      </w:pPr>
      <w:r>
        <w:t>3.10.2.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90AE1" w:rsidRDefault="00F90AE1">
      <w:pPr>
        <w:pStyle w:val="ConsPlusNormal"/>
        <w:jc w:val="both"/>
      </w:pPr>
    </w:p>
    <w:p w:rsidR="00F90AE1" w:rsidRDefault="00F90AE1">
      <w:pPr>
        <w:pStyle w:val="ConsPlusNormal"/>
        <w:jc w:val="center"/>
        <w:outlineLvl w:val="1"/>
      </w:pPr>
      <w:r>
        <w:t>4. Общие требования к благоустройству отдельных объектов</w:t>
      </w:r>
    </w:p>
    <w:p w:rsidR="00F90AE1" w:rsidRDefault="00F90AE1">
      <w:pPr>
        <w:pStyle w:val="ConsPlusNormal"/>
        <w:jc w:val="center"/>
      </w:pPr>
      <w:r>
        <w:t>и их элементов на территории города</w:t>
      </w:r>
    </w:p>
    <w:p w:rsidR="00F90AE1" w:rsidRDefault="00F90AE1">
      <w:pPr>
        <w:pStyle w:val="ConsPlusNormal"/>
        <w:jc w:val="both"/>
      </w:pPr>
    </w:p>
    <w:p w:rsidR="00F90AE1" w:rsidRDefault="00F90AE1">
      <w:pPr>
        <w:pStyle w:val="ConsPlusNormal"/>
        <w:ind w:firstLine="540"/>
        <w:jc w:val="both"/>
      </w:pPr>
      <w:r>
        <w:lastRenderedPageBreak/>
        <w:t>4.1. Элементы озеленения.</w:t>
      </w:r>
    </w:p>
    <w:p w:rsidR="00F90AE1" w:rsidRDefault="00F90AE1">
      <w:pPr>
        <w:pStyle w:val="ConsPlusNormal"/>
        <w:spacing w:before="200"/>
        <w:ind w:firstLine="540"/>
        <w:jc w:val="both"/>
      </w:pPr>
      <w: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90AE1" w:rsidRDefault="00F90AE1">
      <w:pPr>
        <w:pStyle w:val="ConsPlusNormal"/>
        <w:spacing w:before="200"/>
        <w:ind w:firstLine="540"/>
        <w:jc w:val="both"/>
      </w:pPr>
      <w:r>
        <w:t>4.1.2. Работы по озеленению планируются в комплексе и в контексте общего зеленого "каркаса" города,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F90AE1" w:rsidRDefault="00F90AE1">
      <w:pPr>
        <w:pStyle w:val="ConsPlusNormal"/>
        <w:spacing w:before="200"/>
        <w:ind w:firstLine="540"/>
        <w:jc w:val="both"/>
      </w:pPr>
      <w:r>
        <w:t>4.1.3.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w:t>
      </w:r>
    </w:p>
    <w:p w:rsidR="00F90AE1" w:rsidRDefault="00F90AE1">
      <w:pPr>
        <w:pStyle w:val="ConsPlusNormal"/>
        <w:spacing w:before="200"/>
        <w:ind w:firstLine="540"/>
        <w:jc w:val="both"/>
      </w:pPr>
      <w:r>
        <w:t>4.1.4. Работы по озеленению проводятся по предварительно разработанному и утвержденному проекту благоустройства либо схеме, согласованными с уполномоченным в области градостроительства органом Администрации муниципального образования "Город Архангельск".</w:t>
      </w:r>
    </w:p>
    <w:p w:rsidR="00F90AE1" w:rsidRDefault="00F90AE1">
      <w:pPr>
        <w:pStyle w:val="ConsPlusNormal"/>
        <w:spacing w:before="200"/>
        <w:ind w:firstLine="540"/>
        <w:jc w:val="both"/>
      </w:pPr>
      <w:r>
        <w:t>4.1.5. 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в области градостроительства органом Администрации муниципального образования "Город Архангельск".</w:t>
      </w:r>
    </w:p>
    <w:p w:rsidR="00F90AE1" w:rsidRDefault="00F90AE1">
      <w:pPr>
        <w:pStyle w:val="ConsPlusNormal"/>
        <w:spacing w:before="200"/>
        <w:ind w:firstLine="540"/>
        <w:jc w:val="both"/>
      </w:pPr>
      <w:r>
        <w:t>4.2. Виды покрытий.</w:t>
      </w:r>
    </w:p>
    <w:p w:rsidR="00F90AE1" w:rsidRDefault="00F90AE1">
      <w:pPr>
        <w:pStyle w:val="ConsPlusNormal"/>
        <w:spacing w:before="200"/>
        <w:ind w:firstLine="540"/>
        <w:jc w:val="both"/>
      </w:pPr>
      <w: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90AE1" w:rsidRDefault="00F90AE1">
      <w:pPr>
        <w:pStyle w:val="ConsPlusNormal"/>
        <w:spacing w:before="200"/>
        <w:ind w:firstLine="540"/>
        <w:jc w:val="both"/>
      </w:pPr>
      <w:r>
        <w:t>4.2.2.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w:t>
      </w:r>
    </w:p>
    <w:p w:rsidR="00F90AE1" w:rsidRDefault="00F90AE1">
      <w:pPr>
        <w:pStyle w:val="ConsPlusNormal"/>
        <w:spacing w:before="200"/>
        <w:ind w:firstLine="540"/>
        <w:jc w:val="both"/>
      </w:pPr>
      <w:r>
        <w:t>4.3. Ограждения.</w:t>
      </w:r>
    </w:p>
    <w:p w:rsidR="00F90AE1" w:rsidRDefault="00F90AE1">
      <w:pPr>
        <w:pStyle w:val="ConsPlusNormal"/>
        <w:spacing w:before="200"/>
        <w:ind w:firstLine="540"/>
        <w:jc w:val="both"/>
      </w:pPr>
      <w:r>
        <w:t>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на них с учетом требований безопасности.</w:t>
      </w:r>
    </w:p>
    <w:p w:rsidR="00F90AE1" w:rsidRDefault="00F90AE1">
      <w:pPr>
        <w:pStyle w:val="ConsPlusNormal"/>
        <w:spacing w:before="200"/>
        <w:ind w:firstLine="540"/>
        <w:jc w:val="both"/>
      </w:pPr>
      <w:r>
        <w:t>4.3.2. На территориях общественного, жилого, рекреационного назначения применяются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запрещено.</w:t>
      </w:r>
    </w:p>
    <w:p w:rsidR="00F90AE1" w:rsidRDefault="00F90AE1">
      <w:pPr>
        <w:pStyle w:val="ConsPlusNormal"/>
        <w:spacing w:before="200"/>
        <w:ind w:firstLine="540"/>
        <w:jc w:val="both"/>
      </w:pPr>
      <w: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быть предусмотрены защитные приствольные ограждения, высота которых определяется в зависимости от возраста, породы дерева и прочих характеристик.</w:t>
      </w:r>
    </w:p>
    <w:p w:rsidR="00F90AE1" w:rsidRDefault="00F90AE1">
      <w:pPr>
        <w:pStyle w:val="ConsPlusNormal"/>
        <w:spacing w:before="200"/>
        <w:ind w:firstLine="540"/>
        <w:jc w:val="both"/>
      </w:pPr>
      <w:r>
        <w:t>4.3.4. При создании и благоустройстве ограждений должна учитываться необходимость:</w:t>
      </w:r>
    </w:p>
    <w:p w:rsidR="00F90AE1" w:rsidRDefault="00F90AE1">
      <w:pPr>
        <w:pStyle w:val="ConsPlusNormal"/>
        <w:spacing w:before="200"/>
        <w:ind w:firstLine="540"/>
        <w:jc w:val="both"/>
      </w:pPr>
      <w:r>
        <w:t>разграничения зеленой зоны (газонов, клумб, парков) с маршрутами пешеходов и транспорта;</w:t>
      </w:r>
    </w:p>
    <w:p w:rsidR="00F90AE1" w:rsidRDefault="00F90AE1">
      <w:pPr>
        <w:pStyle w:val="ConsPlusNormal"/>
        <w:spacing w:before="200"/>
        <w:ind w:firstLine="540"/>
        <w:jc w:val="both"/>
      </w:pPr>
      <w:r>
        <w:t>проектирования дорожек и тротуаров с учетом потоков людей и маршрутов;</w:t>
      </w:r>
    </w:p>
    <w:p w:rsidR="00F90AE1" w:rsidRDefault="00F90AE1">
      <w:pPr>
        <w:pStyle w:val="ConsPlusNormal"/>
        <w:spacing w:before="200"/>
        <w:ind w:firstLine="540"/>
        <w:jc w:val="both"/>
      </w:pPr>
      <w: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F90AE1" w:rsidRDefault="00F90AE1">
      <w:pPr>
        <w:pStyle w:val="ConsPlusNormal"/>
        <w:spacing w:before="200"/>
        <w:ind w:firstLine="540"/>
        <w:jc w:val="both"/>
      </w:pPr>
      <w:r>
        <w:lastRenderedPageBreak/>
        <w:t>проектирования изменения высоты и геометрии бордюрного камня с учетом сезонных снежных отвалов;</w:t>
      </w:r>
    </w:p>
    <w:p w:rsidR="00F90AE1" w:rsidRDefault="00F90AE1">
      <w:pPr>
        <w:pStyle w:val="ConsPlusNormal"/>
        <w:spacing w:before="200"/>
        <w:ind w:firstLine="540"/>
        <w:jc w:val="both"/>
      </w:pPr>
      <w:r>
        <w:t>использования бордюрного камня;</w:t>
      </w:r>
    </w:p>
    <w:p w:rsidR="00F90AE1" w:rsidRDefault="00F90AE1">
      <w:pPr>
        <w:pStyle w:val="ConsPlusNormal"/>
        <w:spacing w:before="200"/>
        <w:ind w:firstLine="5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F90AE1" w:rsidRDefault="00F90AE1">
      <w:pPr>
        <w:pStyle w:val="ConsPlusNormal"/>
        <w:spacing w:before="200"/>
        <w:ind w:firstLine="540"/>
        <w:jc w:val="both"/>
      </w:pPr>
      <w:r>
        <w:t>использования (в особенности на границах зеленых зон) многолетних всесезонных кустистых растений;</w:t>
      </w:r>
    </w:p>
    <w:p w:rsidR="00F90AE1" w:rsidRDefault="00F90AE1">
      <w:pPr>
        <w:pStyle w:val="ConsPlusNormal"/>
        <w:spacing w:before="200"/>
        <w:ind w:firstLine="540"/>
        <w:jc w:val="both"/>
      </w:pPr>
      <w:r>
        <w:t>использования по возможности светоотражающих фасадных конструкций для затененных участков газонов;</w:t>
      </w:r>
    </w:p>
    <w:p w:rsidR="00F90AE1" w:rsidRDefault="00F90AE1">
      <w:pPr>
        <w:pStyle w:val="ConsPlusNormal"/>
        <w:spacing w:before="200"/>
        <w:ind w:firstLine="540"/>
        <w:jc w:val="both"/>
      </w:pPr>
      <w:r>
        <w:t>использования цветографического оформления ограждений согласно палитре цветовых решений, утверждаемой уполномоченным в области градостроительства органом Администрации муниципального образования "Город Архангельск", с учетом рекомендуемых натуральных материалов и нейтральных цветов.</w:t>
      </w:r>
    </w:p>
    <w:p w:rsidR="00F90AE1" w:rsidRDefault="00F90AE1">
      <w:pPr>
        <w:pStyle w:val="ConsPlusNormal"/>
        <w:spacing w:before="200"/>
        <w:ind w:firstLine="540"/>
        <w:jc w:val="both"/>
      </w:pPr>
      <w:r>
        <w:t>4.4. Водные устройства.</w:t>
      </w:r>
    </w:p>
    <w:p w:rsidR="00F90AE1" w:rsidRDefault="00F90AE1">
      <w:pPr>
        <w:pStyle w:val="ConsPlusNormal"/>
        <w:spacing w:before="200"/>
        <w:ind w:firstLine="540"/>
        <w:jc w:val="both"/>
      </w:pPr>
      <w:r>
        <w:t>4.4.1.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90AE1" w:rsidRDefault="00F90AE1">
      <w:pPr>
        <w:pStyle w:val="ConsPlusNormal"/>
        <w:spacing w:before="200"/>
        <w:ind w:firstLine="540"/>
        <w:jc w:val="both"/>
      </w:pPr>
      <w: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90AE1" w:rsidRDefault="00F90AE1">
      <w:pPr>
        <w:pStyle w:val="ConsPlusNormal"/>
        <w:spacing w:before="200"/>
        <w:ind w:firstLine="540"/>
        <w:jc w:val="both"/>
      </w:pPr>
      <w:r>
        <w:t>4.4.3. Питьевые фонтанчики могут быть как типовыми, так и выполненными по специально разработанному проекту.</w:t>
      </w:r>
    </w:p>
    <w:p w:rsidR="00F90AE1" w:rsidRDefault="00F90AE1">
      <w:pPr>
        <w:pStyle w:val="ConsPlusNormal"/>
        <w:spacing w:before="200"/>
        <w:ind w:firstLine="540"/>
        <w:jc w:val="both"/>
      </w:pPr>
      <w:r>
        <w:t>4.5. Уличное коммунально-бытовое оборудование.</w:t>
      </w:r>
    </w:p>
    <w:p w:rsidR="00F90AE1" w:rsidRDefault="00F90AE1">
      <w:pPr>
        <w:pStyle w:val="ConsPlusNormal"/>
        <w:spacing w:before="200"/>
        <w:ind w:firstLine="540"/>
        <w:jc w:val="both"/>
      </w:pPr>
      <w:r>
        <w:t>4.5.1. Состав улично-коммунального оборудования включает в себя различные виды мусоросборников: контейнеры и урны. Выбор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90AE1" w:rsidRDefault="00F90AE1">
      <w:pPr>
        <w:pStyle w:val="ConsPlusNormal"/>
        <w:spacing w:before="200"/>
        <w:ind w:firstLine="540"/>
        <w:jc w:val="both"/>
      </w:pPr>
      <w:r>
        <w:t>4.5.2. Для складирования твердых коммунальных отходов на территории города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располагаются на остановках общественного транспорта. Расстановка урн и контейнеров не должна мешать передвижению пешеходов, проезду инвалидных и детских колясок.</w:t>
      </w:r>
    </w:p>
    <w:p w:rsidR="00F90AE1" w:rsidRDefault="00F90AE1">
      <w:pPr>
        <w:pStyle w:val="ConsPlusNormal"/>
        <w:spacing w:before="200"/>
        <w:ind w:firstLine="540"/>
        <w:jc w:val="both"/>
      </w:pPr>
      <w:r>
        <w:t>4.5.3. Количество и объем контейнеров определяется в соответствии с требованиями законодательства об отходах производства и потребления.</w:t>
      </w:r>
    </w:p>
    <w:p w:rsidR="00F90AE1" w:rsidRDefault="00F90AE1">
      <w:pPr>
        <w:pStyle w:val="ConsPlusNormal"/>
        <w:spacing w:before="200"/>
        <w:ind w:firstLine="540"/>
        <w:jc w:val="both"/>
      </w:pPr>
      <w:r>
        <w:t>4.6. Размещение уличного технического оборудования (укрытий таксофонов, банкоматов, интерактивных информационных терминалов, почтовых ящиков, вендинговых автоматов, элементы инженерного оборудования, в том числе подъемных площадок для инвалидных колясок, смотровых люков, решеток дождеприемных колодцев, вентиляционных шахт подземных коммуникаций, шкафов телефонной связи).</w:t>
      </w:r>
    </w:p>
    <w:p w:rsidR="00F90AE1" w:rsidRDefault="00F90AE1">
      <w:pPr>
        <w:pStyle w:val="ConsPlusNormal"/>
        <w:spacing w:before="200"/>
        <w:ind w:firstLine="540"/>
        <w:jc w:val="both"/>
      </w:pPr>
      <w:r>
        <w:t>4.6.1.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90AE1" w:rsidRDefault="00F90AE1">
      <w:pPr>
        <w:pStyle w:val="ConsPlusNormal"/>
        <w:spacing w:before="200"/>
        <w:ind w:firstLine="540"/>
        <w:jc w:val="both"/>
      </w:pPr>
      <w:r>
        <w:lastRenderedPageBreak/>
        <w:t>4.6.2. При установке таксофонов на территориях общественного, жилого, рекреационного назначения предусматривается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F90AE1" w:rsidRDefault="00F90AE1">
      <w:pPr>
        <w:pStyle w:val="ConsPlusNormal"/>
        <w:spacing w:before="200"/>
        <w:ind w:firstLine="540"/>
        <w:jc w:val="both"/>
      </w:pPr>
      <w:r>
        <w:t>4.7. Игровое и спортивное оборудование.</w:t>
      </w:r>
    </w:p>
    <w:p w:rsidR="00F90AE1" w:rsidRDefault="00F90AE1">
      <w:pPr>
        <w:pStyle w:val="ConsPlusNormal"/>
        <w:spacing w:before="200"/>
        <w:ind w:firstLine="540"/>
        <w:jc w:val="both"/>
      </w:pPr>
      <w:r>
        <w:t>4.7.1.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90AE1" w:rsidRDefault="00F90AE1">
      <w:pPr>
        <w:pStyle w:val="ConsPlusNormal"/>
        <w:spacing w:before="200"/>
        <w:ind w:firstLine="540"/>
        <w:jc w:val="both"/>
      </w:pPr>
      <w:r>
        <w:t>4.7.2. Игровое и спортивное оборудование на территории города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90AE1" w:rsidRDefault="00F90AE1">
      <w:pPr>
        <w:pStyle w:val="ConsPlusNormal"/>
        <w:spacing w:before="200"/>
        <w:ind w:firstLine="540"/>
        <w:jc w:val="both"/>
      </w:pPr>
      <w: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90AE1" w:rsidRDefault="00F90AE1">
      <w:pPr>
        <w:pStyle w:val="ConsPlusNormal"/>
        <w:spacing w:before="200"/>
        <w:ind w:firstLine="540"/>
        <w:jc w:val="both"/>
      </w:pPr>
      <w:r>
        <w:t>4.8. Осветительное оборудование.</w:t>
      </w:r>
    </w:p>
    <w:p w:rsidR="00F90AE1" w:rsidRDefault="00F90AE1">
      <w:pPr>
        <w:pStyle w:val="ConsPlusNormal"/>
        <w:spacing w:before="200"/>
        <w:ind w:firstLine="540"/>
        <w:jc w:val="both"/>
      </w:pPr>
      <w: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90AE1" w:rsidRDefault="00F90AE1">
      <w:pPr>
        <w:pStyle w:val="ConsPlusNormal"/>
        <w:spacing w:before="200"/>
        <w:ind w:firstLine="540"/>
        <w:jc w:val="both"/>
      </w:pPr>
      <w: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90AE1" w:rsidRDefault="00F90AE1">
      <w:pPr>
        <w:pStyle w:val="ConsPlusNormal"/>
        <w:spacing w:before="20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F90AE1" w:rsidRDefault="00F90AE1">
      <w:pPr>
        <w:pStyle w:val="ConsPlusNormal"/>
        <w:spacing w:before="20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F90AE1" w:rsidRDefault="00F90AE1">
      <w:pPr>
        <w:pStyle w:val="ConsPlusNormal"/>
        <w:spacing w:before="200"/>
        <w:ind w:firstLine="540"/>
        <w:jc w:val="both"/>
      </w:pPr>
      <w:r>
        <w:t>- удобство обслуживания и управления при разных режимах работы установок.</w:t>
      </w:r>
    </w:p>
    <w:p w:rsidR="00F90AE1" w:rsidRDefault="00F90AE1">
      <w:pPr>
        <w:pStyle w:val="ConsPlusNormal"/>
        <w:spacing w:before="200"/>
        <w:ind w:firstLine="540"/>
        <w:jc w:val="both"/>
      </w:pPr>
      <w:r>
        <w:t>4.8.3.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высокомачтовые, парапетные, газонные и встроенные.</w:t>
      </w:r>
    </w:p>
    <w:p w:rsidR="00F90AE1" w:rsidRDefault="00F90AE1">
      <w:pPr>
        <w:pStyle w:val="ConsPlusNormal"/>
        <w:spacing w:before="200"/>
        <w:ind w:firstLine="540"/>
        <w:jc w:val="both"/>
      </w:pPr>
      <w:r>
        <w:t>4.8.4. В обычных установках светильники располагаются на опорах (венчающих, консольных), подвесах или фасадах (бра, плафоны).</w:t>
      </w:r>
    </w:p>
    <w:p w:rsidR="00F90AE1" w:rsidRDefault="00F90AE1">
      <w:pPr>
        <w:pStyle w:val="ConsPlusNormal"/>
        <w:spacing w:before="200"/>
        <w:ind w:firstLine="540"/>
        <w:jc w:val="both"/>
      </w:pPr>
      <w:r>
        <w:t>4.8.5. Высокомачтовые установки используются для освещения обширных пространств, транспортных развязок и магистралей, открытых паркингов.</w:t>
      </w:r>
    </w:p>
    <w:p w:rsidR="00F90AE1" w:rsidRDefault="00F90AE1">
      <w:pPr>
        <w:pStyle w:val="ConsPlusNormal"/>
        <w:spacing w:before="200"/>
        <w:ind w:firstLine="540"/>
        <w:jc w:val="both"/>
      </w:pPr>
      <w:r>
        <w:t>4.8.6.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90AE1" w:rsidRDefault="00F90AE1">
      <w:pPr>
        <w:pStyle w:val="ConsPlusNormal"/>
        <w:spacing w:before="200"/>
        <w:ind w:firstLine="540"/>
        <w:jc w:val="both"/>
      </w:pPr>
      <w:r>
        <w:t>4.8.7.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F90AE1" w:rsidRDefault="00F90AE1">
      <w:pPr>
        <w:pStyle w:val="ConsPlusNormal"/>
        <w:spacing w:before="200"/>
        <w:ind w:firstLine="540"/>
        <w:jc w:val="both"/>
      </w:pPr>
      <w:r>
        <w:t xml:space="preserve">4.8.8.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w:t>
      </w:r>
      <w:r>
        <w:lastRenderedPageBreak/>
        <w:t>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90AE1" w:rsidRDefault="00F90AE1">
      <w:pPr>
        <w:pStyle w:val="ConsPlusNormal"/>
        <w:spacing w:before="200"/>
        <w:ind w:firstLine="540"/>
        <w:jc w:val="both"/>
      </w:pPr>
      <w:r>
        <w:t>4.8.9. 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rsidR="00F90AE1" w:rsidRDefault="00F90AE1">
      <w:pPr>
        <w:pStyle w:val="ConsPlusNormal"/>
        <w:spacing w:before="200"/>
        <w:ind w:firstLine="540"/>
        <w:jc w:val="both"/>
      </w:pPr>
      <w:r>
        <w:t>4.8.10.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w:t>
      </w:r>
    </w:p>
    <w:p w:rsidR="00F90AE1" w:rsidRDefault="00F90AE1">
      <w:pPr>
        <w:pStyle w:val="ConsPlusNormal"/>
        <w:spacing w:before="200"/>
        <w:ind w:firstLine="540"/>
        <w:jc w:val="both"/>
      </w:pPr>
      <w:r>
        <w:t>4.8.11.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F90AE1" w:rsidRDefault="00F90AE1">
      <w:pPr>
        <w:pStyle w:val="ConsPlusNormal"/>
        <w:spacing w:before="200"/>
        <w:ind w:firstLine="540"/>
        <w:jc w:val="both"/>
      </w:pPr>
      <w:r>
        <w:t>4.8.12.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90AE1" w:rsidRDefault="00F90AE1">
      <w:pPr>
        <w:pStyle w:val="ConsPlusNormal"/>
        <w:spacing w:before="200"/>
        <w:ind w:firstLine="540"/>
        <w:jc w:val="both"/>
      </w:pPr>
      <w:r>
        <w:t>4.8.13.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90AE1" w:rsidRDefault="00F90AE1">
      <w:pPr>
        <w:pStyle w:val="ConsPlusNormal"/>
        <w:spacing w:before="200"/>
        <w:ind w:firstLine="540"/>
        <w:jc w:val="both"/>
      </w:pPr>
      <w:r>
        <w:t>4.8.14. 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города или световом ансамбле.</w:t>
      </w:r>
    </w:p>
    <w:p w:rsidR="00F90AE1" w:rsidRDefault="00F90AE1">
      <w:pPr>
        <w:pStyle w:val="ConsPlusNormal"/>
        <w:spacing w:before="200"/>
        <w:ind w:firstLine="540"/>
        <w:jc w:val="both"/>
      </w:pPr>
      <w:r>
        <w:t>4.8.15.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F90AE1" w:rsidRDefault="00F90AE1">
      <w:pPr>
        <w:pStyle w:val="ConsPlusNormal"/>
        <w:spacing w:before="200"/>
        <w:ind w:firstLine="540"/>
        <w:jc w:val="both"/>
      </w:pPr>
      <w:r>
        <w:t>4.8.16.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в темное время суток предусматриваются следующие режимы их работы:</w:t>
      </w:r>
    </w:p>
    <w:p w:rsidR="00F90AE1" w:rsidRDefault="00F90AE1">
      <w:pPr>
        <w:pStyle w:val="ConsPlusNormal"/>
        <w:spacing w:before="200"/>
        <w:ind w:firstLine="540"/>
        <w:jc w:val="both"/>
      </w:pPr>
      <w:r>
        <w:t>- вечерний будничный режим, когда функционируют все стационарные установки, за исключением систем праздничного освещения;</w:t>
      </w:r>
    </w:p>
    <w:p w:rsidR="00F90AE1" w:rsidRDefault="00F90AE1">
      <w:pPr>
        <w:pStyle w:val="ConsPlusNormal"/>
        <w:spacing w:before="200"/>
        <w:ind w:firstLine="540"/>
        <w:jc w:val="both"/>
      </w:pPr>
      <w:r>
        <w:t>- ночной дежурный режим, когда в стационарных установках освещения может отключаться часть осветительных приборов, допускаемая нормами освещенности;</w:t>
      </w:r>
    </w:p>
    <w:p w:rsidR="00F90AE1" w:rsidRDefault="00F90AE1">
      <w:pPr>
        <w:pStyle w:val="ConsPlusNormal"/>
        <w:spacing w:before="20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F90AE1" w:rsidRDefault="00F90AE1">
      <w:pPr>
        <w:pStyle w:val="ConsPlusNormal"/>
        <w:spacing w:before="200"/>
        <w:ind w:firstLine="540"/>
        <w:jc w:val="both"/>
      </w:pPr>
      <w: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F90AE1" w:rsidRDefault="00F90AE1">
      <w:pPr>
        <w:pStyle w:val="ConsPlusNormal"/>
        <w:spacing w:before="200"/>
        <w:ind w:firstLine="540"/>
        <w:jc w:val="both"/>
      </w:pPr>
      <w:r>
        <w:t>4.8.17. Осветительное оборудование должно отвечать требованиям действующих правил устройств электроустановок и правил по естественному и искусственному освещению.</w:t>
      </w:r>
    </w:p>
    <w:p w:rsidR="00F90AE1" w:rsidRDefault="00F90AE1">
      <w:pPr>
        <w:pStyle w:val="ConsPlusNormal"/>
        <w:spacing w:before="200"/>
        <w:ind w:firstLine="540"/>
        <w:jc w:val="both"/>
      </w:pPr>
      <w:r>
        <w:t xml:space="preserve">4.8.18. Включение и отключение установок наружного освещения в городе должно осуществляться в соответствии с графиком, согласно которому происходит включение и отключение установок функционального освещения для заданных координат города Архангельска (64.6 с.ш. и 40.5 в.д.) или с учетом включения наружного освещения при снижении уровня естественной освещенности в вечерние </w:t>
      </w:r>
      <w:r>
        <w:lastRenderedPageBreak/>
        <w:t>сумерки до заданного значения.</w:t>
      </w:r>
    </w:p>
    <w:p w:rsidR="00F90AE1" w:rsidRDefault="00F90AE1">
      <w:pPr>
        <w:pStyle w:val="ConsPlusNormal"/>
        <w:spacing w:before="200"/>
        <w:ind w:firstLine="540"/>
        <w:jc w:val="both"/>
      </w:pPr>
      <w:r>
        <w:t>4.8.19. Запрещается эксплуатация устройств наружного освещения с нарушением правил размещения, содержания и эксплуатации устройств наружного освещения (фонарей, иных осветительных приборов) улиц, дорог, площадей, скверов, парков, а равно не допускается отсутствие таких устройств.</w:t>
      </w:r>
    </w:p>
    <w:p w:rsidR="00F90AE1" w:rsidRDefault="00F90AE1">
      <w:pPr>
        <w:pStyle w:val="ConsPlusNormal"/>
        <w:jc w:val="both"/>
      </w:pPr>
      <w:r>
        <w:t>(пп. 4.8.19 введен решением Архангельской городской Думы от 23.05.2018 N 675)</w:t>
      </w:r>
    </w:p>
    <w:p w:rsidR="00F90AE1" w:rsidRDefault="00F90AE1">
      <w:pPr>
        <w:pStyle w:val="ConsPlusNormal"/>
        <w:spacing w:before="200"/>
        <w:ind w:firstLine="540"/>
        <w:jc w:val="both"/>
      </w:pPr>
      <w:r>
        <w:t>4.9. Малые архитектурные формы, городская мебель и характерные требования к ним.</w:t>
      </w:r>
    </w:p>
    <w:p w:rsidR="00F90AE1" w:rsidRDefault="00F90AE1">
      <w:pPr>
        <w:pStyle w:val="ConsPlusNormal"/>
        <w:spacing w:before="200"/>
        <w:ind w:firstLine="540"/>
        <w:jc w:val="both"/>
      </w:pPr>
      <w:r>
        <w:t>4.9.1.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90AE1" w:rsidRDefault="00F90AE1">
      <w:pPr>
        <w:pStyle w:val="ConsPlusNormal"/>
        <w:spacing w:before="200"/>
        <w:ind w:firstLine="540"/>
        <w:jc w:val="both"/>
      </w:pPr>
      <w:r>
        <w:t>4.9.2. При проектировании, выборе малых архитектурных форм учитываются:</w:t>
      </w:r>
    </w:p>
    <w:p w:rsidR="00F90AE1" w:rsidRDefault="00F90AE1">
      <w:pPr>
        <w:pStyle w:val="ConsPlusNormal"/>
        <w:spacing w:before="200"/>
        <w:ind w:firstLine="540"/>
        <w:jc w:val="both"/>
      </w:pPr>
      <w:r>
        <w:t>а) соответствие материалов и конструкции малых архитектурных форм климату и назначению;</w:t>
      </w:r>
    </w:p>
    <w:p w:rsidR="00F90AE1" w:rsidRDefault="00F90AE1">
      <w:pPr>
        <w:pStyle w:val="ConsPlusNormal"/>
        <w:spacing w:before="200"/>
        <w:ind w:firstLine="540"/>
        <w:jc w:val="both"/>
      </w:pPr>
      <w:r>
        <w:t>б) антивандальная защищенность (от разрушения, оклейки, нанесения надписей и изображений);</w:t>
      </w:r>
    </w:p>
    <w:p w:rsidR="00F90AE1" w:rsidRDefault="00F90AE1">
      <w:pPr>
        <w:pStyle w:val="ConsPlusNormal"/>
        <w:spacing w:before="200"/>
        <w:ind w:firstLine="540"/>
        <w:jc w:val="both"/>
      </w:pPr>
      <w:r>
        <w:t>в) возможность ремонта или замены деталей малых архитектурных форм;</w:t>
      </w:r>
    </w:p>
    <w:p w:rsidR="00F90AE1" w:rsidRDefault="00F90AE1">
      <w:pPr>
        <w:pStyle w:val="ConsPlusNormal"/>
        <w:spacing w:before="200"/>
        <w:ind w:firstLine="540"/>
        <w:jc w:val="both"/>
      </w:pPr>
      <w:r>
        <w:t>г) защита от образования наледи и снежных заносов, обеспечение стока воды;</w:t>
      </w:r>
    </w:p>
    <w:p w:rsidR="00F90AE1" w:rsidRDefault="00F90AE1">
      <w:pPr>
        <w:pStyle w:val="ConsPlusNormal"/>
        <w:spacing w:before="200"/>
        <w:ind w:firstLine="540"/>
        <w:jc w:val="both"/>
      </w:pPr>
      <w:r>
        <w:t>д) удобство обслуживания, в том числе механизированной и ручной очистки, территории рядом с малыми архитектурными формами и под их конструкцией;</w:t>
      </w:r>
    </w:p>
    <w:p w:rsidR="00F90AE1" w:rsidRDefault="00F90AE1">
      <w:pPr>
        <w:pStyle w:val="ConsPlusNormal"/>
        <w:spacing w:before="200"/>
        <w:ind w:firstLine="540"/>
        <w:jc w:val="both"/>
      </w:pPr>
      <w:r>
        <w:t>е) эргономичность конструкций (высота и наклон спинки, высота урн и прочее);</w:t>
      </w:r>
    </w:p>
    <w:p w:rsidR="00F90AE1" w:rsidRDefault="00F90AE1">
      <w:pPr>
        <w:pStyle w:val="ConsPlusNormal"/>
        <w:spacing w:before="200"/>
        <w:ind w:firstLine="540"/>
        <w:jc w:val="both"/>
      </w:pPr>
      <w:r>
        <w:t>ж) расцветка, не диссонирующая с окружением;</w:t>
      </w:r>
    </w:p>
    <w:p w:rsidR="00F90AE1" w:rsidRDefault="00F90AE1">
      <w:pPr>
        <w:pStyle w:val="ConsPlusNormal"/>
        <w:spacing w:before="200"/>
        <w:ind w:firstLine="540"/>
        <w:jc w:val="both"/>
      </w:pPr>
      <w:r>
        <w:t>з) безопасность для потенциальных пользователей;</w:t>
      </w:r>
    </w:p>
    <w:p w:rsidR="00F90AE1" w:rsidRDefault="00F90AE1">
      <w:pPr>
        <w:pStyle w:val="ConsPlusNormal"/>
        <w:spacing w:before="200"/>
        <w:ind w:firstLine="540"/>
        <w:jc w:val="both"/>
      </w:pPr>
      <w:r>
        <w:t>и) стилистическое сочетание с другими малыми архитектурными формами и окружающей архитектурой;</w:t>
      </w:r>
    </w:p>
    <w:p w:rsidR="00F90AE1" w:rsidRDefault="00F90AE1">
      <w:pPr>
        <w:pStyle w:val="ConsPlusNormal"/>
        <w:spacing w:before="20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90AE1" w:rsidRDefault="00F90AE1">
      <w:pPr>
        <w:pStyle w:val="ConsPlusNormal"/>
        <w:spacing w:before="200"/>
        <w:ind w:firstLine="540"/>
        <w:jc w:val="both"/>
      </w:pPr>
      <w:r>
        <w:t>4.9.3. Общие рекомендации к установке малых архитектурных форм:</w:t>
      </w:r>
    </w:p>
    <w:p w:rsidR="00F90AE1" w:rsidRDefault="00F90AE1">
      <w:pPr>
        <w:pStyle w:val="ConsPlusNormal"/>
        <w:spacing w:before="200"/>
        <w:ind w:firstLine="540"/>
        <w:jc w:val="both"/>
      </w:pPr>
      <w:r>
        <w:t>а) расположение, не создающее препятствий для пешеходов;</w:t>
      </w:r>
    </w:p>
    <w:p w:rsidR="00F90AE1" w:rsidRDefault="00F90AE1">
      <w:pPr>
        <w:pStyle w:val="ConsPlusNormal"/>
        <w:spacing w:before="200"/>
        <w:ind w:firstLine="540"/>
        <w:jc w:val="both"/>
      </w:pPr>
      <w:r>
        <w:t>б) компактная установка на минимальной площади в местах большого скопления людей;</w:t>
      </w:r>
    </w:p>
    <w:p w:rsidR="00F90AE1" w:rsidRDefault="00F90AE1">
      <w:pPr>
        <w:pStyle w:val="ConsPlusNormal"/>
        <w:spacing w:before="200"/>
        <w:ind w:firstLine="540"/>
        <w:jc w:val="both"/>
      </w:pPr>
      <w:r>
        <w:t>в) устойчивость конструкции;</w:t>
      </w:r>
    </w:p>
    <w:p w:rsidR="00F90AE1" w:rsidRDefault="00F90AE1">
      <w:pPr>
        <w:pStyle w:val="ConsPlusNormal"/>
        <w:spacing w:before="200"/>
        <w:ind w:firstLine="540"/>
        <w:jc w:val="both"/>
      </w:pPr>
      <w:r>
        <w:t>г) надежная фиксация или обеспечение возможности перемещения в зависимости от условий расположения;</w:t>
      </w:r>
    </w:p>
    <w:p w:rsidR="00F90AE1" w:rsidRDefault="00F90AE1">
      <w:pPr>
        <w:pStyle w:val="ConsPlusNormal"/>
        <w:spacing w:before="200"/>
        <w:ind w:firstLine="540"/>
        <w:jc w:val="both"/>
      </w:pPr>
      <w:r>
        <w:t>д) наличие в каждой конкретной зоне малых архитектурных форм, рекомендуемых типов для такой зоны.</w:t>
      </w:r>
    </w:p>
    <w:p w:rsidR="00F90AE1" w:rsidRDefault="00F90AE1">
      <w:pPr>
        <w:pStyle w:val="ConsPlusNormal"/>
        <w:spacing w:before="200"/>
        <w:ind w:firstLine="540"/>
        <w:jc w:val="both"/>
      </w:pPr>
      <w:r>
        <w:t>4.9.4. Рекомендации к установке урн:</w:t>
      </w:r>
    </w:p>
    <w:p w:rsidR="00F90AE1" w:rsidRDefault="00F90AE1">
      <w:pPr>
        <w:pStyle w:val="ConsPlusNormal"/>
        <w:spacing w:before="200"/>
        <w:ind w:firstLine="540"/>
        <w:jc w:val="both"/>
      </w:pPr>
      <w:r>
        <w:t>- достаточные высота (до 100 см) и объем;</w:t>
      </w:r>
    </w:p>
    <w:p w:rsidR="00F90AE1" w:rsidRDefault="00F90AE1">
      <w:pPr>
        <w:pStyle w:val="ConsPlusNormal"/>
        <w:spacing w:before="200"/>
        <w:ind w:firstLine="540"/>
        <w:jc w:val="both"/>
      </w:pPr>
      <w:r>
        <w:t>- наличие рельефного текстурирования или перфорирования для защиты от графического вандализма;</w:t>
      </w:r>
    </w:p>
    <w:p w:rsidR="00F90AE1" w:rsidRDefault="00F90AE1">
      <w:pPr>
        <w:pStyle w:val="ConsPlusNormal"/>
        <w:spacing w:before="200"/>
        <w:ind w:firstLine="540"/>
        <w:jc w:val="both"/>
      </w:pPr>
      <w:r>
        <w:t>- защита от дождя и снега;</w:t>
      </w:r>
    </w:p>
    <w:p w:rsidR="00F90AE1" w:rsidRDefault="00F90AE1">
      <w:pPr>
        <w:pStyle w:val="ConsPlusNormal"/>
        <w:spacing w:before="200"/>
        <w:ind w:firstLine="540"/>
        <w:jc w:val="both"/>
      </w:pPr>
      <w:r>
        <w:lastRenderedPageBreak/>
        <w:t>- использование и аккуратное расположение вставных ведер и мусорных мешков.</w:t>
      </w:r>
    </w:p>
    <w:p w:rsidR="00F90AE1" w:rsidRDefault="00F90AE1">
      <w:pPr>
        <w:pStyle w:val="ConsPlusNormal"/>
        <w:spacing w:before="200"/>
        <w:ind w:firstLine="540"/>
        <w:jc w:val="both"/>
      </w:pPr>
      <w:r>
        <w:t>4.9.5. Рекомендации к уличной мебели, в том числе к различным видам скамей для отдыха, размещаемых на территории общественных пространств, рекреаций и дворов, а также скамей и столов, размещаемых на площадках для настольных игр, летних кафе:</w:t>
      </w:r>
    </w:p>
    <w:p w:rsidR="00F90AE1" w:rsidRDefault="00F90AE1">
      <w:pPr>
        <w:pStyle w:val="ConsPlusNormal"/>
        <w:spacing w:before="200"/>
        <w:ind w:firstLine="540"/>
        <w:jc w:val="both"/>
      </w:pPr>
      <w: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F90AE1" w:rsidRDefault="00F90AE1">
      <w:pPr>
        <w:pStyle w:val="ConsPlusNormal"/>
        <w:spacing w:before="20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90AE1" w:rsidRDefault="00F90AE1">
      <w:pPr>
        <w:pStyle w:val="ConsPlusNormal"/>
        <w:spacing w:before="200"/>
        <w:ind w:firstLine="540"/>
        <w:jc w:val="both"/>
      </w:pPr>
      <w: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90AE1" w:rsidRDefault="00F90AE1">
      <w:pPr>
        <w:pStyle w:val="ConsPlusNormal"/>
        <w:spacing w:before="200"/>
        <w:ind w:firstLine="540"/>
        <w:jc w:val="both"/>
      </w:pPr>
      <w:r>
        <w:t>4.9.6. Рекомендации к установке цветочниц (вазонов), в том числе навесных:</w:t>
      </w:r>
    </w:p>
    <w:p w:rsidR="00F90AE1" w:rsidRDefault="00F90AE1">
      <w:pPr>
        <w:pStyle w:val="ConsPlusNormal"/>
        <w:spacing w:before="200"/>
        <w:ind w:firstLine="540"/>
        <w:jc w:val="both"/>
      </w:pPr>
      <w:r>
        <w:t>- высота цветочниц (вазонов) должна обеспечивать предотвращение случайного наезда автомобилей и попадания мусора;</w:t>
      </w:r>
    </w:p>
    <w:p w:rsidR="00F90AE1" w:rsidRDefault="00F90AE1">
      <w:pPr>
        <w:pStyle w:val="ConsPlusNormal"/>
        <w:spacing w:before="200"/>
        <w:ind w:firstLine="540"/>
        <w:jc w:val="both"/>
      </w:pPr>
      <w:r>
        <w:t>- дизайн (цвет, форма) цветочниц (вазонов) не должен отвлекать внимание от растений;</w:t>
      </w:r>
    </w:p>
    <w:p w:rsidR="00F90AE1" w:rsidRDefault="00F90AE1">
      <w:pPr>
        <w:pStyle w:val="ConsPlusNormal"/>
        <w:spacing w:before="20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90AE1" w:rsidRDefault="00F90AE1">
      <w:pPr>
        <w:pStyle w:val="ConsPlusNormal"/>
        <w:spacing w:before="200"/>
        <w:ind w:firstLine="540"/>
        <w:jc w:val="both"/>
      </w:pPr>
      <w:r>
        <w:t>4.9.7. При установке ограждений рекомендуется учитывать следующее:</w:t>
      </w:r>
    </w:p>
    <w:p w:rsidR="00F90AE1" w:rsidRDefault="00F90AE1">
      <w:pPr>
        <w:pStyle w:val="ConsPlusNormal"/>
        <w:spacing w:before="200"/>
        <w:ind w:firstLine="540"/>
        <w:jc w:val="both"/>
      </w:pPr>
      <w:r>
        <w:t>- прочность, обеспечивающую защиту пешеходов от наезда автомобилей;</w:t>
      </w:r>
    </w:p>
    <w:p w:rsidR="00F90AE1" w:rsidRDefault="00F90AE1">
      <w:pPr>
        <w:pStyle w:val="ConsPlusNormal"/>
        <w:spacing w:before="200"/>
        <w:ind w:firstLine="540"/>
        <w:jc w:val="both"/>
      </w:pPr>
      <w:r>
        <w:t>- модульность, позволяющую создавать конструкции любой формы;</w:t>
      </w:r>
    </w:p>
    <w:p w:rsidR="00F90AE1" w:rsidRDefault="00F90AE1">
      <w:pPr>
        <w:pStyle w:val="ConsPlusNormal"/>
        <w:spacing w:before="200"/>
        <w:ind w:firstLine="540"/>
        <w:jc w:val="both"/>
      </w:pPr>
      <w:r>
        <w:t>- наличие светоотражающих элементов в местах возможного наезда автомобиля;</w:t>
      </w:r>
    </w:p>
    <w:p w:rsidR="00F90AE1" w:rsidRDefault="00F90AE1">
      <w:pPr>
        <w:pStyle w:val="ConsPlusNormal"/>
        <w:spacing w:before="200"/>
        <w:ind w:firstLine="540"/>
        <w:jc w:val="both"/>
      </w:pPr>
      <w:r>
        <w:t>- расположение ограды не далее 10 см от края газона;</w:t>
      </w:r>
    </w:p>
    <w:p w:rsidR="00F90AE1" w:rsidRDefault="00F90AE1">
      <w:pPr>
        <w:pStyle w:val="ConsPlusNormal"/>
        <w:spacing w:before="200"/>
        <w:ind w:firstLine="540"/>
        <w:jc w:val="both"/>
      </w:pPr>
      <w:r>
        <w:t>- использование нейтральных и (или) естественных цветов используемого материала.</w:t>
      </w:r>
    </w:p>
    <w:p w:rsidR="00F90AE1" w:rsidRDefault="00F90AE1">
      <w:pPr>
        <w:pStyle w:val="ConsPlusNormal"/>
        <w:spacing w:before="200"/>
        <w:ind w:firstLine="540"/>
        <w:jc w:val="both"/>
      </w:pPr>
      <w:r>
        <w:t>4.9.8. На тротуарах автомобильных дорог могут быть использованы следующие малые архитектурные формы:</w:t>
      </w:r>
    </w:p>
    <w:p w:rsidR="00F90AE1" w:rsidRDefault="00F90AE1">
      <w:pPr>
        <w:pStyle w:val="ConsPlusNormal"/>
        <w:spacing w:before="200"/>
        <w:ind w:firstLine="540"/>
        <w:jc w:val="both"/>
      </w:pPr>
      <w:r>
        <w:t>- скамейки без спинки с местом для сумок;</w:t>
      </w:r>
    </w:p>
    <w:p w:rsidR="00F90AE1" w:rsidRDefault="00F90AE1">
      <w:pPr>
        <w:pStyle w:val="ConsPlusNormal"/>
        <w:spacing w:before="200"/>
        <w:ind w:firstLine="540"/>
        <w:jc w:val="both"/>
      </w:pPr>
      <w:r>
        <w:t>- опоры у скамеек для людей с ограниченными возможностями;</w:t>
      </w:r>
    </w:p>
    <w:p w:rsidR="00F90AE1" w:rsidRDefault="00F90AE1">
      <w:pPr>
        <w:pStyle w:val="ConsPlusNormal"/>
        <w:spacing w:before="200"/>
        <w:ind w:firstLine="540"/>
        <w:jc w:val="both"/>
      </w:pPr>
      <w:r>
        <w:t>- заграждения, обеспечивающие защиту пешеходов от наезда автомобилей;</w:t>
      </w:r>
    </w:p>
    <w:p w:rsidR="00F90AE1" w:rsidRDefault="00F90AE1">
      <w:pPr>
        <w:pStyle w:val="ConsPlusNormal"/>
        <w:spacing w:before="200"/>
        <w:ind w:firstLine="540"/>
        <w:jc w:val="both"/>
      </w:pPr>
      <w:r>
        <w:t>- навесные кашпо, навесные цветочницы и вазоны;</w:t>
      </w:r>
    </w:p>
    <w:p w:rsidR="00F90AE1" w:rsidRDefault="00F90AE1">
      <w:pPr>
        <w:pStyle w:val="ConsPlusNormal"/>
        <w:spacing w:before="200"/>
        <w:ind w:firstLine="540"/>
        <w:jc w:val="both"/>
      </w:pPr>
      <w:r>
        <w:t>- высокие цветочницы (вазоны) и урны.</w:t>
      </w:r>
    </w:p>
    <w:p w:rsidR="00F90AE1" w:rsidRDefault="00F90AE1">
      <w:pPr>
        <w:pStyle w:val="ConsPlusNormal"/>
        <w:spacing w:before="200"/>
        <w:ind w:firstLine="540"/>
        <w:jc w:val="both"/>
      </w:pPr>
      <w:r>
        <w:t>4.9.9. Для пешеходных зон могут быть использованы следующие малые архитектурные формы:</w:t>
      </w:r>
    </w:p>
    <w:p w:rsidR="00F90AE1" w:rsidRDefault="00F90AE1">
      <w:pPr>
        <w:pStyle w:val="ConsPlusNormal"/>
        <w:spacing w:before="200"/>
        <w:ind w:firstLine="540"/>
        <w:jc w:val="both"/>
      </w:pPr>
      <w:r>
        <w:t>- уличные фонари, высота которых соотносима с ростом человека;</w:t>
      </w:r>
    </w:p>
    <w:p w:rsidR="00F90AE1" w:rsidRDefault="00F90AE1">
      <w:pPr>
        <w:pStyle w:val="ConsPlusNormal"/>
        <w:spacing w:before="200"/>
        <w:ind w:firstLine="540"/>
        <w:jc w:val="both"/>
      </w:pPr>
      <w:r>
        <w:t>- скамейки, предполагающие длительное сидение;</w:t>
      </w:r>
    </w:p>
    <w:p w:rsidR="00F90AE1" w:rsidRDefault="00F90AE1">
      <w:pPr>
        <w:pStyle w:val="ConsPlusNormal"/>
        <w:spacing w:before="200"/>
        <w:ind w:firstLine="540"/>
        <w:jc w:val="both"/>
      </w:pPr>
      <w:r>
        <w:t>- цветочницы и кашпо (вазоны);</w:t>
      </w:r>
    </w:p>
    <w:p w:rsidR="00F90AE1" w:rsidRDefault="00F90AE1">
      <w:pPr>
        <w:pStyle w:val="ConsPlusNormal"/>
        <w:spacing w:before="200"/>
        <w:ind w:firstLine="540"/>
        <w:jc w:val="both"/>
      </w:pPr>
      <w:r>
        <w:t>- информационные стенды;</w:t>
      </w:r>
    </w:p>
    <w:p w:rsidR="00F90AE1" w:rsidRDefault="00F90AE1">
      <w:pPr>
        <w:pStyle w:val="ConsPlusNormal"/>
        <w:spacing w:before="200"/>
        <w:ind w:firstLine="540"/>
        <w:jc w:val="both"/>
      </w:pPr>
      <w:r>
        <w:t>- защитные ограждения;</w:t>
      </w:r>
    </w:p>
    <w:p w:rsidR="00F90AE1" w:rsidRDefault="00F90AE1">
      <w:pPr>
        <w:pStyle w:val="ConsPlusNormal"/>
        <w:spacing w:before="200"/>
        <w:ind w:firstLine="540"/>
        <w:jc w:val="both"/>
      </w:pPr>
      <w:r>
        <w:t>- столы для игр.</w:t>
      </w:r>
    </w:p>
    <w:p w:rsidR="00F90AE1" w:rsidRDefault="00F90AE1">
      <w:pPr>
        <w:pStyle w:val="ConsPlusNormal"/>
        <w:spacing w:before="200"/>
        <w:ind w:firstLine="540"/>
        <w:jc w:val="both"/>
      </w:pPr>
      <w:r>
        <w:lastRenderedPageBreak/>
        <w:t>4.9.10. При проектировании оборудования рекомендуется предусматривать его вандалозащищенность, в том числе:</w:t>
      </w:r>
    </w:p>
    <w:p w:rsidR="00F90AE1" w:rsidRDefault="00F90AE1">
      <w:pPr>
        <w:pStyle w:val="ConsPlusNormal"/>
        <w:spacing w:before="200"/>
        <w:ind w:firstLine="540"/>
        <w:jc w:val="both"/>
      </w:pPr>
      <w:r>
        <w:t>- использовать легко очищающиеся и не боящиеся абразивных и растворяющих веществ материалы;</w:t>
      </w:r>
    </w:p>
    <w:p w:rsidR="00F90AE1" w:rsidRDefault="00F90AE1">
      <w:pPr>
        <w:pStyle w:val="ConsPlusNormal"/>
        <w:spacing w:before="200"/>
        <w:ind w:firstLine="540"/>
        <w:jc w:val="both"/>
      </w:pPr>
      <w:r>
        <w:t>- использовать на плоских поверхностях оборудования и малых архитектурных форм перфорирование или рельефное текстурирование, которое мешает расклейке объявлений, разрисовыванию поверхности, а также облегчает очистку;</w:t>
      </w:r>
    </w:p>
    <w:p w:rsidR="00F90AE1" w:rsidRDefault="00F90AE1">
      <w:pPr>
        <w:pStyle w:val="ConsPlusNormal"/>
        <w:spacing w:before="200"/>
        <w:ind w:firstLine="540"/>
        <w:jc w:val="both"/>
      </w:pPr>
      <w:r>
        <w:t>- использовать темные тона окраски или материалов, поскольку светлая однотонная окраска провоцирует нанесение незаконных надписей. Необходимо учитывать то, что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F90AE1" w:rsidRDefault="00F90AE1">
      <w:pPr>
        <w:pStyle w:val="ConsPlusNormal"/>
        <w:spacing w:before="200"/>
        <w:ind w:firstLine="540"/>
        <w:jc w:val="both"/>
      </w:pPr>
      <w:r>
        <w:t>- 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w:t>
      </w:r>
    </w:p>
    <w:p w:rsidR="00F90AE1" w:rsidRDefault="00F90AE1">
      <w:pPr>
        <w:pStyle w:val="ConsPlusNormal"/>
        <w:spacing w:before="200"/>
        <w:ind w:firstLine="540"/>
        <w:jc w:val="both"/>
      </w:pPr>
      <w:r>
        <w:t>4.9.11.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90AE1" w:rsidRDefault="00F90AE1">
      <w:pPr>
        <w:pStyle w:val="ConsPlusNormal"/>
        <w:spacing w:before="200"/>
        <w:ind w:firstLine="540"/>
        <w:jc w:val="both"/>
      </w:pPr>
      <w:r>
        <w:t>4.9.12. Некапитальные нестационарные сооружения размещаются на территориях города таким образом, чтобы не мешать пешеходному движению, не ухудшать визуальное восприятие среды города.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города. Сооружения рекомендуется устанавливать на твердые виды покрытия, оснастить осветительным оборудованием, урнами и малыми контейнерами для мусора, а некапитальные нестационарные объекты общественного питания - туалетными кабинами (при отсутствии общественных туалетов на прилегающей территории в зоне доступности).</w:t>
      </w:r>
    </w:p>
    <w:p w:rsidR="00F90AE1" w:rsidRDefault="00F90AE1">
      <w:pPr>
        <w:pStyle w:val="ConsPlusNormal"/>
        <w:spacing w:before="200"/>
        <w:ind w:firstLine="540"/>
        <w:jc w:val="both"/>
      </w:pPr>
      <w:r>
        <w:t>4.9.13. Размещение туалетных кабин предусматривается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некапитальных нестационарных сооружениях питания.</w:t>
      </w:r>
    </w:p>
    <w:p w:rsidR="00F90AE1" w:rsidRDefault="00F90AE1">
      <w:pPr>
        <w:pStyle w:val="ConsPlusNormal"/>
        <w:spacing w:before="200"/>
        <w:ind w:firstLine="540"/>
        <w:jc w:val="both"/>
      </w:pPr>
      <w:r>
        <w:t>4.10. Оформление и оборудование зданий и сооружений.</w:t>
      </w:r>
    </w:p>
    <w:p w:rsidR="00F90AE1" w:rsidRDefault="00F90AE1">
      <w:pPr>
        <w:pStyle w:val="ConsPlusNormal"/>
        <w:spacing w:before="200"/>
        <w:ind w:firstLine="540"/>
        <w:jc w:val="both"/>
      </w:pPr>
      <w:r>
        <w:t>4.10.1. Проектирование оформления и оборудования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размещение антенн, водосточных труб, отмостки, домовых знаков, защитных сеток.</w:t>
      </w:r>
    </w:p>
    <w:p w:rsidR="00F90AE1" w:rsidRDefault="00F90AE1">
      <w:pPr>
        <w:pStyle w:val="ConsPlusNormal"/>
        <w:spacing w:before="200"/>
        <w:ind w:firstLine="540"/>
        <w:jc w:val="both"/>
      </w:pPr>
      <w:r>
        <w:t>4.10.2. Колористическое решение зданий и сооружений проектируется с учетом концепции общего цветового решения застройки улиц и территорий города.</w:t>
      </w:r>
    </w:p>
    <w:p w:rsidR="00F90AE1" w:rsidRDefault="00F90AE1">
      <w:pPr>
        <w:pStyle w:val="ConsPlusNormal"/>
        <w:spacing w:before="200"/>
        <w:ind w:firstLine="540"/>
        <w:jc w:val="both"/>
      </w:pPr>
      <w:r>
        <w:t>4.10.3. Возможность остекления лоджий и балконов, замены рам, окраски стен в исторических центрах города устанавливается в составе градостроительного регламента.</w:t>
      </w:r>
    </w:p>
    <w:p w:rsidR="00F90AE1" w:rsidRDefault="00F90AE1">
      <w:pPr>
        <w:pStyle w:val="ConsPlusNormal"/>
        <w:spacing w:before="200"/>
        <w:ind w:firstLine="540"/>
        <w:jc w:val="both"/>
      </w:pPr>
      <w:r>
        <w:t>4.10.4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F90AE1" w:rsidRDefault="00F90AE1">
      <w:pPr>
        <w:pStyle w:val="ConsPlusNormal"/>
        <w:spacing w:before="200"/>
        <w:ind w:firstLine="540"/>
        <w:jc w:val="both"/>
      </w:pPr>
      <w:r>
        <w:t>4.11. Организация площадок на территории города.</w:t>
      </w:r>
    </w:p>
    <w:p w:rsidR="00F90AE1" w:rsidRDefault="00F90AE1">
      <w:pPr>
        <w:pStyle w:val="ConsPlusNormal"/>
        <w:spacing w:before="200"/>
        <w:ind w:firstLine="540"/>
        <w:jc w:val="both"/>
      </w:pPr>
      <w:r>
        <w:t xml:space="preserve">4.11.1. На территории города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w:t>
      </w:r>
      <w:r>
        <w:lastRenderedPageBreak/>
        <w:t>автомобилей.</w:t>
      </w:r>
    </w:p>
    <w:p w:rsidR="00F90AE1" w:rsidRDefault="00F90AE1">
      <w:pPr>
        <w:pStyle w:val="ConsPlusNormal"/>
        <w:spacing w:before="200"/>
        <w:ind w:firstLine="540"/>
        <w:jc w:val="both"/>
      </w:pPr>
      <w:r>
        <w:t>4.11.2.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90AE1" w:rsidRDefault="00F90AE1">
      <w:pPr>
        <w:pStyle w:val="ConsPlusNormal"/>
        <w:spacing w:before="200"/>
        <w:ind w:firstLine="540"/>
        <w:jc w:val="both"/>
      </w:pPr>
      <w:r>
        <w:t>4.11.3.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90AE1" w:rsidRDefault="00F90AE1">
      <w:pPr>
        <w:pStyle w:val="ConsPlusNormal"/>
        <w:spacing w:before="200"/>
        <w:ind w:firstLine="540"/>
        <w:jc w:val="both"/>
      </w:pPr>
      <w:r>
        <w:t>4.11.4.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90AE1" w:rsidRDefault="00F90AE1">
      <w:pPr>
        <w:pStyle w:val="ConsPlusNormal"/>
        <w:spacing w:before="200"/>
        <w:ind w:firstLine="540"/>
        <w:jc w:val="both"/>
      </w:pPr>
      <w:r>
        <w:t>4.11.5.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90AE1" w:rsidRDefault="00F90AE1">
      <w:pPr>
        <w:pStyle w:val="ConsPlusNormal"/>
        <w:spacing w:before="200"/>
        <w:ind w:firstLine="540"/>
        <w:jc w:val="both"/>
      </w:pPr>
      <w:r>
        <w:t>4.11.6. Спортивные площадки предназначены для занятий физкультурой и спортом всех возрастных групп населения. Спортивные площадки размещаются на территориях жилого и рекреационного назначения, участках спортивных сооружений.</w:t>
      </w:r>
    </w:p>
    <w:p w:rsidR="00F90AE1" w:rsidRDefault="00F90AE1">
      <w:pPr>
        <w:pStyle w:val="ConsPlusNormal"/>
        <w:spacing w:before="200"/>
        <w:ind w:firstLine="540"/>
        <w:jc w:val="both"/>
      </w:pPr>
      <w:r>
        <w:t>4.11.7.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данных площадках размещается информация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F90AE1" w:rsidRDefault="00F90AE1">
      <w:pPr>
        <w:pStyle w:val="ConsPlusNormal"/>
        <w:spacing w:before="200"/>
        <w:ind w:firstLine="540"/>
        <w:jc w:val="both"/>
      </w:pPr>
      <w:r>
        <w:t>4.11.8.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90AE1" w:rsidRDefault="00F90AE1">
      <w:pPr>
        <w:pStyle w:val="ConsPlusNormal"/>
        <w:spacing w:before="200"/>
        <w:ind w:firstLine="540"/>
        <w:jc w:val="both"/>
      </w:pPr>
      <w:r>
        <w:t>4.11.9. Контейнерные площадки могут быть совмещены с площадками для складирования отдельных групп коммунальных отходов, в том числе для складирования крупногабаритных отходов.</w:t>
      </w:r>
    </w:p>
    <w:p w:rsidR="00F90AE1" w:rsidRDefault="00F90AE1">
      <w:pPr>
        <w:pStyle w:val="ConsPlusNormal"/>
        <w:spacing w:before="200"/>
        <w:ind w:firstLine="540"/>
        <w:jc w:val="both"/>
      </w:pPr>
      <w:r>
        <w:t>4.11.10.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90AE1" w:rsidRDefault="00F90AE1">
      <w:pPr>
        <w:pStyle w:val="ConsPlusNormal"/>
        <w:spacing w:before="200"/>
        <w:ind w:firstLine="540"/>
        <w:jc w:val="both"/>
      </w:pPr>
      <w:r>
        <w:t>4.11.11. На территории площадки для выгула собак размещается информационный стенд с правилами пользования площадкой.</w:t>
      </w:r>
    </w:p>
    <w:p w:rsidR="00F90AE1" w:rsidRDefault="00F90AE1">
      <w:pPr>
        <w:pStyle w:val="ConsPlusNormal"/>
        <w:spacing w:before="200"/>
        <w:ind w:firstLine="540"/>
        <w:jc w:val="both"/>
      </w:pPr>
      <w:r>
        <w:t>4.11.12. Покрытие площадки для выгула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90AE1" w:rsidRDefault="00F90AE1">
      <w:pPr>
        <w:pStyle w:val="ConsPlusNormal"/>
        <w:spacing w:before="200"/>
        <w:ind w:firstLine="540"/>
        <w:jc w:val="both"/>
      </w:pPr>
      <w:r>
        <w:t>4.12. 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w:t>
      </w:r>
    </w:p>
    <w:p w:rsidR="00F90AE1" w:rsidRDefault="00F90AE1">
      <w:pPr>
        <w:pStyle w:val="ConsPlusNormal"/>
        <w:spacing w:before="200"/>
        <w:ind w:firstLine="540"/>
        <w:jc w:val="both"/>
      </w:pPr>
      <w:r>
        <w:t>4.12.1. При создании и благоустройстве пешеходных коммуникаций на территории города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90AE1" w:rsidRDefault="00F90AE1">
      <w:pPr>
        <w:pStyle w:val="ConsPlusNormal"/>
        <w:spacing w:before="200"/>
        <w:ind w:firstLine="540"/>
        <w:jc w:val="both"/>
      </w:pPr>
      <w:r>
        <w:t>4.12.2.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организуется общественное обсуждение.</w:t>
      </w:r>
    </w:p>
    <w:p w:rsidR="00F90AE1" w:rsidRDefault="00F90AE1">
      <w:pPr>
        <w:pStyle w:val="ConsPlusNormal"/>
        <w:spacing w:before="200"/>
        <w:ind w:firstLine="540"/>
        <w:jc w:val="both"/>
      </w:pPr>
      <w:r>
        <w:lastRenderedPageBreak/>
        <w:t>4.12.3.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в соответствии с требованиями "СП 59.13330.2016. Свод правил. Доступность зданий и сооружений для маломобильных групп населения" места для маломобильных групп населения.</w:t>
      </w:r>
    </w:p>
    <w:p w:rsidR="00F90AE1" w:rsidRDefault="00F90AE1">
      <w:pPr>
        <w:pStyle w:val="ConsPlusNormal"/>
        <w:spacing w:before="200"/>
        <w:ind w:firstLine="540"/>
        <w:jc w:val="both"/>
      </w:pPr>
      <w:r>
        <w:t>4.12.4. При создании пешеходных тротуаров учитывается следующее:</w:t>
      </w:r>
    </w:p>
    <w:p w:rsidR="00F90AE1" w:rsidRDefault="00F90AE1">
      <w:pPr>
        <w:pStyle w:val="ConsPlusNormal"/>
        <w:spacing w:before="200"/>
        <w:ind w:firstLine="540"/>
        <w:jc w:val="both"/>
      </w:pPr>
      <w:r>
        <w:t>-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90AE1" w:rsidRDefault="00F90AE1">
      <w:pPr>
        <w:pStyle w:val="ConsPlusNormal"/>
        <w:spacing w:before="200"/>
        <w:ind w:firstLine="540"/>
        <w:jc w:val="both"/>
      </w:pPr>
      <w: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F90AE1" w:rsidRDefault="00F90AE1">
      <w:pPr>
        <w:pStyle w:val="ConsPlusNormal"/>
        <w:spacing w:before="200"/>
        <w:ind w:firstLine="540"/>
        <w:jc w:val="both"/>
      </w:pPr>
      <w:r>
        <w:t>4.12.5. Покрытие пешеходных дорожек должно быть удобным при ходьбе и устойчивым к износу.</w:t>
      </w:r>
    </w:p>
    <w:p w:rsidR="00F90AE1" w:rsidRDefault="00F90AE1">
      <w:pPr>
        <w:pStyle w:val="ConsPlusNormal"/>
        <w:spacing w:before="200"/>
        <w:ind w:firstLine="540"/>
        <w:jc w:val="both"/>
      </w:pPr>
      <w:r>
        <w:t>4.12.6. Пешеходные маршруты обеспечиваются необходимым освещением.</w:t>
      </w:r>
    </w:p>
    <w:p w:rsidR="00F90AE1" w:rsidRDefault="00F90AE1">
      <w:pPr>
        <w:pStyle w:val="ConsPlusNormal"/>
        <w:spacing w:before="200"/>
        <w:ind w:firstLine="540"/>
        <w:jc w:val="both"/>
      </w:pPr>
      <w:r>
        <w:t>4.12.7.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F90AE1" w:rsidRDefault="00F90AE1">
      <w:pPr>
        <w:pStyle w:val="ConsPlusNormal"/>
        <w:jc w:val="both"/>
      </w:pPr>
    </w:p>
    <w:p w:rsidR="00F90AE1" w:rsidRDefault="00F90AE1">
      <w:pPr>
        <w:pStyle w:val="ConsPlusNormal"/>
        <w:jc w:val="center"/>
        <w:outlineLvl w:val="1"/>
      </w:pPr>
      <w:r>
        <w:t>5. Общие требования к благоустройству территорий</w:t>
      </w:r>
    </w:p>
    <w:p w:rsidR="00F90AE1" w:rsidRDefault="00F90AE1">
      <w:pPr>
        <w:pStyle w:val="ConsPlusNormal"/>
        <w:jc w:val="center"/>
      </w:pPr>
      <w:r>
        <w:t>общественного назначения</w:t>
      </w:r>
    </w:p>
    <w:p w:rsidR="00F90AE1" w:rsidRDefault="00F90AE1">
      <w:pPr>
        <w:pStyle w:val="ConsPlusNormal"/>
        <w:jc w:val="both"/>
      </w:pPr>
    </w:p>
    <w:p w:rsidR="00F90AE1" w:rsidRDefault="00F90AE1">
      <w:pPr>
        <w:pStyle w:val="ConsPlusNormal"/>
        <w:ind w:firstLine="540"/>
        <w:jc w:val="both"/>
      </w:pPr>
      <w:r>
        <w:t>5.1. Объектами благоустройства на территориях общественного назначения 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примагистральные и специализированные общественные зоны города.</w:t>
      </w:r>
    </w:p>
    <w:p w:rsidR="00F90AE1" w:rsidRDefault="00F90AE1">
      <w:pPr>
        <w:pStyle w:val="ConsPlusNormal"/>
        <w:spacing w:before="200"/>
        <w:ind w:firstLine="540"/>
        <w:jc w:val="both"/>
      </w:pPr>
      <w:r>
        <w:t>5.2.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F90AE1" w:rsidRDefault="00F90AE1">
      <w:pPr>
        <w:pStyle w:val="ConsPlusNormal"/>
        <w:spacing w:before="200"/>
        <w:ind w:firstLine="540"/>
        <w:jc w:val="both"/>
      </w:pPr>
      <w:r>
        <w:t>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F90AE1" w:rsidRDefault="00F90AE1">
      <w:pPr>
        <w:pStyle w:val="ConsPlusNormal"/>
        <w:spacing w:before="200"/>
        <w:ind w:firstLine="540"/>
        <w:jc w:val="both"/>
      </w:pPr>
      <w:r>
        <w:t>5.4. 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F90AE1" w:rsidRDefault="00F90AE1">
      <w:pPr>
        <w:pStyle w:val="ConsPlusNormal"/>
        <w:jc w:val="both"/>
      </w:pPr>
    </w:p>
    <w:p w:rsidR="00F90AE1" w:rsidRDefault="00F90AE1">
      <w:pPr>
        <w:pStyle w:val="ConsPlusNormal"/>
        <w:jc w:val="center"/>
        <w:outlineLvl w:val="1"/>
      </w:pPr>
      <w:r>
        <w:t>6. Общие требования к благоустройству территорий</w:t>
      </w:r>
    </w:p>
    <w:p w:rsidR="00F90AE1" w:rsidRDefault="00F90AE1">
      <w:pPr>
        <w:pStyle w:val="ConsPlusNormal"/>
        <w:jc w:val="center"/>
      </w:pPr>
      <w:r>
        <w:t>жилого назначения</w:t>
      </w:r>
    </w:p>
    <w:p w:rsidR="00F90AE1" w:rsidRDefault="00F90AE1">
      <w:pPr>
        <w:pStyle w:val="ConsPlusNormal"/>
        <w:jc w:val="both"/>
      </w:pPr>
    </w:p>
    <w:p w:rsidR="00F90AE1" w:rsidRDefault="00F90AE1">
      <w:pPr>
        <w:pStyle w:val="ConsPlusNormal"/>
        <w:ind w:firstLine="540"/>
        <w:jc w:val="both"/>
      </w:pPr>
      <w:r>
        <w:t>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места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90AE1" w:rsidRDefault="00F90AE1">
      <w:pPr>
        <w:pStyle w:val="ConsPlusNormal"/>
        <w:spacing w:before="200"/>
        <w:ind w:firstLine="540"/>
        <w:jc w:val="both"/>
      </w:pPr>
      <w:r>
        <w:t>6.2. Общественные пространства на территориях жилого назначения формируются с учетом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90AE1" w:rsidRDefault="00F90AE1">
      <w:pPr>
        <w:pStyle w:val="ConsPlusNormal"/>
        <w:spacing w:before="200"/>
        <w:ind w:firstLine="540"/>
        <w:jc w:val="both"/>
      </w:pPr>
      <w:r>
        <w:t>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90AE1" w:rsidRDefault="00F90AE1">
      <w:pPr>
        <w:pStyle w:val="ConsPlusNormal"/>
        <w:spacing w:before="200"/>
        <w:ind w:firstLine="540"/>
        <w:jc w:val="both"/>
      </w:pPr>
      <w:r>
        <w:lastRenderedPageBreak/>
        <w:t>6.4. Территория общественных пространств на территориях жилого назначения разделяется на зоны, предназначенные для выполнения определенных функций, включая рекреационные, транспортные, хозяйственные. При ограничении по площади общественных пространств на территориях жилого назначения допускается учитывать функциональные зоны и площади, расположенные в зоне пешеходной доступности.</w:t>
      </w:r>
    </w:p>
    <w:p w:rsidR="00F90AE1" w:rsidRDefault="00F90AE1">
      <w:pPr>
        <w:pStyle w:val="ConsPlusNormal"/>
        <w:spacing w:before="200"/>
        <w:ind w:firstLine="540"/>
        <w:jc w:val="both"/>
      </w:pPr>
      <w:r>
        <w:t>6.5.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а для решения транспортной функции применяются специальные инженерно-технические сооружения (подземные/надземные паркинги).</w:t>
      </w:r>
    </w:p>
    <w:p w:rsidR="00F90AE1" w:rsidRDefault="00F90AE1">
      <w:pPr>
        <w:pStyle w:val="ConsPlusNormal"/>
        <w:spacing w:before="200"/>
        <w:ind w:firstLine="540"/>
        <w:jc w:val="both"/>
      </w:pPr>
      <w: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F90AE1" w:rsidRDefault="00F90AE1">
      <w:pPr>
        <w:pStyle w:val="ConsPlusNormal"/>
        <w:spacing w:before="200"/>
        <w:ind w:firstLine="540"/>
        <w:jc w:val="both"/>
      </w:pPr>
      <w:r>
        <w:t>6.7. На территории земельного участка многоквартирных домов с общим использованием придомовой территории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90AE1" w:rsidRDefault="00F90AE1">
      <w:pPr>
        <w:pStyle w:val="ConsPlusNormal"/>
        <w:spacing w:before="200"/>
        <w:ind w:firstLine="540"/>
        <w:jc w:val="both"/>
      </w:pPr>
      <w:r>
        <w:t>6.8. В перечень элементов благоустройства на территории участка жилой застройки общего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90AE1" w:rsidRDefault="00F90AE1">
      <w:pPr>
        <w:pStyle w:val="ConsPlusNormal"/>
        <w:spacing w:before="200"/>
        <w:ind w:firstLine="540"/>
        <w:jc w:val="both"/>
      </w:pPr>
      <w:r>
        <w:t>6.9. При озеленении территории детских садов и школ запрещено использовать растения с ядовитыми плодами, а также с колючками и шипами.</w:t>
      </w:r>
    </w:p>
    <w:p w:rsidR="00F90AE1" w:rsidRDefault="00F90AE1">
      <w:pPr>
        <w:pStyle w:val="ConsPlusNormal"/>
        <w:spacing w:before="200"/>
        <w:ind w:firstLine="540"/>
        <w:jc w:val="both"/>
      </w:pPr>
      <w:r>
        <w:t>6.10.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90AE1" w:rsidRDefault="00F90AE1">
      <w:pPr>
        <w:pStyle w:val="ConsPlusNormal"/>
        <w:jc w:val="both"/>
      </w:pPr>
    </w:p>
    <w:p w:rsidR="00F90AE1" w:rsidRDefault="00F90AE1">
      <w:pPr>
        <w:pStyle w:val="ConsPlusNormal"/>
        <w:jc w:val="center"/>
        <w:outlineLvl w:val="1"/>
      </w:pPr>
      <w:r>
        <w:t>7. Общие требования к благоустройству территорий</w:t>
      </w:r>
    </w:p>
    <w:p w:rsidR="00F90AE1" w:rsidRDefault="00F90AE1">
      <w:pPr>
        <w:pStyle w:val="ConsPlusNormal"/>
        <w:jc w:val="center"/>
      </w:pPr>
      <w:r>
        <w:t>рекреационного назначения</w:t>
      </w:r>
    </w:p>
    <w:p w:rsidR="00F90AE1" w:rsidRDefault="00F90AE1">
      <w:pPr>
        <w:pStyle w:val="ConsPlusNormal"/>
        <w:jc w:val="both"/>
      </w:pPr>
    </w:p>
    <w:p w:rsidR="00F90AE1" w:rsidRDefault="00F90AE1">
      <w:pPr>
        <w:pStyle w:val="ConsPlusNormal"/>
        <w:ind w:firstLine="540"/>
        <w:jc w:val="both"/>
      </w:pPr>
      <w:r>
        <w:t>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90AE1" w:rsidRDefault="00F90AE1">
      <w:pPr>
        <w:pStyle w:val="ConsPlusNormal"/>
        <w:spacing w:before="200"/>
        <w:ind w:firstLine="540"/>
        <w:jc w:val="both"/>
      </w:pPr>
      <w:r>
        <w:t>7.2.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w:t>
      </w:r>
    </w:p>
    <w:p w:rsidR="00F90AE1" w:rsidRDefault="00F90AE1">
      <w:pPr>
        <w:pStyle w:val="ConsPlusNormal"/>
        <w:spacing w:before="200"/>
        <w:ind w:firstLine="540"/>
        <w:jc w:val="both"/>
      </w:pPr>
      <w:r>
        <w:t>7.3. При реконструкции объектов рекреации предусматривается:</w:t>
      </w:r>
    </w:p>
    <w:p w:rsidR="00F90AE1" w:rsidRDefault="00F90AE1">
      <w:pPr>
        <w:pStyle w:val="ConsPlusNormal"/>
        <w:spacing w:before="200"/>
        <w:ind w:firstLine="540"/>
        <w:jc w:val="both"/>
      </w:pPr>
      <w:r>
        <w:t>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90AE1" w:rsidRDefault="00F90AE1">
      <w:pPr>
        <w:pStyle w:val="ConsPlusNormal"/>
        <w:spacing w:before="200"/>
        <w:ind w:firstLine="540"/>
        <w:jc w:val="both"/>
      </w:pPr>
      <w:r>
        <w:t>для парков и садов -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и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90AE1" w:rsidRDefault="00F90AE1">
      <w:pPr>
        <w:pStyle w:val="ConsPlusNormal"/>
        <w:spacing w:before="200"/>
        <w:ind w:firstLine="540"/>
        <w:jc w:val="both"/>
      </w:pPr>
      <w:r>
        <w:t xml:space="preserve">для бульваров и скверов - формирование групп со сложной вертикальной структурой, удаление больных, старых, недекоративных и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w:t>
      </w:r>
      <w:r>
        <w:lastRenderedPageBreak/>
        <w:t>посадки и содержания.</w:t>
      </w:r>
    </w:p>
    <w:p w:rsidR="00F90AE1" w:rsidRDefault="00F90AE1">
      <w:pPr>
        <w:pStyle w:val="ConsPlusNormal"/>
        <w:spacing w:before="200"/>
        <w:ind w:firstLine="540"/>
        <w:jc w:val="both"/>
      </w:pPr>
      <w:r>
        <w:t>7.4.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w:t>
      </w:r>
    </w:p>
    <w:p w:rsidR="00F90AE1" w:rsidRDefault="00F90AE1">
      <w:pPr>
        <w:pStyle w:val="ConsPlusNormal"/>
        <w:spacing w:before="200"/>
        <w:ind w:firstLine="540"/>
        <w:jc w:val="both"/>
      </w:pPr>
      <w:r>
        <w:t>7.5. Перечень элементов благоустройства на территории зоны отдыха включает твердые, комбинированные виды покрытия проезда,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90AE1" w:rsidRDefault="00F90AE1">
      <w:pPr>
        <w:pStyle w:val="ConsPlusNormal"/>
        <w:spacing w:before="200"/>
        <w:ind w:firstLine="540"/>
        <w:jc w:val="both"/>
      </w:pPr>
      <w:r>
        <w:t>7.6. При проектировании озеленения территории объектов:</w:t>
      </w:r>
    </w:p>
    <w:p w:rsidR="00F90AE1" w:rsidRDefault="00F90AE1">
      <w:pPr>
        <w:pStyle w:val="ConsPlusNormal"/>
        <w:spacing w:before="200"/>
        <w:ind w:firstLine="540"/>
        <w:jc w:val="both"/>
      </w:pPr>
      <w:r>
        <w:t>- производится оценка существующей растительности, состояния древесных растений и травянистого покрова;</w:t>
      </w:r>
    </w:p>
    <w:p w:rsidR="00F90AE1" w:rsidRDefault="00F90AE1">
      <w:pPr>
        <w:pStyle w:val="ConsPlusNormal"/>
        <w:spacing w:before="200"/>
        <w:ind w:firstLine="540"/>
        <w:jc w:val="both"/>
      </w:pPr>
      <w:r>
        <w:t>- производится выявление сухих, поврежденных вредителями зеленых насаждений, растений и разрабатываются мероприятия по их удалению с объектов;</w:t>
      </w:r>
    </w:p>
    <w:p w:rsidR="00F90AE1" w:rsidRDefault="00F90AE1">
      <w:pPr>
        <w:pStyle w:val="ConsPlusNormal"/>
        <w:spacing w:before="200"/>
        <w:ind w:firstLine="540"/>
        <w:jc w:val="both"/>
      </w:pPr>
      <w:r>
        <w:t>- обеспечивается сохранение травяного покрова, древесно-кустарниковой и прибрежной растительности не менее чем на 80 процентов общей площади зоны отдыха;</w:t>
      </w:r>
    </w:p>
    <w:p w:rsidR="00F90AE1" w:rsidRDefault="00F90AE1">
      <w:pPr>
        <w:pStyle w:val="ConsPlusNormal"/>
        <w:spacing w:before="200"/>
        <w:ind w:firstLine="540"/>
        <w:jc w:val="both"/>
      </w:pPr>
      <w:r>
        <w:t>- обеспечивается озеленение и формирование берегов водоема;</w:t>
      </w:r>
    </w:p>
    <w:p w:rsidR="00F90AE1" w:rsidRDefault="00F90AE1">
      <w:pPr>
        <w:pStyle w:val="ConsPlusNormal"/>
        <w:spacing w:before="200"/>
        <w:ind w:firstLine="540"/>
        <w:jc w:val="both"/>
      </w:pPr>
      <w:r>
        <w:t>- обеспечивается недопущение использования территории зоны отдыха для иных целей, в том числе для выгула собак, устройства игровых городков, аттракционов.</w:t>
      </w:r>
    </w:p>
    <w:p w:rsidR="00F90AE1" w:rsidRDefault="00F90AE1">
      <w:pPr>
        <w:pStyle w:val="ConsPlusNormal"/>
        <w:spacing w:before="200"/>
        <w:ind w:firstLine="540"/>
        <w:jc w:val="both"/>
      </w:pPr>
      <w:r>
        <w:t>7.7.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F90AE1" w:rsidRDefault="00F90AE1">
      <w:pPr>
        <w:pStyle w:val="ConsPlusNormal"/>
        <w:spacing w:before="200"/>
        <w:ind w:firstLine="540"/>
        <w:jc w:val="both"/>
      </w:pPr>
      <w:r>
        <w:t>7.8. На территории города возможна организация следующих видов парков: многофункциональных (предназначенных для периодического массового отдыха, развлечения, активного и тихого отдыха, устройства аттракционов для взрослых и детей), специализированных (предназначенных для организации специализированных видов отдыха), парков жилых районов (предназначенных для организации активного и тихого отдыха населения жилого района).</w:t>
      </w:r>
    </w:p>
    <w:p w:rsidR="00F90AE1" w:rsidRDefault="00F90AE1">
      <w:pPr>
        <w:pStyle w:val="ConsPlusNormal"/>
        <w:spacing w:before="200"/>
        <w:ind w:firstLine="540"/>
        <w:jc w:val="both"/>
      </w:pPr>
      <w:r>
        <w:t>7.9. По ландшафтно-климатическим условиям возможна организация следующих видов парков: на пересеченном рельефе; по берегам водоемов, рек; парки на территориях, занятых лесными насаждениями.</w:t>
      </w:r>
    </w:p>
    <w:p w:rsidR="00F90AE1" w:rsidRDefault="00F90AE1">
      <w:pPr>
        <w:pStyle w:val="ConsPlusNormal"/>
        <w:spacing w:before="200"/>
        <w:ind w:firstLine="540"/>
        <w:jc w:val="both"/>
      </w:pPr>
      <w:r>
        <w:t>7.10.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Применяются различные виды и приемы озеленения: вертикальный (перголы, трельяжи, шпалеры), мобильный (контейнеры, вазоны). Предусматривается создание декоративных композиций из деревьев, кустарников, цветочного оформления, экзотических видов растений.</w:t>
      </w:r>
    </w:p>
    <w:p w:rsidR="00F90AE1" w:rsidRDefault="00F90AE1">
      <w:pPr>
        <w:pStyle w:val="ConsPlusNormal"/>
        <w:spacing w:before="200"/>
        <w:ind w:firstLine="540"/>
        <w:jc w:val="both"/>
      </w:pPr>
      <w:r>
        <w:t>7.11.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и определяются заданием на проектирование и проектным решением.</w:t>
      </w:r>
    </w:p>
    <w:p w:rsidR="00F90AE1" w:rsidRDefault="00F90AE1">
      <w:pPr>
        <w:pStyle w:val="ConsPlusNormal"/>
        <w:spacing w:before="200"/>
        <w:ind w:firstLine="540"/>
        <w:jc w:val="both"/>
      </w:pPr>
      <w:r>
        <w:t>7.12.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90AE1" w:rsidRDefault="00F90AE1">
      <w:pPr>
        <w:pStyle w:val="ConsPlusNormal"/>
        <w:spacing w:before="200"/>
        <w:ind w:firstLine="540"/>
        <w:jc w:val="both"/>
      </w:pPr>
      <w:r>
        <w:t>7.13. При разработке проектных мероприятий по озеленению в парке жилого района учитываются формируемые типы пространственной структуры и типы насаждений.</w:t>
      </w:r>
    </w:p>
    <w:p w:rsidR="00F90AE1" w:rsidRDefault="00F90AE1">
      <w:pPr>
        <w:pStyle w:val="ConsPlusNormal"/>
        <w:spacing w:before="200"/>
        <w:ind w:firstLine="540"/>
        <w:jc w:val="both"/>
      </w:pPr>
      <w:r>
        <w:t>7.14. На территории города могут быть сформированы следующие виды садов: сады отдыха (предназначенные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иные виды садов.</w:t>
      </w:r>
    </w:p>
    <w:p w:rsidR="00F90AE1" w:rsidRDefault="00F90AE1">
      <w:pPr>
        <w:pStyle w:val="ConsPlusNormal"/>
        <w:spacing w:before="200"/>
        <w:ind w:firstLine="540"/>
        <w:jc w:val="both"/>
      </w:pPr>
      <w:r>
        <w:lastRenderedPageBreak/>
        <w:t>7.15.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F90AE1" w:rsidRDefault="00F90AE1">
      <w:pPr>
        <w:pStyle w:val="ConsPlusNormal"/>
        <w:spacing w:before="200"/>
        <w:ind w:firstLine="540"/>
        <w:jc w:val="both"/>
      </w:pPr>
      <w:r>
        <w:t>7.16. На территории города возможно размещение ограждений некапитальных нестационарных сооружений питания (летние кафе).</w:t>
      </w:r>
    </w:p>
    <w:p w:rsidR="00F90AE1" w:rsidRDefault="00F90AE1">
      <w:pPr>
        <w:pStyle w:val="ConsPlusNormal"/>
        <w:spacing w:before="200"/>
        <w:ind w:firstLine="540"/>
        <w:jc w:val="both"/>
      </w:pPr>
      <w:r>
        <w:t>7.17. Бульвары и скверы - важнейшие объекты пространственной городской среды и структурные элементы системы озеленения города.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90AE1" w:rsidRDefault="00F90AE1">
      <w:pPr>
        <w:pStyle w:val="ConsPlusNormal"/>
        <w:jc w:val="both"/>
      </w:pPr>
    </w:p>
    <w:p w:rsidR="00F90AE1" w:rsidRDefault="00F90AE1">
      <w:pPr>
        <w:pStyle w:val="ConsPlusNormal"/>
        <w:jc w:val="center"/>
        <w:outlineLvl w:val="1"/>
      </w:pPr>
      <w:r>
        <w:t>8. Общие требования к благоустройству на территориях</w:t>
      </w:r>
    </w:p>
    <w:p w:rsidR="00F90AE1" w:rsidRDefault="00F90AE1">
      <w:pPr>
        <w:pStyle w:val="ConsPlusNormal"/>
        <w:jc w:val="center"/>
      </w:pPr>
      <w:r>
        <w:t>транспортной и инженерной инфраструктуры</w:t>
      </w:r>
    </w:p>
    <w:p w:rsidR="00F90AE1" w:rsidRDefault="00F90AE1">
      <w:pPr>
        <w:pStyle w:val="ConsPlusNormal"/>
        <w:jc w:val="both"/>
      </w:pPr>
    </w:p>
    <w:p w:rsidR="00F90AE1" w:rsidRDefault="00F90AE1">
      <w:pPr>
        <w:pStyle w:val="ConsPlusNormal"/>
        <w:ind w:firstLine="540"/>
        <w:jc w:val="both"/>
      </w:pPr>
      <w:r>
        <w:t>8.1. Объектами благоустройства на территориях транспортных коммуникаций города являются улично-дорожная сеть города в границах красных линий и пешеходные переходы различных типов.</w:t>
      </w:r>
    </w:p>
    <w:p w:rsidR="00F90AE1" w:rsidRDefault="00F90AE1">
      <w:pPr>
        <w:pStyle w:val="ConsPlusNormal"/>
        <w:spacing w:before="200"/>
        <w:ind w:firstLine="540"/>
        <w:jc w:val="both"/>
      </w:pPr>
      <w: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90AE1" w:rsidRDefault="00F90AE1">
      <w:pPr>
        <w:pStyle w:val="ConsPlusNormal"/>
        <w:jc w:val="both"/>
      </w:pPr>
    </w:p>
    <w:p w:rsidR="00F90AE1" w:rsidRDefault="00F90AE1">
      <w:pPr>
        <w:pStyle w:val="ConsPlusNormal"/>
        <w:jc w:val="center"/>
        <w:outlineLvl w:val="1"/>
      </w:pPr>
      <w:r>
        <w:t>9. Общие требования к оформлению города</w:t>
      </w:r>
    </w:p>
    <w:p w:rsidR="00F90AE1" w:rsidRDefault="00F90AE1">
      <w:pPr>
        <w:pStyle w:val="ConsPlusNormal"/>
        <w:jc w:val="both"/>
      </w:pPr>
    </w:p>
    <w:p w:rsidR="00F90AE1" w:rsidRDefault="00F90AE1">
      <w:pPr>
        <w:pStyle w:val="ConsPlusNormal"/>
        <w:ind w:firstLine="540"/>
        <w:jc w:val="both"/>
      </w:pPr>
      <w:r>
        <w:t>9.1. Организациями, эксплуатирующими световые рекламы и вывески, обеспечивается своевременная замена перегоревших газосветовых трубок и электроламп. В случае неисправности отдельных знаков рекламы или вывески реклама или вывеска выключается полностью.</w:t>
      </w:r>
    </w:p>
    <w:p w:rsidR="00F90AE1" w:rsidRDefault="00F90AE1">
      <w:pPr>
        <w:pStyle w:val="ConsPlusNormal"/>
        <w:spacing w:before="200"/>
        <w:ind w:firstLine="540"/>
        <w:jc w:val="both"/>
      </w:pPr>
      <w:r>
        <w:t>9.2.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запрещено размещать на памятниках архитектуры и зданиях. Рекламу рекомендуется размещать на глухих фасадах зданий (брандмауэрах) в количестве не более четырех.</w:t>
      </w:r>
    </w:p>
    <w:p w:rsidR="00F90AE1" w:rsidRDefault="00F90AE1">
      <w:pPr>
        <w:pStyle w:val="ConsPlusNormal"/>
        <w:spacing w:before="200"/>
        <w:ind w:firstLine="540"/>
        <w:jc w:val="both"/>
      </w:pPr>
      <w:r>
        <w:t>9.3. Информационные конструкции в виде штендеров должны отражать профиль устанавливающей их организации с габаритами не более 1,2 х 0,8 кв. м и располагаться на тротуаре или газоне в пределах 2 м от входа в организацию, не иметь собственного подсвета, использоваться во время работы организации, не мешать проходу пешеходов. Запрещается установка штендеров при ширине тротуара менее двух метров, а также крепление их к световым опорам, дорожным ограждениям, деревьям.</w:t>
      </w:r>
    </w:p>
    <w:p w:rsidR="00F90AE1" w:rsidRDefault="00F90AE1">
      <w:pPr>
        <w:pStyle w:val="ConsPlusNormal"/>
        <w:spacing w:before="200"/>
        <w:ind w:firstLine="540"/>
        <w:jc w:val="both"/>
      </w:pPr>
      <w:r>
        <w:t>9.4. Расклейка газет, афиш, плакатов, различного рода объявлений и реклам возможна только на специально установленных стендах.</w:t>
      </w:r>
    </w:p>
    <w:p w:rsidR="00F90AE1" w:rsidRDefault="00F90AE1">
      <w:pPr>
        <w:pStyle w:val="ConsPlusNormal"/>
        <w:spacing w:before="200"/>
        <w:ind w:firstLine="540"/>
        <w:jc w:val="both"/>
      </w:pPr>
      <w:r>
        <w:t>9.5. Очистку от объявлений опор уличного освещения, цоколей зданий, заборов и других сооружений осуществляют организации, эксплуатирующие данные объекты.</w:t>
      </w:r>
    </w:p>
    <w:p w:rsidR="00F90AE1" w:rsidRDefault="00F90AE1">
      <w:pPr>
        <w:pStyle w:val="ConsPlusNormal"/>
        <w:spacing w:before="200"/>
        <w:ind w:firstLine="540"/>
        <w:jc w:val="both"/>
      </w:pPr>
      <w:r>
        <w:t>9.6. Размещение и эксплуатация рекламных конструкций осуществляется в порядке, установленном решением Архангельской городской Думы.</w:t>
      </w:r>
    </w:p>
    <w:p w:rsidR="00F90AE1" w:rsidRDefault="00F90AE1">
      <w:pPr>
        <w:pStyle w:val="ConsPlusNormal"/>
        <w:spacing w:before="200"/>
        <w:ind w:firstLine="540"/>
        <w:jc w:val="both"/>
      </w:pPr>
      <w:r>
        <w:t>9.7. Общими требованиями к размещению информационных конструкций являются:</w:t>
      </w:r>
    </w:p>
    <w:p w:rsidR="00F90AE1" w:rsidRDefault="00F90AE1">
      <w:pPr>
        <w:pStyle w:val="ConsPlusNormal"/>
        <w:spacing w:before="200"/>
        <w:ind w:firstLine="540"/>
        <w:jc w:val="both"/>
      </w:pPr>
      <w:r>
        <w:t>- установка и эксплуатация информационных конструкций не должна нарушать прочностные характеристики несущих элементов здания, строения, сооружения, к которым она присоединяется, затруднять или делать невозможным функционирование объектов инженерной инфраструктуры;</w:t>
      </w:r>
    </w:p>
    <w:p w:rsidR="00F90AE1" w:rsidRDefault="00F90AE1">
      <w:pPr>
        <w:pStyle w:val="ConsPlusNormal"/>
        <w:spacing w:before="200"/>
        <w:ind w:firstLine="540"/>
        <w:jc w:val="both"/>
      </w:pPr>
      <w:r>
        <w:t>- размещение информационных конструкций без ущерба для внешнего архитектурного облика и технического состояния фасадов зданий и сооружений в строго определенных местах и по проектам, согласованным с Администрацией города;</w:t>
      </w:r>
    </w:p>
    <w:p w:rsidR="00F90AE1" w:rsidRDefault="00F90AE1">
      <w:pPr>
        <w:pStyle w:val="ConsPlusNormal"/>
        <w:spacing w:before="200"/>
        <w:ind w:firstLine="540"/>
        <w:jc w:val="both"/>
      </w:pPr>
      <w:r>
        <w:t xml:space="preserve">-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w:t>
      </w:r>
      <w:r>
        <w:lastRenderedPageBreak/>
        <w:t>зданий и сооружений;</w:t>
      </w:r>
    </w:p>
    <w:p w:rsidR="00F90AE1" w:rsidRDefault="00F90AE1">
      <w:pPr>
        <w:pStyle w:val="ConsPlusNormal"/>
        <w:spacing w:before="200"/>
        <w:ind w:firstLine="540"/>
        <w:jc w:val="both"/>
      </w:pPr>
      <w:r>
        <w:t>- на зданиях, являющихся объектами культурного наследия (памятниками истории и культуры) народов Российской Федерации, информационное поле настенных и отнесенных вывесок, информационных табличек должно выполняться из отдельных элементов с устройством внутренней или контражурной подсветки;</w:t>
      </w:r>
    </w:p>
    <w:p w:rsidR="00F90AE1" w:rsidRDefault="00F90AE1">
      <w:pPr>
        <w:pStyle w:val="ConsPlusNormal"/>
        <w:spacing w:before="200"/>
        <w:ind w:firstLine="540"/>
        <w:jc w:val="both"/>
      </w:pPr>
      <w:r>
        <w:t>- размещение блочных консольных указателей производится на фасадах зданий и сооружений с большим количеством арендаторов или собственников с одним или несколькими общими входами, а также при наличии возможности размещения для заинтересованных лиц, помещения которых расположены на прилегающей улице либо во дворе, как правило, в пределах здания или сооружения, на котором предполагается установка блочного консольного указателя.</w:t>
      </w:r>
    </w:p>
    <w:p w:rsidR="00F90AE1" w:rsidRDefault="00F90AE1">
      <w:pPr>
        <w:pStyle w:val="ConsPlusNormal"/>
        <w:spacing w:before="200"/>
        <w:ind w:firstLine="540"/>
        <w:jc w:val="both"/>
      </w:pPr>
      <w:r>
        <w:t>9.8. Не допускается:</w:t>
      </w:r>
    </w:p>
    <w:p w:rsidR="00F90AE1" w:rsidRDefault="00F90AE1">
      <w:pPr>
        <w:pStyle w:val="ConsPlusNormal"/>
        <w:spacing w:before="200"/>
        <w:ind w:firstLine="540"/>
        <w:jc w:val="both"/>
      </w:pPr>
      <w:r>
        <w:t>а) размещение настенных и отнесенных вывесок, настенных указателей:</w:t>
      </w:r>
    </w:p>
    <w:p w:rsidR="00F90AE1" w:rsidRDefault="00F90AE1">
      <w:pPr>
        <w:pStyle w:val="ConsPlusNormal"/>
        <w:spacing w:before="200"/>
        <w:ind w:firstLine="540"/>
        <w:jc w:val="both"/>
      </w:pPr>
      <w:r>
        <w:t>- с выступом за боковые пределы фасада и без соблюдения архитектурных членений фасада;</w:t>
      </w:r>
    </w:p>
    <w:p w:rsidR="00F90AE1" w:rsidRDefault="00F90AE1">
      <w:pPr>
        <w:pStyle w:val="ConsPlusNormal"/>
        <w:spacing w:before="200"/>
        <w:ind w:firstLine="540"/>
        <w:jc w:val="both"/>
      </w:pPr>
      <w:r>
        <w:t>- в поле оконных и дверных проемов с изменением их конфигурации;</w:t>
      </w:r>
    </w:p>
    <w:p w:rsidR="00F90AE1" w:rsidRDefault="00F90AE1">
      <w:pPr>
        <w:pStyle w:val="ConsPlusNormal"/>
        <w:spacing w:before="200"/>
        <w:ind w:firstLine="540"/>
        <w:jc w:val="both"/>
      </w:pPr>
      <w:r>
        <w:t>- на расстоянии более 0,3 м от стены;</w:t>
      </w:r>
    </w:p>
    <w:p w:rsidR="00F90AE1" w:rsidRDefault="00F90AE1">
      <w:pPr>
        <w:pStyle w:val="ConsPlusNormal"/>
        <w:spacing w:before="200"/>
        <w:ind w:firstLine="540"/>
        <w:jc w:val="both"/>
      </w:pPr>
      <w:r>
        <w:t>- на ограждениях и плите балконов, лоджиях и эркерах (если это не предусмотрено проектом);</w:t>
      </w:r>
    </w:p>
    <w:p w:rsidR="00F90AE1" w:rsidRDefault="00F90AE1">
      <w:pPr>
        <w:pStyle w:val="ConsPlusNormal"/>
        <w:spacing w:before="200"/>
        <w:ind w:firstLine="540"/>
        <w:jc w:val="both"/>
      </w:pPr>
      <w:r>
        <w:t>- на воротах, оградах;</w:t>
      </w:r>
    </w:p>
    <w:p w:rsidR="00F90AE1" w:rsidRDefault="00F90AE1">
      <w:pPr>
        <w:pStyle w:val="ConsPlusNormal"/>
        <w:spacing w:before="200"/>
        <w:ind w:firstLine="540"/>
        <w:jc w:val="both"/>
      </w:pPr>
      <w:r>
        <w:t>- в композиции исторических порталов (если это не предусмотрено архитектурным решением фасада);</w:t>
      </w:r>
    </w:p>
    <w:p w:rsidR="00F90AE1" w:rsidRDefault="00F90AE1">
      <w:pPr>
        <w:pStyle w:val="ConsPlusNormal"/>
        <w:spacing w:before="200"/>
        <w:ind w:firstLine="540"/>
        <w:jc w:val="both"/>
      </w:pPr>
      <w:r>
        <w:t>- над арочными проемами;</w:t>
      </w:r>
    </w:p>
    <w:p w:rsidR="00F90AE1" w:rsidRDefault="00F90AE1">
      <w:pPr>
        <w:pStyle w:val="ConsPlusNormal"/>
        <w:spacing w:before="200"/>
        <w:ind w:firstLine="540"/>
        <w:jc w:val="both"/>
      </w:pPr>
      <w:r>
        <w:t>б) размещение консольных вывесок и блочных консольных указателей:</w:t>
      </w:r>
    </w:p>
    <w:p w:rsidR="00F90AE1" w:rsidRDefault="00F90AE1">
      <w:pPr>
        <w:pStyle w:val="ConsPlusNormal"/>
        <w:spacing w:before="200"/>
        <w:ind w:firstLine="540"/>
        <w:jc w:val="both"/>
      </w:pPr>
      <w:r>
        <w:t>- на одном уровне и в непосредственной близости к балконам и эркерам;</w:t>
      </w:r>
    </w:p>
    <w:p w:rsidR="00F90AE1" w:rsidRDefault="00F90AE1">
      <w:pPr>
        <w:pStyle w:val="ConsPlusNormal"/>
        <w:spacing w:before="200"/>
        <w:ind w:firstLine="540"/>
        <w:jc w:val="both"/>
      </w:pPr>
      <w:r>
        <w:t>- на балконах, эркерах, витринных конструкциях, оконных рамах, колоннах, пилястрах;</w:t>
      </w:r>
    </w:p>
    <w:p w:rsidR="00F90AE1" w:rsidRDefault="00F90AE1">
      <w:pPr>
        <w:pStyle w:val="ConsPlusNormal"/>
        <w:spacing w:before="200"/>
        <w:ind w:firstLine="540"/>
        <w:jc w:val="both"/>
      </w:pPr>
      <w:r>
        <w:t>в) размещение информационных конструкций с внешней и внутренней стороны оконного проема или витрины первых и цокольных этажей зданий в виде нанесения материалов на поверхность стекла (окраска, покрытие самоклеящимися пленками, размещение печатных материалов, баннерных тканей), занимающее более 1/4 от площади оконного проема или витрины;</w:t>
      </w:r>
    </w:p>
    <w:p w:rsidR="00F90AE1" w:rsidRDefault="00F90AE1">
      <w:pPr>
        <w:pStyle w:val="ConsPlusNormal"/>
        <w:spacing w:before="200"/>
        <w:ind w:firstLine="540"/>
        <w:jc w:val="both"/>
      </w:pPr>
      <w:r>
        <w:t>г) размещение всех видов информационных конструкций ближе чем на расстоянии 2 м от мемориальных досок,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F90AE1" w:rsidRDefault="00F90AE1">
      <w:pPr>
        <w:pStyle w:val="ConsPlusNormal"/>
        <w:spacing w:before="200"/>
        <w:ind w:firstLine="540"/>
        <w:jc w:val="both"/>
      </w:pPr>
      <w:r>
        <w:t>В случае размещения информационных конструкций на одном фасаде с мемориальными досками внешние характеристики этих информационных конструкций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rsidR="00F90AE1" w:rsidRDefault="00F90AE1">
      <w:pPr>
        <w:pStyle w:val="ConsPlusNormal"/>
        <w:spacing w:before="200"/>
        <w:ind w:firstLine="540"/>
        <w:jc w:val="both"/>
      </w:pPr>
      <w:r>
        <w:t>д) вертикальное написание букв в текстовой части вывесок, информационных табличек и указателей, расположенных на фасадах зданий;</w:t>
      </w:r>
    </w:p>
    <w:p w:rsidR="00F90AE1" w:rsidRDefault="00F90AE1">
      <w:pPr>
        <w:pStyle w:val="ConsPlusNormal"/>
        <w:spacing w:before="200"/>
        <w:ind w:firstLine="540"/>
        <w:jc w:val="both"/>
      </w:pPr>
      <w:r>
        <w:t>е) размещение на одном фасаде здания более одной вывески для одной организации;</w:t>
      </w:r>
    </w:p>
    <w:p w:rsidR="00F90AE1" w:rsidRDefault="00F90AE1">
      <w:pPr>
        <w:pStyle w:val="ConsPlusNormal"/>
        <w:spacing w:before="200"/>
        <w:ind w:firstLine="540"/>
        <w:jc w:val="both"/>
      </w:pPr>
      <w:r>
        <w:t>ж) размещение информационных конструкций с изображением, непосредственно нанесенным на поверхность стены на фасадах зданий;</w:t>
      </w:r>
    </w:p>
    <w:p w:rsidR="00F90AE1" w:rsidRDefault="00F90AE1">
      <w:pPr>
        <w:pStyle w:val="ConsPlusNormal"/>
        <w:spacing w:before="200"/>
        <w:ind w:firstLine="540"/>
        <w:jc w:val="both"/>
      </w:pPr>
      <w:r>
        <w:t xml:space="preserve">з) размещение информационных конструкций в виде вывесок с использованием в качестве лицевой стороны баннерной ПВХ ткани, за исключением использования баннерной ПВХ ткани, если она является </w:t>
      </w:r>
      <w:r>
        <w:lastRenderedPageBreak/>
        <w:t>лицевой стороной световых коробов с внутренней подсветкой;</w:t>
      </w:r>
    </w:p>
    <w:p w:rsidR="00F90AE1" w:rsidRDefault="00F90AE1">
      <w:pPr>
        <w:pStyle w:val="ConsPlusNormal"/>
        <w:spacing w:before="200"/>
        <w:ind w:firstLine="540"/>
        <w:jc w:val="both"/>
      </w:pPr>
      <w:r>
        <w:t>и) размещение информационных конструкций информационной поверхностью более 2 кв. м в виде рекламных панно с основой из баннерной ПВХ ткани на фасадах домов, а также информационных конструкций полностью или частично закрывающих оконные проемы, витрины и декоративные элементы здания.</w:t>
      </w:r>
    </w:p>
    <w:p w:rsidR="00F90AE1" w:rsidRDefault="00F90AE1">
      <w:pPr>
        <w:pStyle w:val="ConsPlusNormal"/>
        <w:spacing w:before="200"/>
        <w:ind w:firstLine="540"/>
        <w:jc w:val="both"/>
      </w:pPr>
      <w:r>
        <w:t>9.9. Праздничное оформление территории.</w:t>
      </w:r>
    </w:p>
    <w:p w:rsidR="00F90AE1" w:rsidRDefault="00F90AE1">
      <w:pPr>
        <w:pStyle w:val="ConsPlusNormal"/>
        <w:spacing w:before="200"/>
        <w:ind w:firstLine="540"/>
        <w:jc w:val="both"/>
      </w:pPr>
      <w:r>
        <w:t>Праздничное оформление территории города выполняется на период проведения государственных и городских праздников, мероприятий, связанных со знаменательными событиями.</w:t>
      </w:r>
    </w:p>
    <w:p w:rsidR="00F90AE1" w:rsidRDefault="00F90AE1">
      <w:pPr>
        <w:pStyle w:val="ConsPlusNormal"/>
        <w:spacing w:before="200"/>
        <w:ind w:firstLine="540"/>
        <w:jc w:val="both"/>
      </w:pPr>
      <w: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утверждаемой уполномоченным в области градостроительства органом Администрации муниципального образования "Город Архангельск".</w:t>
      </w:r>
    </w:p>
    <w:p w:rsidR="00F90AE1" w:rsidRDefault="00F90AE1">
      <w:pPr>
        <w:pStyle w:val="ConsPlusNormal"/>
        <w:spacing w:before="200"/>
        <w:ind w:firstLine="540"/>
        <w:jc w:val="both"/>
      </w:pPr>
      <w:r>
        <w:t>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90AE1" w:rsidRDefault="00F90AE1">
      <w:pPr>
        <w:pStyle w:val="ConsPlusNormal"/>
        <w:spacing w:before="200"/>
        <w:ind w:firstLine="540"/>
        <w:jc w:val="both"/>
      </w:pPr>
      <w: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F90AE1" w:rsidRDefault="00F90AE1">
      <w:pPr>
        <w:pStyle w:val="ConsPlusNormal"/>
        <w:jc w:val="both"/>
      </w:pPr>
    </w:p>
    <w:p w:rsidR="00F90AE1" w:rsidRDefault="00F90AE1">
      <w:pPr>
        <w:pStyle w:val="ConsPlusNormal"/>
        <w:jc w:val="center"/>
        <w:outlineLvl w:val="1"/>
      </w:pPr>
      <w:r>
        <w:t>10. Порядок содержания и эксплуатации</w:t>
      </w:r>
    </w:p>
    <w:p w:rsidR="00F90AE1" w:rsidRDefault="00F90AE1">
      <w:pPr>
        <w:pStyle w:val="ConsPlusNormal"/>
        <w:jc w:val="center"/>
      </w:pPr>
      <w:r>
        <w:t>объектов благоустройства</w:t>
      </w:r>
    </w:p>
    <w:p w:rsidR="00F90AE1" w:rsidRDefault="00F90AE1">
      <w:pPr>
        <w:pStyle w:val="ConsPlusNormal"/>
        <w:jc w:val="both"/>
      </w:pPr>
    </w:p>
    <w:p w:rsidR="00F90AE1" w:rsidRDefault="00F90AE1">
      <w:pPr>
        <w:pStyle w:val="ConsPlusNormal"/>
        <w:ind w:firstLine="540"/>
        <w:jc w:val="both"/>
      </w:pPr>
      <w:r>
        <w:t>10.1. Юридические и физические лица обязаны обеспечивать надлежащее содержание и эксплуатацию объектов благоустройства.</w:t>
      </w:r>
    </w:p>
    <w:p w:rsidR="00F90AE1" w:rsidRDefault="00F90AE1">
      <w:pPr>
        <w:pStyle w:val="ConsPlusNormal"/>
        <w:spacing w:before="200"/>
        <w:ind w:firstLine="540"/>
        <w:jc w:val="both"/>
      </w:pPr>
      <w:r>
        <w:t>10.2. Ответственными за содержание в чистоте городских территорий, отведенных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rsidR="00F90AE1" w:rsidRDefault="00F90AE1">
      <w:pPr>
        <w:pStyle w:val="ConsPlusNormal"/>
        <w:spacing w:before="200"/>
        <w:ind w:firstLine="540"/>
        <w:jc w:val="both"/>
      </w:pPr>
      <w:r>
        <w:t>на отведенных территориях многоквартирных жилых домов - организации, управляющие жилищным фондом и обслуживающие жилищный фонд;</w:t>
      </w:r>
    </w:p>
    <w:p w:rsidR="00F90AE1" w:rsidRDefault="00F90AE1">
      <w:pPr>
        <w:pStyle w:val="ConsPlusNormal"/>
        <w:spacing w:before="200"/>
        <w:ind w:firstLine="540"/>
        <w:jc w:val="both"/>
      </w:pPr>
      <w:r>
        <w:t>на отведенных территориях иных объектов - соответствующие физические и юридические лица, являющиеся собственниками объектов;</w:t>
      </w:r>
    </w:p>
    <w:p w:rsidR="00F90AE1" w:rsidRDefault="00F90AE1">
      <w:pPr>
        <w:pStyle w:val="ConsPlusNormal"/>
        <w:spacing w:before="200"/>
        <w:ind w:firstLine="540"/>
        <w:jc w:val="both"/>
      </w:pPr>
      <w:r>
        <w:t>на земельных участках юридических лиц и индивидуальных предпринимателей - соответствующие юридические лица и индивидуальные предприниматели;</w:t>
      </w:r>
    </w:p>
    <w:p w:rsidR="00F90AE1" w:rsidRDefault="00F90AE1">
      <w:pPr>
        <w:pStyle w:val="ConsPlusNormal"/>
        <w:spacing w:before="200"/>
        <w:ind w:firstLine="540"/>
        <w:jc w:val="both"/>
      </w:pPr>
      <w:r>
        <w:t>на участках домовладений, принадлежащих физическим лицам на правах собственности, - владельцы домовладений;</w:t>
      </w:r>
    </w:p>
    <w:p w:rsidR="00F90AE1" w:rsidRDefault="00F90AE1">
      <w:pPr>
        <w:pStyle w:val="ConsPlusNormal"/>
        <w:spacing w:before="200"/>
        <w:ind w:firstLine="540"/>
        <w:jc w:val="both"/>
      </w:pPr>
      <w:r>
        <w:t>на территориях улиц, бульваров, набережных,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F90AE1" w:rsidRDefault="00F90AE1">
      <w:pPr>
        <w:pStyle w:val="ConsPlusNormal"/>
        <w:spacing w:before="200"/>
        <w:ind w:firstLine="540"/>
        <w:jc w:val="both"/>
      </w:pPr>
      <w:r>
        <w:t>на участках железнодорожных путей, переездов, оборудованных переходов, зон отчуждения, различных железнодорожных сооружений, находящихся в пределах города, и прилегающих к этим участкам территориях, на причалах, набережных и других территориях, прилегающих к акватории прибрежных вод, - организации, в ведении которых находятся данные объекты;</w:t>
      </w:r>
    </w:p>
    <w:p w:rsidR="00F90AE1" w:rsidRDefault="00F90AE1">
      <w:pPr>
        <w:pStyle w:val="ConsPlusNormal"/>
        <w:spacing w:before="200"/>
        <w:ind w:firstLine="540"/>
        <w:jc w:val="both"/>
      </w:pPr>
      <w:r>
        <w:t>на территориях объектов рекламы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F90AE1" w:rsidRDefault="00F90AE1">
      <w:pPr>
        <w:pStyle w:val="ConsPlusNormal"/>
        <w:spacing w:before="200"/>
        <w:ind w:firstLine="540"/>
        <w:jc w:val="both"/>
      </w:pPr>
      <w:r>
        <w:t>на территориях, отведенных под проектирование и застройку (где не ведутся работы),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F90AE1" w:rsidRDefault="00F90AE1">
      <w:pPr>
        <w:pStyle w:val="ConsPlusNormal"/>
        <w:spacing w:before="200"/>
        <w:ind w:firstLine="540"/>
        <w:jc w:val="both"/>
      </w:pPr>
      <w:r>
        <w:lastRenderedPageBreak/>
        <w:t>на территориях, где ведется строительство или производятся работы (на все время строительства или проведения работ), - организации, ведущие строительство, производящие работы;</w:t>
      </w:r>
    </w:p>
    <w:p w:rsidR="00F90AE1" w:rsidRDefault="00F90AE1">
      <w:pPr>
        <w:pStyle w:val="ConsPlusNormal"/>
        <w:spacing w:before="200"/>
        <w:ind w:firstLine="540"/>
        <w:jc w:val="both"/>
      </w:pPr>
      <w:r>
        <w:t>на территориях объектов мелкорозничной торговой сети и летних кафе - собственники и арендаторы объектов;</w:t>
      </w:r>
    </w:p>
    <w:p w:rsidR="00F90AE1" w:rsidRDefault="00F90AE1">
      <w:pPr>
        <w:pStyle w:val="ConsPlusNormal"/>
        <w:spacing w:before="200"/>
        <w:ind w:firstLine="540"/>
        <w:jc w:val="both"/>
      </w:pPr>
      <w:r>
        <w:t>на участках теплотрасс, воздушных линий электропередач, охранных зон кабелей, газопроводов и других инженерных сетей - собственники данных сооружений;</w:t>
      </w:r>
    </w:p>
    <w:p w:rsidR="00F90AE1" w:rsidRDefault="00F90AE1">
      <w:pPr>
        <w:pStyle w:val="ConsPlusNormal"/>
        <w:spacing w:before="200"/>
        <w:ind w:firstLine="540"/>
        <w:jc w:val="both"/>
      </w:pPr>
      <w:r>
        <w:t>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муниципальными контрактами Администрации города;</w:t>
      </w:r>
    </w:p>
    <w:p w:rsidR="00F90AE1" w:rsidRDefault="00F90AE1">
      <w:pPr>
        <w:pStyle w:val="ConsPlusNormal"/>
        <w:spacing w:before="200"/>
        <w:ind w:firstLine="540"/>
        <w:jc w:val="both"/>
      </w:pPr>
      <w:r>
        <w:t>на территориях гаражно-строительных (гаражно-эксплуатационных) кооперативов - соответствующие кооперативы;</w:t>
      </w:r>
    </w:p>
    <w:p w:rsidR="00F90AE1" w:rsidRDefault="00F90AE1">
      <w:pPr>
        <w:pStyle w:val="ConsPlusNormal"/>
        <w:spacing w:before="200"/>
        <w:ind w:firstLine="540"/>
        <w:jc w:val="both"/>
      </w:pPr>
      <w:r>
        <w:t>на территориях садоводческих и огороднических некоммерческих объединений граждан - соответствующие объединения.</w:t>
      </w:r>
    </w:p>
    <w:p w:rsidR="00F90AE1" w:rsidRDefault="00F90AE1">
      <w:pPr>
        <w:pStyle w:val="ConsPlusNormal"/>
        <w:spacing w:before="200"/>
        <w:ind w:firstLine="540"/>
        <w:jc w:val="both"/>
      </w:pPr>
      <w:r>
        <w:t>10.3. Владельцы объектов благоустройства обязаны убирать соответствующие территории своими силами или по договорам со специализированными организациями за счет собственных средств.</w:t>
      </w:r>
    </w:p>
    <w:p w:rsidR="00F90AE1" w:rsidRDefault="00F90AE1">
      <w:pPr>
        <w:pStyle w:val="ConsPlusNormal"/>
        <w:spacing w:before="200"/>
        <w:ind w:firstLine="540"/>
        <w:jc w:val="both"/>
      </w:pPr>
      <w:r>
        <w:t>10.4.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по заранее согласованному с Администрацией города графику.</w:t>
      </w:r>
    </w:p>
    <w:p w:rsidR="00F90AE1" w:rsidRDefault="00F90AE1">
      <w:pPr>
        <w:pStyle w:val="ConsPlusNormal"/>
        <w:spacing w:before="200"/>
        <w:ind w:firstLine="540"/>
        <w:jc w:val="both"/>
      </w:pPr>
      <w:r>
        <w:t>10.5. В целях обеспечения соблюдения чистоты и порядка на территории города запрещается:</w:t>
      </w:r>
    </w:p>
    <w:p w:rsidR="00F90AE1" w:rsidRDefault="00F90AE1">
      <w:pPr>
        <w:pStyle w:val="ConsPlusNormal"/>
        <w:spacing w:before="200"/>
        <w:ind w:firstLine="540"/>
        <w:jc w:val="both"/>
      </w:pPr>
      <w:r>
        <w:t>- сорить на улицах, площадях, в парках, скверах, дворовых территориях и других общественных местах;</w:t>
      </w:r>
    </w:p>
    <w:p w:rsidR="00F90AE1" w:rsidRDefault="00F90AE1">
      <w:pPr>
        <w:pStyle w:val="ConsPlusNormal"/>
        <w:spacing w:before="200"/>
        <w:ind w:firstLine="540"/>
        <w:jc w:val="both"/>
      </w:pPr>
      <w:r>
        <w:t>- выбрасывать коммунальные (бытовые) отходы из окон зданий, движущихся и припаркованных транспортных средств;</w:t>
      </w:r>
    </w:p>
    <w:p w:rsidR="00F90AE1" w:rsidRDefault="00F90AE1">
      <w:pPr>
        <w:pStyle w:val="ConsPlusNormal"/>
        <w:spacing w:before="200"/>
        <w:ind w:firstLine="540"/>
        <w:jc w:val="both"/>
      </w:pPr>
      <w:r>
        <w:t>- вывешивать и расклеивать объявления, афиши, плакаты и рекламоносители в не установленных для этого местах;</w:t>
      </w:r>
    </w:p>
    <w:p w:rsidR="00F90AE1" w:rsidRDefault="00F90AE1">
      <w:pPr>
        <w:pStyle w:val="ConsPlusNormal"/>
        <w:spacing w:before="200"/>
        <w:ind w:firstLine="540"/>
        <w:jc w:val="both"/>
      </w:pPr>
      <w:r>
        <w:t>- 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w:t>
      </w:r>
    </w:p>
    <w:p w:rsidR="00F90AE1" w:rsidRDefault="00F90AE1">
      <w:pPr>
        <w:pStyle w:val="ConsPlusNormal"/>
        <w:spacing w:before="200"/>
        <w:ind w:firstLine="540"/>
        <w:jc w:val="both"/>
      </w:pPr>
      <w:r>
        <w:t>- организовывать свалку (сброс) и хранение (складирование) снега (смета), грунта, порубочных остатков и других загрязнений вне специально отведенных и установленных для этого мест;</w:t>
      </w:r>
    </w:p>
    <w:p w:rsidR="00F90AE1" w:rsidRDefault="00F90AE1">
      <w:pPr>
        <w:pStyle w:val="ConsPlusNormal"/>
        <w:spacing w:before="200"/>
        <w:ind w:firstLine="540"/>
        <w:jc w:val="both"/>
      </w:pPr>
      <w: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F90AE1" w:rsidRDefault="00F90AE1">
      <w:pPr>
        <w:pStyle w:val="ConsPlusNormal"/>
        <w:spacing w:before="200"/>
        <w:ind w:firstLine="540"/>
        <w:jc w:val="both"/>
      </w:pPr>
      <w:r>
        <w:t>-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не рекламной информации, малые архитектурные формы, сносить зеленые насаждения;</w:t>
      </w:r>
    </w:p>
    <w:p w:rsidR="00F90AE1" w:rsidRDefault="00F90AE1">
      <w:pPr>
        <w:pStyle w:val="ConsPlusNormal"/>
        <w:spacing w:before="200"/>
        <w:ind w:firstLine="540"/>
        <w:jc w:val="both"/>
      </w:pPr>
      <w:r>
        <w:t>- собственникам индивидуальных домовладений хранить на территориях общего пользования дрова, кирпич, сыпучие материалы;</w:t>
      </w:r>
    </w:p>
    <w:p w:rsidR="00F90AE1" w:rsidRDefault="00F90AE1">
      <w:pPr>
        <w:pStyle w:val="ConsPlusNormal"/>
        <w:spacing w:before="200"/>
        <w:ind w:firstLine="540"/>
        <w:jc w:val="both"/>
      </w:pPr>
      <w:r>
        <w:t>- физическим лицам складировать отходы потребления в контейнеры и мусоросборники, принадлежащие организациям, обслуживающим жилищный фонд, в котором эти физические лица не проживают или не пользуются в них жилыми помещениями на законных основаниях;</w:t>
      </w:r>
    </w:p>
    <w:p w:rsidR="00F90AE1" w:rsidRDefault="00F90AE1">
      <w:pPr>
        <w:pStyle w:val="ConsPlusNormal"/>
        <w:spacing w:before="200"/>
        <w:ind w:firstLine="540"/>
        <w:jc w:val="both"/>
      </w:pPr>
      <w:r>
        <w:t>- юридическим лицам для сбора и складирования отходов производства и потребления использовать контейнеры и контейнерные площадки, установленные для сбора отходов сторонними организациями либо населением жилых домов, в которых эти юридические лица не занимают нежилое помещение на законных основаниях;</w:t>
      </w:r>
    </w:p>
    <w:p w:rsidR="00F90AE1" w:rsidRDefault="00F90AE1">
      <w:pPr>
        <w:pStyle w:val="ConsPlusNormal"/>
        <w:jc w:val="both"/>
      </w:pPr>
      <w:r>
        <w:lastRenderedPageBreak/>
        <w:t>(в ред. решения Архангельской городской Думы от 23.05.2018 N 675)</w:t>
      </w:r>
    </w:p>
    <w:p w:rsidR="00F90AE1" w:rsidRDefault="00F90AE1">
      <w:pPr>
        <w:pStyle w:val="ConsPlusNormal"/>
        <w:spacing w:before="200"/>
        <w:ind w:firstLine="540"/>
        <w:jc w:val="both"/>
      </w:pPr>
      <w:r>
        <w:t>- повреждать и уничтожать объекты благоустройства;</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 повреждать информационные указатели, таблички, аншлаги, мемориальные доски;</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 размещать транспортные средства на детских игровых, спортивных площадках, газоне, цветнике или иной территории, занятой травянистыми растениями;</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 засыпать естественные и искусственные водотоки, в том числе канавы, дренажи;</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 нарушать требования к установке, содержанию и типам урн, мусорных контейнеров, контейнерных площадок, а равно к установке и содержанию ограждений территорий, занятых травянистыми растениями, детских и спортивных площадок, площадок для выгула животных, парковок (парковочных мест) и малых архитектурных форм на территориях общего пользования.</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10.6. Объекты благоустройства должны содержаться в чистоте и исправном состоянии.</w:t>
      </w:r>
    </w:p>
    <w:p w:rsidR="00F90AE1" w:rsidRDefault="00F90AE1">
      <w:pPr>
        <w:pStyle w:val="ConsPlusNormal"/>
        <w:spacing w:before="200"/>
        <w:ind w:firstLine="540"/>
        <w:jc w:val="both"/>
      </w:pPr>
      <w:r>
        <w:t>10.7.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w:t>
      </w:r>
    </w:p>
    <w:p w:rsidR="00F90AE1" w:rsidRDefault="00F90AE1">
      <w:pPr>
        <w:pStyle w:val="ConsPlusNormal"/>
        <w:spacing w:before="200"/>
        <w:ind w:firstLine="540"/>
        <w:jc w:val="both"/>
      </w:pPr>
      <w:r>
        <w:t>10.8. Содержание отведенной территории и улично-дорожной сети.</w:t>
      </w:r>
    </w:p>
    <w:p w:rsidR="00F90AE1" w:rsidRDefault="00F90AE1">
      <w:pPr>
        <w:pStyle w:val="ConsPlusNormal"/>
        <w:spacing w:before="200"/>
        <w:ind w:firstLine="540"/>
        <w:jc w:val="both"/>
      </w:pPr>
      <w:r>
        <w:t>10.8.1. Содержание отведенной территории включает в себя содержание всей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дождеприемных колодцев на подведомственной территории, очистку снега и льда с крыш, карнизов и козырьков подъездов, уход за зелеными насаждениями.</w:t>
      </w:r>
    </w:p>
    <w:p w:rsidR="00F90AE1" w:rsidRDefault="00F90AE1">
      <w:pPr>
        <w:pStyle w:val="ConsPlusNormal"/>
        <w:spacing w:before="200"/>
        <w:ind w:firstLine="540"/>
        <w:jc w:val="both"/>
      </w:pPr>
      <w:r>
        <w:t>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F90AE1" w:rsidRDefault="00F90AE1">
      <w:pPr>
        <w:pStyle w:val="ConsPlusNormal"/>
        <w:spacing w:before="200"/>
        <w:ind w:firstLine="540"/>
        <w:jc w:val="both"/>
      </w:pPr>
      <w:r>
        <w:t>10.8.2. Содержание проезжей части улиц, переулков, внутриквартальных проездов, мостов, путепроводов, разворотных площадок на маршрутах городского пассажирского транспорта, пешеходных лестниц, очистку ливневой канализации, смотровых и дождеприемных колодцев, водоотводных каналов, поливку (мойку) в летнее время площадей, проспектов, улиц, переулков, мостов, набережных, путепроводов осуществляют специализированные организации.</w:t>
      </w:r>
    </w:p>
    <w:p w:rsidR="00F90AE1" w:rsidRDefault="00F90AE1">
      <w:pPr>
        <w:pStyle w:val="ConsPlusNormal"/>
        <w:spacing w:before="200"/>
        <w:ind w:firstLine="540"/>
        <w:jc w:val="both"/>
      </w:pPr>
      <w:r>
        <w:t>10.8.3. Для уборки территории города применяются механизированный и ручной способы уборки.</w:t>
      </w:r>
    </w:p>
    <w:p w:rsidR="00F90AE1" w:rsidRDefault="00F90AE1">
      <w:pPr>
        <w:pStyle w:val="ConsPlusNormal"/>
        <w:spacing w:before="200"/>
        <w:ind w:firstLine="540"/>
        <w:jc w:val="both"/>
      </w:pPr>
      <w:r>
        <w:t>10.8.4.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w:t>
      </w:r>
    </w:p>
    <w:p w:rsidR="00F90AE1" w:rsidRDefault="00F90AE1">
      <w:pPr>
        <w:pStyle w:val="ConsPlusNormal"/>
        <w:spacing w:before="200"/>
        <w:ind w:firstLine="540"/>
        <w:jc w:val="both"/>
      </w:pPr>
      <w:r>
        <w:t>производить регулярную уборку асфальтовых и других покрытий отведенных территорий;</w:t>
      </w:r>
    </w:p>
    <w:p w:rsidR="00F90AE1" w:rsidRDefault="00F90AE1">
      <w:pPr>
        <w:pStyle w:val="ConsPlusNormal"/>
        <w:spacing w:before="200"/>
        <w:ind w:firstLine="540"/>
        <w:jc w:val="both"/>
      </w:pPr>
      <w:r>
        <w:t>своевременно производить ремонт дорожных покрытий и тротуаров.</w:t>
      </w:r>
    </w:p>
    <w:p w:rsidR="00F90AE1" w:rsidRDefault="00F90AE1">
      <w:pPr>
        <w:pStyle w:val="ConsPlusNormal"/>
        <w:spacing w:before="200"/>
        <w:ind w:firstLine="540"/>
        <w:jc w:val="both"/>
      </w:pPr>
      <w:r>
        <w:t>10.8.5.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отношения к обустройству.</w:t>
      </w:r>
    </w:p>
    <w:p w:rsidR="00F90AE1" w:rsidRDefault="00F90AE1">
      <w:pPr>
        <w:pStyle w:val="ConsPlusNormal"/>
        <w:spacing w:before="200"/>
        <w:ind w:firstLine="540"/>
        <w:jc w:val="both"/>
      </w:pPr>
      <w:r>
        <w:t>10.8.6. 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F90AE1" w:rsidRDefault="00F90AE1">
      <w:pPr>
        <w:pStyle w:val="ConsPlusNormal"/>
        <w:spacing w:before="200"/>
        <w:ind w:firstLine="540"/>
        <w:jc w:val="both"/>
      </w:pPr>
      <w:r>
        <w:t>10.9.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w:t>
      </w:r>
    </w:p>
    <w:p w:rsidR="00F90AE1" w:rsidRDefault="00F90AE1">
      <w:pPr>
        <w:pStyle w:val="ConsPlusNormal"/>
        <w:spacing w:before="200"/>
        <w:ind w:firstLine="540"/>
        <w:jc w:val="both"/>
      </w:pPr>
      <w:r>
        <w:lastRenderedPageBreak/>
        <w:t>10.9.1. При возникновении скользкости следует производить обработку тротуаров и дорожных покрытий противогололедными материалами.</w:t>
      </w:r>
    </w:p>
    <w:p w:rsidR="00F90AE1" w:rsidRDefault="00F90AE1">
      <w:pPr>
        <w:pStyle w:val="ConsPlusNormal"/>
        <w:spacing w:before="200"/>
        <w:ind w:firstLine="540"/>
        <w:jc w:val="both"/>
      </w:pPr>
      <w:r>
        <w:t>В первую очередь следует обрабатывать противогололедными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p>
    <w:p w:rsidR="00F90AE1" w:rsidRDefault="00F90AE1">
      <w:pPr>
        <w:pStyle w:val="ConsPlusNormal"/>
        <w:spacing w:before="200"/>
        <w:ind w:firstLine="540"/>
        <w:jc w:val="both"/>
      </w:pPr>
      <w:r>
        <w:t>10.9.2.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тротуарах I и II классов должны быть закончены не позднее 6 часов с момента окончания снегопада (за исключением случаев обильных, затяжных снегопадов), а на остальных территориях - не позднее 12 часов.</w:t>
      </w:r>
    </w:p>
    <w:p w:rsidR="00F90AE1" w:rsidRDefault="00F90AE1">
      <w:pPr>
        <w:pStyle w:val="ConsPlusNormal"/>
        <w:spacing w:before="200"/>
        <w:ind w:firstLine="540"/>
        <w:jc w:val="both"/>
      </w:pPr>
      <w:r>
        <w:t>10.9.3. Организации, на отведенной территории которых находятся тротуары, в случае отсутствия газона, разделяющего проезжую часть улицы и тротуар, обязаны вместе с уборкой тротуара производить уборку проезжей части дороги, прилегающей к тротуару, на ширину 0,5 м. При этом снег складируется на проезжей части дороги на расстоянии 0,5 м от тротуара для дальнейшей механизированной уборки. Ширина снежного вала не должна превышать 1,0 м с каждой стороны проезжей части. При укладке снежных валов и куч необходимо оставлять на проезжей части улиц и тротуаров, перекрестках улиц, въездов во дворы, проходов к зданиям свободные проезды шириной 3,5 м и проходы для пешеходов шириной 2,0 м.</w:t>
      </w:r>
    </w:p>
    <w:p w:rsidR="00F90AE1" w:rsidRDefault="00F90AE1">
      <w:pPr>
        <w:pStyle w:val="ConsPlusNormal"/>
        <w:spacing w:before="200"/>
        <w:ind w:firstLine="540"/>
        <w:jc w:val="both"/>
      </w:pPr>
      <w:r>
        <w:t>10.9.4.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w:t>
      </w:r>
    </w:p>
    <w:p w:rsidR="00F90AE1" w:rsidRDefault="00F90AE1">
      <w:pPr>
        <w:pStyle w:val="ConsPlusNormal"/>
        <w:spacing w:before="200"/>
        <w:ind w:firstLine="540"/>
        <w:jc w:val="both"/>
      </w:pPr>
      <w:r>
        <w:t>10.9.5. В зимнее время необходимо проводить регулярную очистку ото льда и снега крышек пожарных гидрантов, подъездных путей к пожарным водоисточникам (пожарным водоемам, пирсам, прорубям) и водоразборным колонкам.</w:t>
      </w:r>
    </w:p>
    <w:p w:rsidR="00F90AE1" w:rsidRDefault="00F90AE1">
      <w:pPr>
        <w:pStyle w:val="ConsPlusNormal"/>
        <w:spacing w:before="200"/>
        <w:ind w:firstLine="540"/>
        <w:jc w:val="both"/>
      </w:pPr>
      <w:r>
        <w:t>10.9.6. Крышки люков смотровых (водопроводных, канализационных и других) и решетки дождеприемных колодцев, а также лотки вдоль бордюра должны очищаться от снега и льда организациями, осуществляющими содержание дорог и (или) производящими снегоуборочные работы.</w:t>
      </w:r>
    </w:p>
    <w:p w:rsidR="00F90AE1" w:rsidRDefault="00F90AE1">
      <w:pPr>
        <w:pStyle w:val="ConsPlusNormal"/>
        <w:jc w:val="both"/>
      </w:pPr>
      <w:r>
        <w:t>(пп. 10.9.6 в ред. решения Архангельской городской Думы от 23.05.2018 N 675)</w:t>
      </w:r>
    </w:p>
    <w:p w:rsidR="00F90AE1" w:rsidRDefault="00F90AE1">
      <w:pPr>
        <w:pStyle w:val="ConsPlusNormal"/>
        <w:spacing w:before="200"/>
        <w:ind w:firstLine="540"/>
        <w:jc w:val="both"/>
      </w:pPr>
      <w:r>
        <w:t>10.9.7.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а также очищать колодцы от мусора, незамедлительно производить ремонт колодцев и восстановление крышек люков.</w:t>
      </w:r>
    </w:p>
    <w:p w:rsidR="00F90AE1" w:rsidRDefault="00F90AE1">
      <w:pPr>
        <w:pStyle w:val="ConsPlusNormal"/>
        <w:jc w:val="both"/>
      </w:pPr>
      <w:r>
        <w:t>(пп. 10.9.7 введен решением Архангельской городской Думы от 23.05.2018 N 675)</w:t>
      </w:r>
    </w:p>
    <w:p w:rsidR="00F90AE1" w:rsidRDefault="00F90AE1">
      <w:pPr>
        <w:pStyle w:val="ConsPlusNormal"/>
        <w:spacing w:before="200"/>
        <w:ind w:firstLine="540"/>
        <w:jc w:val="both"/>
      </w:pPr>
      <w:r>
        <w:t>10.9.8. Запрещается при зимней уборке тротуаров:</w:t>
      </w:r>
    </w:p>
    <w:p w:rsidR="00F90AE1" w:rsidRDefault="00F90AE1">
      <w:pPr>
        <w:pStyle w:val="ConsPlusNormal"/>
        <w:spacing w:before="200"/>
        <w:ind w:firstLine="540"/>
        <w:jc w:val="both"/>
      </w:pPr>
      <w:r>
        <w:t>складирование снега на улицах, в том числе тротуарах, дворовых и внутриквартальных проездах, на трассах тепловых сетей, смотровых, ливнесточных (дождеприемных) колодцах, территориях, занятых зелеными насаждениями, у стен зданий, строений и сооружений, за исключением мест, специально отведенных для складирования снега;</w:t>
      </w:r>
    </w:p>
    <w:p w:rsidR="00F90AE1" w:rsidRDefault="00F90AE1">
      <w:pPr>
        <w:pStyle w:val="ConsPlusNormal"/>
        <w:spacing w:before="200"/>
        <w:ind w:firstLine="540"/>
        <w:jc w:val="both"/>
      </w:pPr>
      <w:r>
        <w:t>сброс снега со снегоуборочной техники вне специально отведенных для таких целей мест;</w:t>
      </w:r>
    </w:p>
    <w:p w:rsidR="00F90AE1" w:rsidRDefault="00F90AE1">
      <w:pPr>
        <w:pStyle w:val="ConsPlusNormal"/>
        <w:spacing w:before="200"/>
        <w:ind w:firstLine="540"/>
        <w:jc w:val="both"/>
      </w:pPr>
      <w:r>
        <w:t>разбрасывание снега по проезжей части улиц;</w:t>
      </w:r>
    </w:p>
    <w:p w:rsidR="00F90AE1" w:rsidRDefault="00F90AE1">
      <w:pPr>
        <w:pStyle w:val="ConsPlusNormal"/>
        <w:spacing w:before="200"/>
        <w:ind w:firstLine="540"/>
        <w:jc w:val="both"/>
      </w:pPr>
      <w:r>
        <w:t>сваливание снега и скола льда в теплофикационные камеры;</w:t>
      </w:r>
    </w:p>
    <w:p w:rsidR="00F90AE1" w:rsidRDefault="00F90AE1">
      <w:pPr>
        <w:pStyle w:val="ConsPlusNormal"/>
        <w:spacing w:before="200"/>
        <w:ind w:firstLine="540"/>
        <w:jc w:val="both"/>
      </w:pPr>
      <w:r>
        <w:t>сброс снега на очищенную проезжую часть улиц;</w:t>
      </w:r>
    </w:p>
    <w:p w:rsidR="00F90AE1" w:rsidRDefault="00F90AE1">
      <w:pPr>
        <w:pStyle w:val="ConsPlusNormal"/>
        <w:spacing w:before="200"/>
        <w:ind w:firstLine="540"/>
        <w:jc w:val="both"/>
      </w:pPr>
      <w:r>
        <w:t>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противогололедными материалами;</w:t>
      </w:r>
    </w:p>
    <w:p w:rsidR="00F90AE1" w:rsidRDefault="00F90AE1">
      <w:pPr>
        <w:pStyle w:val="ConsPlusNormal"/>
        <w:spacing w:before="200"/>
        <w:ind w:firstLine="540"/>
        <w:jc w:val="both"/>
      </w:pPr>
      <w:r>
        <w:t>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w:t>
      </w:r>
    </w:p>
    <w:p w:rsidR="00F90AE1" w:rsidRDefault="00F90AE1">
      <w:pPr>
        <w:pStyle w:val="ConsPlusNormal"/>
        <w:jc w:val="both"/>
      </w:pPr>
      <w:r>
        <w:lastRenderedPageBreak/>
        <w:t>(п. 10.9.8 введен решением Архангельской городской Думы от 23.05.2018 N 675)</w:t>
      </w:r>
    </w:p>
    <w:p w:rsidR="00F90AE1" w:rsidRDefault="00F90AE1">
      <w:pPr>
        <w:pStyle w:val="ConsPlusNormal"/>
        <w:spacing w:before="200"/>
        <w:ind w:firstLine="540"/>
        <w:jc w:val="both"/>
      </w:pPr>
      <w:r>
        <w:t>10.10. Летняя уборка тротуаров и улично-дорожной сети включает в себя подметание, уборку мусора, мойку или поливку, которые должны выполняться преимущественно в ранние утренние или поздние вечерние часы.</w:t>
      </w:r>
    </w:p>
    <w:p w:rsidR="00F90AE1" w:rsidRDefault="00F90AE1">
      <w:pPr>
        <w:pStyle w:val="ConsPlusNormal"/>
        <w:spacing w:before="200"/>
        <w:ind w:firstLine="540"/>
        <w:jc w:val="both"/>
      </w:pPr>
      <w:r>
        <w:t>Организации, обеспечивающие летнее содержание тротуаров, дополнительно к уборке тротуаров обеспечивают покос травы вдоль тротуаров шириной 1 м.</w:t>
      </w:r>
    </w:p>
    <w:p w:rsidR="00F90AE1" w:rsidRDefault="00F90AE1">
      <w:pPr>
        <w:pStyle w:val="ConsPlusNormal"/>
        <w:spacing w:before="200"/>
        <w:ind w:firstLine="540"/>
        <w:jc w:val="both"/>
      </w:pPr>
      <w:r>
        <w:t>10.10.1. Запрещается при летней уборке тротуаров сбрасывать смет и мусор на газоны, в смотровые, дождеприемные и контрольные колодцы, канализационную сеть.</w:t>
      </w:r>
    </w:p>
    <w:p w:rsidR="00F90AE1" w:rsidRDefault="00F90AE1">
      <w:pPr>
        <w:pStyle w:val="ConsPlusNormal"/>
        <w:spacing w:before="200"/>
        <w:ind w:firstLine="540"/>
        <w:jc w:val="both"/>
      </w:pPr>
      <w:r>
        <w:t>10.11. Обращение с отходами на территории города.</w:t>
      </w:r>
    </w:p>
    <w:p w:rsidR="00F90AE1" w:rsidRDefault="00F90AE1">
      <w:pPr>
        <w:pStyle w:val="ConsPlusNormal"/>
        <w:spacing w:before="200"/>
        <w:ind w:firstLine="540"/>
        <w:jc w:val="both"/>
      </w:pPr>
      <w:r>
        <w:t>10.11.1. Система обращения с отходами на территории города включает комплекс мер по рациональному сбору, вывозу и утилизации твердых коммунальных отходов, в том числе крупногабаритных, жидких бытовых и других видов отходов производства и потребления.</w:t>
      </w:r>
    </w:p>
    <w:p w:rsidR="00F90AE1" w:rsidRDefault="00F90AE1">
      <w:pPr>
        <w:pStyle w:val="ConsPlusNormal"/>
        <w:spacing w:before="200"/>
        <w:ind w:firstLine="540"/>
        <w:jc w:val="both"/>
      </w:pPr>
      <w:r>
        <w:t>10.11.2.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F90AE1" w:rsidRDefault="00F90AE1">
      <w:pPr>
        <w:pStyle w:val="ConsPlusNormal"/>
        <w:spacing w:before="200"/>
        <w:ind w:firstLine="540"/>
        <w:jc w:val="both"/>
      </w:pPr>
      <w:r>
        <w:t>10.11.3. 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сбора твердых коммунальных отходов путем оборудования места сбора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оборудованного действующего места сбора твердых коммунальных отходов. Организациям, управляющим жилищным фондом, рекомендуется направлять в администрацию соответствующего территориального округа города информацию об условиях заключенных договоров (адреса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обслуживаемых домах). 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территориального округа города.</w:t>
      </w:r>
    </w:p>
    <w:p w:rsidR="00F90AE1" w:rsidRDefault="00F90AE1">
      <w:pPr>
        <w:pStyle w:val="ConsPlusNormal"/>
        <w:spacing w:before="200"/>
        <w:ind w:firstLine="540"/>
        <w:jc w:val="both"/>
      </w:pPr>
      <w:r>
        <w:t>10.11.4. Места сбора твердых коммунальных отходов (в том числе контейнерные площадки) должны быть расположены таким образом, чтобы можно было обеспечить к ним беспрепятственный подъезд обслуживающих площадку транспортных средств с учетом разворота.</w:t>
      </w:r>
    </w:p>
    <w:p w:rsidR="00F90AE1" w:rsidRDefault="00F90AE1">
      <w:pPr>
        <w:pStyle w:val="ConsPlusNormal"/>
        <w:spacing w:before="200"/>
        <w:ind w:firstLine="540"/>
        <w:jc w:val="both"/>
      </w:pPr>
      <w:r>
        <w:t>10.11.5. Ответственность и контроль за сбором твердых коммунальных отходов в месте их сбора и уборкой мест сбора возлагаются:</w:t>
      </w:r>
    </w:p>
    <w:p w:rsidR="00F90AE1" w:rsidRDefault="00F90AE1">
      <w:pPr>
        <w:pStyle w:val="ConsPlusNormal"/>
        <w:spacing w:before="200"/>
        <w:ind w:firstLine="540"/>
        <w:jc w:val="both"/>
      </w:pPr>
      <w:r>
        <w:t>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F90AE1" w:rsidRDefault="00F90AE1">
      <w:pPr>
        <w:pStyle w:val="ConsPlusNormal"/>
        <w:spacing w:before="200"/>
        <w:ind w:firstLine="540"/>
        <w:jc w:val="both"/>
      </w:pPr>
      <w:r>
        <w:t>по частным домовладениям, домам индивидуальной застройки - на домовладельцев;</w:t>
      </w:r>
    </w:p>
    <w:p w:rsidR="00F90AE1" w:rsidRDefault="00F90AE1">
      <w:pPr>
        <w:pStyle w:val="ConsPlusNormal"/>
        <w:spacing w:before="200"/>
        <w:ind w:firstLine="540"/>
        <w:jc w:val="both"/>
      </w:pPr>
      <w:r>
        <w:t>по иным производителям отходов - на собственников, арендаторов, учреждения, организации, иные хозяйствующие субъекты.</w:t>
      </w:r>
    </w:p>
    <w:p w:rsidR="00F90AE1" w:rsidRDefault="00F90AE1">
      <w:pPr>
        <w:pStyle w:val="ConsPlusNormal"/>
        <w:spacing w:before="200"/>
        <w:ind w:firstLine="540"/>
        <w:jc w:val="both"/>
      </w:pPr>
      <w:r>
        <w:t>10.11.6. Сбор твердых коммунальных отходов, образующихся при эксплуатации жилищного фонда, деятельности торговых и других организаций, осуществляется в контейнеры, размещенные в местах сбора твердых коммунальных отходов на оборудованных закрытых контейнерных площадках, иные места хранения отходов. В домовладениях, не имеющих канализации, допускается применять деревянные, бетонные и металлические сборники.</w:t>
      </w:r>
    </w:p>
    <w:p w:rsidR="00F90AE1" w:rsidRDefault="00F90AE1">
      <w:pPr>
        <w:pStyle w:val="ConsPlusNormal"/>
        <w:spacing w:before="200"/>
        <w:ind w:firstLine="540"/>
        <w:jc w:val="both"/>
      </w:pPr>
      <w:r>
        <w:t xml:space="preserve">10.11.7.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w:t>
      </w:r>
      <w:r>
        <w:lastRenderedPageBreak/>
        <w:t>владельца. Окраска всех мусоросборников и ограждений должна производиться не менее двух раз в год - весной и осенью. Металлические мусоросборники отходов в летний период необходимо промывать не реже одного раза в 10 дней, деревянные мусоросборники - дезинфицировать (после каждого опорожнения).</w:t>
      </w:r>
    </w:p>
    <w:p w:rsidR="00F90AE1" w:rsidRDefault="00F90AE1">
      <w:pPr>
        <w:pStyle w:val="ConsPlusNormal"/>
        <w:spacing w:before="200"/>
        <w:ind w:firstLine="540"/>
        <w:jc w:val="both"/>
      </w:pPr>
      <w:r>
        <w:t>10.11.8. Ответственность за содержание в исправном состоянии контейнеров и мусоросборников для твердых коммунальных отходов возлагается на их владельцев.</w:t>
      </w:r>
    </w:p>
    <w:p w:rsidR="00F90AE1" w:rsidRDefault="00F90AE1">
      <w:pPr>
        <w:pStyle w:val="ConsPlusNormal"/>
        <w:spacing w:before="200"/>
        <w:ind w:firstLine="540"/>
        <w:jc w:val="both"/>
      </w:pPr>
      <w:r>
        <w:t>10.11.9. Контейнеры всех типов должны устанавливаться на твердом водонепроницаемом покрытии. Контейнеры объемом до 1,1 куб. м размещаются в закрываемых мусорокамерах и (или) закрытых контейнерных площадках. Мусорокамеры и закрытые контейнерные площадки должны иметь твердое водонепроницаемое покрытие, иметь с трех сторон глухое ограждение высотой 1,8 - 2,2 м. Для выкатывания контейнеров с лицевой стороны контейнерной площадки должны быть установлены двери на всю высоту передней стенки или заниженные для сбора мусора снаружи.</w:t>
      </w:r>
    </w:p>
    <w:p w:rsidR="00F90AE1" w:rsidRDefault="00F90AE1">
      <w:pPr>
        <w:pStyle w:val="ConsPlusNormal"/>
        <w:spacing w:before="200"/>
        <w:ind w:firstLine="540"/>
        <w:jc w:val="both"/>
      </w:pPr>
      <w:r>
        <w:t>Ограждение контейнерной площадки должно быть выполнено из профилированного листа (толщина металла не менее 0,7 мм), кирпича или других строительных материалов, предназначенных для устройства ограждающих конструкций и высокоустойчивых к влиянию атмосферных воздействий.</w:t>
      </w:r>
    </w:p>
    <w:p w:rsidR="00F90AE1" w:rsidRDefault="00F90AE1">
      <w:pPr>
        <w:pStyle w:val="ConsPlusNormal"/>
        <w:spacing w:before="200"/>
        <w:ind w:firstLine="540"/>
        <w:jc w:val="both"/>
      </w:pPr>
      <w:r>
        <w:t>Ограждение площадки рекомендуется выполнять в синем или зеленом цвете.</w:t>
      </w:r>
    </w:p>
    <w:p w:rsidR="00F90AE1" w:rsidRDefault="00F90AE1">
      <w:pPr>
        <w:pStyle w:val="ConsPlusNormal"/>
        <w:spacing w:before="200"/>
        <w:ind w:firstLine="540"/>
        <w:jc w:val="both"/>
      </w:pPr>
      <w:r>
        <w:t>Допускается изготовление контейнерных площадок по индивидуальным проектам (эскизам), согласованным с Администрацией города.</w:t>
      </w:r>
    </w:p>
    <w:p w:rsidR="00F90AE1" w:rsidRDefault="00F90AE1">
      <w:pPr>
        <w:pStyle w:val="ConsPlusNormal"/>
        <w:spacing w:before="200"/>
        <w:ind w:firstLine="540"/>
        <w:jc w:val="both"/>
      </w:pPr>
      <w:r>
        <w:t>10.11.10 Места сбора твердых коммунальных отходов должны соответствовать требованиям действующего экологического, санитарного и жилищного законодательства. Контейнерные площадки для сбора твердых коммунальных отходов должны быть удалены от жилых домов, детских учреждений, спортивных площадок и от мест отдыха населения на расстояние не менее 20 м, но не более 100 м. В исключительных случаях в условиях сложившейся жилой застройки допускается изменение нормируемых разрывов.</w:t>
      </w:r>
    </w:p>
    <w:p w:rsidR="00F90AE1" w:rsidRDefault="00F90AE1">
      <w:pPr>
        <w:pStyle w:val="ConsPlusNormal"/>
        <w:spacing w:before="200"/>
        <w:ind w:firstLine="540"/>
        <w:jc w:val="both"/>
      </w:pPr>
      <w:r>
        <w:t>10.11.11.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Наполнение контейнеров должно быть не более 2/3 их объема. Количество мусоросборников должно обеспечивать исключение вторичного загрязнения твердыми коммунальными отходами прилегающей территории.</w:t>
      </w:r>
    </w:p>
    <w:p w:rsidR="00F90AE1" w:rsidRDefault="00F90AE1">
      <w:pPr>
        <w:pStyle w:val="ConsPlusNormal"/>
        <w:spacing w:before="200"/>
        <w:ind w:firstLine="540"/>
        <w:jc w:val="both"/>
      </w:pPr>
      <w:r>
        <w:t>10.11.12. В местах сбора твердых коммунальных отходов может организовываться отсек для сбора крупногабаритных отходов, отделенный от площадки для сбора твердых коммунальных отходов ограждением. Не допускается нахождение крупногабаритных отходов за пределами отсека для сбора крупногабаритного мусора, а также контейнерной площадки для сбора отходов. Допускается сбор крупногабаритных отходов в контейнеры объемом 6 - 8 куб. м. Контейнеры объемом 6 - 8 куб. м должны размещаться на твердом водонепроницаемом покрытии.</w:t>
      </w:r>
    </w:p>
    <w:p w:rsidR="00F90AE1" w:rsidRDefault="00F90AE1">
      <w:pPr>
        <w:pStyle w:val="ConsPlusNormal"/>
        <w:spacing w:before="200"/>
        <w:ind w:firstLine="540"/>
        <w:jc w:val="both"/>
      </w:pPr>
      <w:r>
        <w:t>10.11.13. Вывоз твердых коммунальных и крупногабаритных отходов осуществляется в сроки, указанные в договоре на оказание услуг по обращению с твердыми коммунальными отходами.</w:t>
      </w:r>
    </w:p>
    <w:p w:rsidR="00F90AE1" w:rsidRDefault="00F90AE1">
      <w:pPr>
        <w:pStyle w:val="ConsPlusNormal"/>
        <w:spacing w:before="200"/>
        <w:ind w:firstLine="540"/>
        <w:jc w:val="both"/>
      </w:pPr>
      <w:r>
        <w:t>10.11.14. Контейнеры, предназначенные для сбора бытовых отходов и мусора, должны вывозиться ежедневно.</w:t>
      </w:r>
    </w:p>
    <w:p w:rsidR="00F90AE1" w:rsidRDefault="00F90AE1">
      <w:pPr>
        <w:pStyle w:val="ConsPlusNormal"/>
        <w:spacing w:before="200"/>
        <w:ind w:firstLine="540"/>
        <w:jc w:val="both"/>
      </w:pPr>
      <w:r>
        <w:t>10.11.15. Удаление крупногабаритных отходов из домовладений следует производить по мере их накопления, но не реже двух раз в неделю.</w:t>
      </w:r>
    </w:p>
    <w:p w:rsidR="00F90AE1" w:rsidRDefault="00F90AE1">
      <w:pPr>
        <w:pStyle w:val="ConsPlusNormal"/>
        <w:spacing w:before="200"/>
        <w:ind w:firstLine="540"/>
        <w:jc w:val="both"/>
      </w:pPr>
      <w:r>
        <w:t>10.11.16. Территории мест сбора твердых коммунальных отходов (в том числе контейнерные площадки) и территории вокруг них должны содержаться в чистоте и порядке.</w:t>
      </w:r>
    </w:p>
    <w:p w:rsidR="00F90AE1" w:rsidRDefault="00F90AE1">
      <w:pPr>
        <w:pStyle w:val="ConsPlusNormal"/>
        <w:spacing w:before="200"/>
        <w:ind w:firstLine="540"/>
        <w:jc w:val="both"/>
      </w:pPr>
      <w:r>
        <w:t xml:space="preserve">Юридические, физические лица и индивидуальные предприниматели, оборудующие совместные места сбора твердых коммунальных отходов (в том числе контейнерные площадки), должны производить очистку от мусора мест сбора твердых коммунальных отходов и прилегающей территории своими силами согласно графику либо по договору с обслуживающей жилищный фонд организацией. График уборки должен быть разработан и согласован между собой лицами, ответственными за сбор отходов в контейнеры, в течение 10 дней с момента установки контейнеров на совместную контейнерную площадку. </w:t>
      </w:r>
      <w:r>
        <w:lastRenderedPageBreak/>
        <w:t>Данный график действует до момента согласования нового графика лицами, ответственными за сбор отходов в контейнеры. В случае отсутствия графика лица, осуществляющие сбор твердых коммунальных отходов на данной площадке, несут солидарную ответственность за своевременный вывоз отходов и уборку контейнерной площадки.</w:t>
      </w:r>
    </w:p>
    <w:p w:rsidR="00F90AE1" w:rsidRDefault="00F90AE1">
      <w:pPr>
        <w:pStyle w:val="ConsPlusNormal"/>
        <w:spacing w:before="200"/>
        <w:ind w:firstLine="540"/>
        <w:jc w:val="both"/>
      </w:pPr>
      <w:r>
        <w:t>10.11.17.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твердых коммунальных отходов ликвидацию свалки производит организация, осуществляющая вывоз твердых коммунальных отходов, или возмещает владельцу площадки затраты на уборку им данной свалки.</w:t>
      </w:r>
    </w:p>
    <w:p w:rsidR="00F90AE1" w:rsidRDefault="00F90AE1">
      <w:pPr>
        <w:pStyle w:val="ConsPlusNormal"/>
        <w:spacing w:before="200"/>
        <w:ind w:firstLine="540"/>
        <w:jc w:val="both"/>
      </w:pPr>
      <w:r>
        <w:t>10.11.18. На строительных площадках бытовой и строительный мусор собирается в контейнеры, установленные в специально отведенных местах.</w:t>
      </w:r>
    </w:p>
    <w:p w:rsidR="00F90AE1" w:rsidRDefault="00F90AE1">
      <w:pPr>
        <w:pStyle w:val="ConsPlusNormal"/>
        <w:spacing w:before="200"/>
        <w:ind w:firstLine="540"/>
        <w:jc w:val="both"/>
      </w:pPr>
      <w:r>
        <w:t>10.11.19. Для сбора жидких бытовых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F90AE1" w:rsidRDefault="00F90AE1">
      <w:pPr>
        <w:pStyle w:val="ConsPlusNormal"/>
        <w:spacing w:before="200"/>
        <w:ind w:firstLine="540"/>
        <w:jc w:val="both"/>
      </w:pPr>
      <w:r>
        <w:t>10.11.20. Объем и необходимое количество выгребов устанавливается исходя из нормы накопления жидких бытовых отходов и количества жителей.</w:t>
      </w:r>
    </w:p>
    <w:p w:rsidR="00F90AE1" w:rsidRDefault="00F90AE1">
      <w:pPr>
        <w:pStyle w:val="ConsPlusNormal"/>
        <w:spacing w:before="200"/>
        <w:ind w:firstLine="540"/>
        <w:jc w:val="both"/>
      </w:pPr>
      <w:r>
        <w:t>10.11.21.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F90AE1" w:rsidRDefault="00F90AE1">
      <w:pPr>
        <w:pStyle w:val="ConsPlusNormal"/>
        <w:spacing w:before="200"/>
        <w:ind w:firstLine="540"/>
        <w:jc w:val="both"/>
      </w:pPr>
      <w:r>
        <w:t>10.11.22. Запрещается:</w:t>
      </w:r>
    </w:p>
    <w:p w:rsidR="00F90AE1" w:rsidRDefault="00F90AE1">
      <w:pPr>
        <w:pStyle w:val="ConsPlusNormal"/>
        <w:spacing w:before="200"/>
        <w:ind w:firstLine="540"/>
        <w:jc w:val="both"/>
      </w:pPr>
      <w:r>
        <w:t>- переполнять мусором контейнеры;</w:t>
      </w:r>
    </w:p>
    <w:p w:rsidR="00F90AE1" w:rsidRDefault="00F90AE1">
      <w:pPr>
        <w:pStyle w:val="ConsPlusNormal"/>
        <w:spacing w:before="200"/>
        <w:ind w:firstLine="540"/>
        <w:jc w:val="both"/>
      </w:pPr>
      <w:r>
        <w:t>- сбрасывать крупногабаритные, а также строительные отходы в контейнеры для твердых коммунальных отходов и мусоропроводы;</w:t>
      </w:r>
    </w:p>
    <w:p w:rsidR="00F90AE1" w:rsidRDefault="00F90AE1">
      <w:pPr>
        <w:pStyle w:val="ConsPlusNormal"/>
        <w:spacing w:before="200"/>
        <w:ind w:firstLine="540"/>
        <w:jc w:val="both"/>
      </w:pPr>
      <w:r>
        <w:t>- складировать отходы на лестничных клетках жилых домов, около стволов мусоропроводов, а также мусороприемных камер;</w:t>
      </w:r>
    </w:p>
    <w:p w:rsidR="00F90AE1" w:rsidRDefault="00F90AE1">
      <w:pPr>
        <w:pStyle w:val="ConsPlusNormal"/>
        <w:spacing w:before="200"/>
        <w:ind w:firstLine="540"/>
        <w:jc w:val="both"/>
      </w:pPr>
      <w:r>
        <w:t>- устанавливать контейнеры для сбора твердых коммунальных отходов на проезжей части улиц, тротуарах, пешеходных территориях, газонах и в проходных арках домов;</w:t>
      </w:r>
    </w:p>
    <w:p w:rsidR="00F90AE1" w:rsidRDefault="00F90AE1">
      <w:pPr>
        <w:pStyle w:val="ConsPlusNormal"/>
        <w:spacing w:before="200"/>
        <w:ind w:firstLine="540"/>
        <w:jc w:val="both"/>
      </w:pPr>
      <w:r>
        <w:t>- выливать помои и нечистоты за территорией домов и улиц, выносить отходы на уличные проезды;</w:t>
      </w:r>
    </w:p>
    <w:p w:rsidR="00F90AE1" w:rsidRDefault="00F90AE1">
      <w:pPr>
        <w:pStyle w:val="ConsPlusNormal"/>
        <w:spacing w:before="200"/>
        <w:ind w:firstLine="540"/>
        <w:jc w:val="both"/>
      </w:pPr>
      <w:r>
        <w:t>- сжигать все виды отходов производства и потребления на территории общего пользования города.</w:t>
      </w:r>
    </w:p>
    <w:p w:rsidR="00F90AE1" w:rsidRDefault="00F90AE1">
      <w:pPr>
        <w:pStyle w:val="ConsPlusNormal"/>
        <w:spacing w:before="200"/>
        <w:ind w:firstLine="540"/>
        <w:jc w:val="both"/>
      </w:pPr>
      <w:r>
        <w:t>10.12. Установка и содержание урн для мусора в местах массового отдыха населения и других общественных местах.</w:t>
      </w:r>
    </w:p>
    <w:p w:rsidR="00F90AE1" w:rsidRDefault="00F90AE1">
      <w:pPr>
        <w:pStyle w:val="ConsPlusNormal"/>
        <w:jc w:val="both"/>
      </w:pPr>
      <w:r>
        <w:t>(в ред. решения Архангельской городской Думы от 23.05.2018 N 675)</w:t>
      </w:r>
    </w:p>
    <w:p w:rsidR="00F90AE1" w:rsidRDefault="00F90AE1">
      <w:pPr>
        <w:pStyle w:val="ConsPlusNormal"/>
        <w:spacing w:before="200"/>
        <w:ind w:firstLine="540"/>
        <w:jc w:val="both"/>
      </w:pPr>
      <w:r>
        <w:t>10.12.1. На вокзалах,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объекты недвижимости или временные сооружения должны быть установлены урны для мусора. Расстояние между урнами на тротуарах III категории (высокая интенсивность движения пешеходов) должно быть не более 50 м, на остальных тротуарах, во дворах, в местах возможного образования мелких отходов - не более 100 м.</w:t>
      </w:r>
    </w:p>
    <w:p w:rsidR="00F90AE1" w:rsidRDefault="00F90AE1">
      <w:pPr>
        <w:pStyle w:val="ConsPlusNormal"/>
        <w:jc w:val="both"/>
      </w:pPr>
      <w:r>
        <w:t>(в ред. решения Архангельской городской Думы от 23.05.2018 N 675)</w:t>
      </w:r>
    </w:p>
    <w:p w:rsidR="00F90AE1" w:rsidRDefault="00F90AE1">
      <w:pPr>
        <w:pStyle w:val="ConsPlusNormal"/>
        <w:spacing w:before="200"/>
        <w:ind w:firstLine="540"/>
        <w:jc w:val="both"/>
      </w:pPr>
      <w:r>
        <w:t>10.12.2. Установка и очистка урн производится организациями-подрядчиками в соответствии с договорами, заключаемыми с Администрацией города и хозяйствующими субъектами, во владении или пользовании которых находятся территории. Очистка урн производится указанными организациями по мере их заполнения.</w:t>
      </w:r>
    </w:p>
    <w:p w:rsidR="00F90AE1" w:rsidRDefault="00F90AE1">
      <w:pPr>
        <w:pStyle w:val="ConsPlusNormal"/>
        <w:spacing w:before="200"/>
        <w:ind w:firstLine="540"/>
        <w:jc w:val="both"/>
      </w:pPr>
      <w:r>
        <w:t xml:space="preserve">10.12.3. Урны, расположенные на остановках городского пассажирского транспорта, очищаются и </w:t>
      </w:r>
      <w:r>
        <w:lastRenderedPageBreak/>
        <w:t>дезинфицируются организациями, осуществляющими уборку территории павильонов ожидания. Очистка и дезинфекция урн, установленных владельцами или арендаторами объектов розничной торговли и общественного питания, организуется владельцами или арендаторами данных объектов.</w:t>
      </w:r>
    </w:p>
    <w:p w:rsidR="00F90AE1" w:rsidRDefault="00F90AE1">
      <w:pPr>
        <w:pStyle w:val="ConsPlusNormal"/>
        <w:spacing w:before="200"/>
        <w:ind w:firstLine="540"/>
        <w:jc w:val="both"/>
      </w:pPr>
      <w:r>
        <w:t>10.12.4. Окраска и текущий ремонт урн производится владельцами один раз в год, а также по мере необходимости или по предписаниям контролирующих органов.</w:t>
      </w:r>
    </w:p>
    <w:p w:rsidR="00F90AE1" w:rsidRDefault="00F90AE1">
      <w:pPr>
        <w:pStyle w:val="ConsPlusNormal"/>
        <w:spacing w:before="200"/>
        <w:ind w:firstLine="540"/>
        <w:jc w:val="both"/>
      </w:pPr>
      <w:r>
        <w:t>10.12.5. Запрещается допускать переполнение урн для мусора.</w:t>
      </w:r>
    </w:p>
    <w:p w:rsidR="00F90AE1" w:rsidRDefault="00F90AE1">
      <w:pPr>
        <w:pStyle w:val="ConsPlusNormal"/>
        <w:jc w:val="both"/>
      </w:pPr>
      <w:r>
        <w:t>(пп. 10.12.5 введен решением Архангельской городской Думы от 23.05.2018 N 675)</w:t>
      </w:r>
    </w:p>
    <w:p w:rsidR="00F90AE1" w:rsidRDefault="00F90AE1">
      <w:pPr>
        <w:pStyle w:val="ConsPlusNormal"/>
        <w:spacing w:before="200"/>
        <w:ind w:firstLine="540"/>
        <w:jc w:val="both"/>
      </w:pPr>
      <w:r>
        <w:t>10.13. Содержание и эксплуатация объектов наружного освещения.</w:t>
      </w:r>
    </w:p>
    <w:p w:rsidR="00F90AE1" w:rsidRDefault="00F90AE1">
      <w:pPr>
        <w:pStyle w:val="ConsPlusNormal"/>
        <w:spacing w:before="200"/>
        <w:ind w:firstLine="540"/>
        <w:jc w:val="both"/>
      </w:pPr>
      <w:r>
        <w:t>10.13.1. Электрические сети наружного освещения должны отвечать требованиям правил устройств электроустановок.</w:t>
      </w:r>
    </w:p>
    <w:p w:rsidR="00F90AE1" w:rsidRDefault="00F90AE1">
      <w:pPr>
        <w:pStyle w:val="ConsPlusNormal"/>
        <w:spacing w:before="200"/>
        <w:ind w:firstLine="540"/>
        <w:jc w:val="both"/>
      </w:pPr>
      <w:r>
        <w:t>10.13.2. Установки наружного освещения должны содержаться в исправном состоянии.</w:t>
      </w:r>
    </w:p>
    <w:p w:rsidR="00F90AE1" w:rsidRDefault="00F90AE1">
      <w:pPr>
        <w:pStyle w:val="ConsPlusNormal"/>
        <w:spacing w:before="200"/>
        <w:ind w:firstLine="540"/>
        <w:jc w:val="both"/>
      </w:pPr>
      <w:r>
        <w:t>10.13.3. Включение и отключение установок наружного освещения осуществляется в соответствии с графиком, утвержденным Администрацией города.</w:t>
      </w:r>
    </w:p>
    <w:p w:rsidR="00F90AE1" w:rsidRDefault="00F90AE1">
      <w:pPr>
        <w:pStyle w:val="ConsPlusNormal"/>
        <w:spacing w:before="200"/>
        <w:ind w:firstLine="540"/>
        <w:jc w:val="both"/>
      </w:pPr>
      <w:r>
        <w:t>10.13.4. Организация, во владении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w:t>
      </w:r>
    </w:p>
    <w:p w:rsidR="00F90AE1" w:rsidRDefault="00F90AE1">
      <w:pPr>
        <w:pStyle w:val="ConsPlusNormal"/>
        <w:spacing w:before="200"/>
        <w:ind w:firstLine="540"/>
        <w:jc w:val="both"/>
      </w:pPr>
      <w:r>
        <w:t>10.14. Содержание, строительство, установка и ремонт временных сооружений, построек и малых архитектурных форм.</w:t>
      </w:r>
    </w:p>
    <w:p w:rsidR="00F90AE1" w:rsidRDefault="00F90AE1">
      <w:pPr>
        <w:pStyle w:val="ConsPlusNormal"/>
        <w:spacing w:before="200"/>
        <w:ind w:firstLine="540"/>
        <w:jc w:val="both"/>
      </w:pPr>
      <w:r>
        <w:t>10.14.1. Установка временных сооружений и построек, в том числе объектов мелкорозничной торговой сети, летних кафе, осуществляется в порядке, установленном муниципальными правовыми актами.</w:t>
      </w:r>
    </w:p>
    <w:p w:rsidR="00F90AE1" w:rsidRDefault="00F90AE1">
      <w:pPr>
        <w:pStyle w:val="ConsPlusNormal"/>
        <w:spacing w:before="200"/>
        <w:ind w:firstLine="540"/>
        <w:jc w:val="both"/>
      </w:pPr>
      <w:bookmarkStart w:id="1" w:name="Par577"/>
      <w:bookmarkEnd w:id="1"/>
      <w:r>
        <w:t>10.14.2. 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павильонов на остановках транспорта, постов регулирования уличного движения, гаражей, сараев, телефонных кабин, часов, ограждений тротуаров, шлагбаумов,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декоративной подсветке зданий и памятников, фонарей уличного освещения, опорных столбов допускаются лишь с разрешения и по проектам, согласованным с Администрацией города, ГИБДД, владельцами городских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F90AE1" w:rsidRDefault="00F90AE1">
      <w:pPr>
        <w:pStyle w:val="ConsPlusNormal"/>
        <w:spacing w:before="200"/>
        <w:ind w:firstLine="540"/>
        <w:jc w:val="both"/>
      </w:pPr>
      <w:r>
        <w:t xml:space="preserve">Порядок согласования проектов размещения объектов, перечисленных в </w:t>
      </w:r>
      <w:hyperlink w:anchor="Par577" w:tooltip="10.14.2. 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павильонов на остановках транспорта, постов регулирования уличного движения, гаражей, сараев, телефонных кабин, часов, ограждений тротуаров, шлагбаум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 w:history="1">
        <w:r>
          <w:rPr>
            <w:color w:val="0000FF"/>
          </w:rPr>
          <w:t>подпункте 10.14.2</w:t>
        </w:r>
      </w:hyperlink>
      <w:r>
        <w:t xml:space="preserve"> настоящих Правил, устанавливается муниципальным правовым актом Администрации города.</w:t>
      </w:r>
    </w:p>
    <w:p w:rsidR="00F90AE1" w:rsidRDefault="00F90AE1">
      <w:pPr>
        <w:pStyle w:val="ConsPlusNormal"/>
        <w:spacing w:before="200"/>
        <w:ind w:firstLine="540"/>
        <w:jc w:val="both"/>
      </w:pPr>
      <w:r>
        <w:t>10.14.3. Объекты мелкорозничной торговой сети и летних кафе не должны размещаться на транзитной части тротуаров и пешеходных путей.</w:t>
      </w:r>
    </w:p>
    <w:p w:rsidR="00F90AE1" w:rsidRDefault="00F90AE1">
      <w:pPr>
        <w:pStyle w:val="ConsPlusNormal"/>
        <w:spacing w:before="200"/>
        <w:ind w:firstLine="540"/>
        <w:jc w:val="both"/>
      </w:pPr>
      <w:r>
        <w:t>10.14.4. Организации и индивидуальные предприниматели обязаны содержать в надлежащем порядке объекты мелкорозничной торговой сети, летние кафе, павильоны ожидания транспорта, будки-посты регулирования уличного движения, малые спортивные сооружения, элементы благоустройства кварталов,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но не реже одного раза в год, согласовывая проект ремонта и цветового решения, а также производство и ограждение места работ с Администрацией города. Согласования не требуются, если ремонт и окраска выполняются в соответствии с утвержденным первоначальным проектом на установку объекта.</w:t>
      </w:r>
    </w:p>
    <w:p w:rsidR="00F90AE1" w:rsidRDefault="00F90AE1">
      <w:pPr>
        <w:pStyle w:val="ConsPlusNormal"/>
        <w:spacing w:before="200"/>
        <w:ind w:firstLine="540"/>
        <w:jc w:val="both"/>
      </w:pPr>
      <w:r>
        <w:t>10.14.5. При осуществлении уличной торговли в течение рабочего времени должна осуществляться уборка территории, прилегающей к месту торговли, а после окончания торговли территория места должна быть убрана.</w:t>
      </w:r>
    </w:p>
    <w:p w:rsidR="00F90AE1" w:rsidRDefault="00F90AE1">
      <w:pPr>
        <w:pStyle w:val="ConsPlusNormal"/>
        <w:spacing w:before="200"/>
        <w:ind w:firstLine="540"/>
        <w:jc w:val="both"/>
      </w:pPr>
      <w:r>
        <w:t xml:space="preserve">Владельцы летних кафе обязаны оборудовать торговую точку урнами, также разместить рядом </w:t>
      </w:r>
      <w:r>
        <w:lastRenderedPageBreak/>
        <w:t>закрывающийся контейнер для сбора твердых коммунальных отходов и не допускать их переполнения, заключить договор со специализированной организацией на вывоз твердых коммунальных отходов. Размещение летнего кафе предусматривает наличие туалета.</w:t>
      </w:r>
    </w:p>
    <w:p w:rsidR="00F90AE1" w:rsidRDefault="00F90AE1">
      <w:pPr>
        <w:pStyle w:val="ConsPlusNormal"/>
        <w:spacing w:before="200"/>
        <w:ind w:firstLine="540"/>
        <w:jc w:val="both"/>
      </w:pPr>
      <w:r>
        <w:t>10.14.6.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твердых коммунальных отходов. Временное складирование тары производится только в специальных помещениях.</w:t>
      </w:r>
    </w:p>
    <w:p w:rsidR="00F90AE1" w:rsidRDefault="00F90AE1">
      <w:pPr>
        <w:pStyle w:val="ConsPlusNormal"/>
        <w:spacing w:before="200"/>
        <w:ind w:firstLine="540"/>
        <w:jc w:val="both"/>
      </w:pPr>
      <w:r>
        <w:t>При выездной торговле тара и прочий упаковочный материал вывозятся ежедневно по окончании работы и при необходимости - в течение дня.</w:t>
      </w:r>
    </w:p>
    <w:p w:rsidR="00F90AE1" w:rsidRDefault="00F90AE1">
      <w:pPr>
        <w:pStyle w:val="ConsPlusNormal"/>
        <w:spacing w:before="200"/>
        <w:ind w:firstLine="540"/>
        <w:jc w:val="both"/>
      </w:pPr>
      <w:r>
        <w:t>10.14.7. Запрещается:</w:t>
      </w:r>
    </w:p>
    <w:p w:rsidR="00F90AE1" w:rsidRDefault="00F90AE1">
      <w:pPr>
        <w:pStyle w:val="ConsPlusNormal"/>
        <w:spacing w:before="200"/>
        <w:ind w:firstLine="540"/>
        <w:jc w:val="both"/>
      </w:pPr>
      <w:r>
        <w:t>- оборудовать объекты торговли, в том числе объекты мелкорозничной торговой сети и летние кафе, пристройками, козырьками, навесами, не предусмотренными проектами, а также использовать объекты торговли под складские цели;</w:t>
      </w:r>
    </w:p>
    <w:p w:rsidR="00F90AE1" w:rsidRDefault="00F90AE1">
      <w:pPr>
        <w:pStyle w:val="ConsPlusNormal"/>
        <w:spacing w:before="200"/>
        <w:ind w:firstLine="540"/>
        <w:jc w:val="both"/>
      </w:pPr>
      <w:r>
        <w:t>- самовольно устанавливать объекты мелкорозничной торговой сети, летние кафе, оборудование и приспособления для торговли;</w:t>
      </w:r>
    </w:p>
    <w:p w:rsidR="00F90AE1" w:rsidRDefault="00F90AE1">
      <w:pPr>
        <w:pStyle w:val="ConsPlusNormal"/>
        <w:spacing w:before="200"/>
        <w:ind w:firstLine="540"/>
        <w:jc w:val="both"/>
      </w:pPr>
      <w:r>
        <w:t>-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w:t>
      </w:r>
    </w:p>
    <w:p w:rsidR="00F90AE1" w:rsidRDefault="00F90AE1">
      <w:pPr>
        <w:pStyle w:val="ConsPlusNormal"/>
        <w:spacing w:before="200"/>
        <w:ind w:firstLine="540"/>
        <w:jc w:val="both"/>
      </w:pPr>
      <w:r>
        <w:t>10.15. Содержание и ремонт жилых, культурно-бытовых и общественных зданий и сооружений.</w:t>
      </w:r>
    </w:p>
    <w:p w:rsidR="00F90AE1" w:rsidRDefault="00F90AE1">
      <w:pPr>
        <w:pStyle w:val="ConsPlusNormal"/>
        <w:spacing w:before="200"/>
        <w:ind w:firstLine="540"/>
        <w:jc w:val="both"/>
      </w:pPr>
      <w:r>
        <w:t>10.15.1. На фасадах зданий и жилых домов должны размещаться следующие домовые знаки:</w:t>
      </w:r>
    </w:p>
    <w:p w:rsidR="00F90AE1" w:rsidRDefault="00F90AE1">
      <w:pPr>
        <w:pStyle w:val="ConsPlusNormal"/>
        <w:spacing w:before="200"/>
        <w:ind w:firstLine="540"/>
        <w:jc w:val="both"/>
      </w:pPr>
      <w:r>
        <w:t>- указатели наименования улицы, переулка, площади;</w:t>
      </w:r>
    </w:p>
    <w:p w:rsidR="00F90AE1" w:rsidRDefault="00F90AE1">
      <w:pPr>
        <w:pStyle w:val="ConsPlusNormal"/>
        <w:spacing w:before="200"/>
        <w:ind w:firstLine="540"/>
        <w:jc w:val="both"/>
      </w:pPr>
      <w:r>
        <w:t>- номерные знаки, соответствующие номеру дома;</w:t>
      </w:r>
    </w:p>
    <w:p w:rsidR="00F90AE1" w:rsidRDefault="00F90AE1">
      <w:pPr>
        <w:pStyle w:val="ConsPlusNormal"/>
        <w:spacing w:before="200"/>
        <w:ind w:firstLine="540"/>
        <w:jc w:val="both"/>
      </w:pPr>
      <w:r>
        <w:t>- полигонометрические знаки (указатели нахождения пожарных гидрантов, водоемов и колодцев инженерных коммуникаций).</w:t>
      </w:r>
    </w:p>
    <w:p w:rsidR="00F90AE1" w:rsidRDefault="00F90AE1">
      <w:pPr>
        <w:pStyle w:val="ConsPlusNormal"/>
        <w:spacing w:before="200"/>
        <w:ind w:firstLine="540"/>
        <w:jc w:val="both"/>
      </w:pPr>
      <w:r>
        <w:t>Домовые знаки должны содержаться в чистоте и в состоянии, пригодном для обозрения.</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10.15.2.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заборов, включая работы по снятию отслоившейся отделки (штукатурки, облицовочной плитки) наружной поверхности стен, снятию слабо держащихся декоративных элементов, технических устройств, удалению выпадающих кирпичей кладки стен, ограждению крылец, освещению в темное время суток фасадов объектов нежилого фонда, а также содержать в чистоте и исправном состоянии входы, цоколи, козырьки, витрины, витражи, информационные конструкции, вывески, рекламные щиты и архитектурную подсветку витрин в вечернее время.</w:t>
      </w:r>
    </w:p>
    <w:p w:rsidR="00F90AE1" w:rsidRDefault="00F90AE1">
      <w:pPr>
        <w:pStyle w:val="ConsPlusNormal"/>
        <w:jc w:val="both"/>
      </w:pPr>
      <w:r>
        <w:t>(в ред. решения Архангельской городской Думы от 23.05.2018 N 675)</w:t>
      </w:r>
    </w:p>
    <w:p w:rsidR="00F90AE1" w:rsidRDefault="00F90AE1">
      <w:pPr>
        <w:pStyle w:val="ConsPlusNormal"/>
        <w:spacing w:before="200"/>
        <w:ind w:left="540"/>
        <w:jc w:val="both"/>
      </w:pPr>
      <w:r>
        <w:t>К информационным конструкциям относятся:</w:t>
      </w:r>
    </w:p>
    <w:p w:rsidR="00F90AE1" w:rsidRDefault="00F90AE1">
      <w:pPr>
        <w:pStyle w:val="ConsPlusNormal"/>
        <w:spacing w:before="200"/>
        <w:ind w:firstLine="540"/>
        <w:jc w:val="both"/>
      </w:pPr>
      <w:r>
        <w:t>а) штендеры - выносные сборно-разборные (складные) конструкции, устанавливаемые организациями в часы их работы на земельных участках, находящихся в собственности или ином законном пользовании, на которых расположены объекты недвижимости, предоставленные для размещения данным организациям;</w:t>
      </w:r>
    </w:p>
    <w:p w:rsidR="00F90AE1" w:rsidRDefault="00F90AE1">
      <w:pPr>
        <w:pStyle w:val="ConsPlusNormal"/>
        <w:spacing w:before="200"/>
        <w:ind w:firstLine="540"/>
        <w:jc w:val="both"/>
      </w:pPr>
      <w:r>
        <w:t>б) конструкции, содержащие информацию ориентирования в городской среде (строительные и почтовые номера зданий, знаки остановок и расписание движения пассажирского транспорта, схемы ориентирования в городе), размещаемые соответствующими городскими службами;</w:t>
      </w:r>
    </w:p>
    <w:p w:rsidR="00F90AE1" w:rsidRDefault="00F90AE1">
      <w:pPr>
        <w:pStyle w:val="ConsPlusNormal"/>
        <w:spacing w:before="200"/>
        <w:ind w:firstLine="540"/>
        <w:jc w:val="both"/>
      </w:pPr>
      <w:r>
        <w:lastRenderedPageBreak/>
        <w:t>в) конструкции, содержащие информацию о проведении строительных, дорожных, аварийных работ, размещаемую в целях безопасности и информирования населения;</w:t>
      </w:r>
    </w:p>
    <w:p w:rsidR="00F90AE1" w:rsidRDefault="00F90AE1">
      <w:pPr>
        <w:pStyle w:val="ConsPlusNormal"/>
        <w:spacing w:before="200"/>
        <w:ind w:firstLine="540"/>
        <w:jc w:val="both"/>
      </w:pPr>
      <w:r>
        <w:t>г) надписи и обозначения, содержащие информацию о внутригородских объектах, памятные (мемориальные) доски;</w:t>
      </w:r>
    </w:p>
    <w:p w:rsidR="00F90AE1" w:rsidRDefault="00F90AE1">
      <w:pPr>
        <w:pStyle w:val="ConsPlusNormal"/>
        <w:spacing w:before="200"/>
        <w:ind w:firstLine="540"/>
        <w:jc w:val="both"/>
      </w:pPr>
      <w:r>
        <w:t>д) праздничное некоммерческое (без использования наименований организаций и их логотипов) оформление города (различного рода декоративные элементы), производимое по тематическим планам в соответствии с правовыми актами Администрации города;</w:t>
      </w:r>
    </w:p>
    <w:p w:rsidR="00F90AE1" w:rsidRDefault="00F90AE1">
      <w:pPr>
        <w:pStyle w:val="ConsPlusNormal"/>
        <w:spacing w:before="200"/>
        <w:ind w:firstLine="540"/>
        <w:jc w:val="both"/>
      </w:pPr>
      <w:r>
        <w:t>е) информационная табличка площадью не более 2 кв. м, располагаемая на фасаде здания в пределах помещений, занимаемых организацией, или при входе в организацию, с информацией, предназначенной для извещения неопределенного круга лиц о фактическом месте нахождения организации, ее наименовании с указанием на организационно-правовую форму и режиме работы.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организации;</w:t>
      </w:r>
    </w:p>
    <w:p w:rsidR="00F90AE1" w:rsidRDefault="00F90AE1">
      <w:pPr>
        <w:pStyle w:val="ConsPlusNormal"/>
        <w:spacing w:before="200"/>
        <w:ind w:firstLine="540"/>
        <w:jc w:val="both"/>
      </w:pPr>
      <w:r>
        <w:t>ж) вывеска - информационная конструкция, размещаемая на фасаде, крыше или иных внешних поверхностях (внешних ограждающих конструкциях) здания, строения, сооружения,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их наименовании (фирменное наименование), коммерческом обозначении, изображении товарного знака, знака обслуживания;</w:t>
      </w:r>
    </w:p>
    <w:p w:rsidR="00F90AE1" w:rsidRDefault="00F90AE1">
      <w:pPr>
        <w:pStyle w:val="ConsPlusNormal"/>
        <w:spacing w:before="200"/>
        <w:ind w:firstLine="540"/>
        <w:jc w:val="both"/>
      </w:pPr>
      <w:r>
        <w:t>з) размещение информационных конструкций осуществляется согласно дизайн-проекту размещения вывески и подлежит согласованию с Администрацией города.</w:t>
      </w:r>
    </w:p>
    <w:p w:rsidR="00F90AE1" w:rsidRDefault="00F90AE1">
      <w:pPr>
        <w:pStyle w:val="ConsPlusNormal"/>
        <w:spacing w:before="200"/>
        <w:ind w:firstLine="540"/>
        <w:jc w:val="both"/>
      </w:pPr>
      <w:r>
        <w:t>10.15.3. Изменение внешнего вида фасада зданий, строений, проведение ремонтных работ, покраска фасадов зданий (сооружений), размещение информационных конструкций на фасадах зданий и сооружений согласовывается с Администрацией города. Работы производятся на основании утвержденных в установленном порядке проектов и паспортов цветового решения фасадов.</w:t>
      </w:r>
    </w:p>
    <w:p w:rsidR="00F90AE1" w:rsidRDefault="00F90AE1">
      <w:pPr>
        <w:pStyle w:val="ConsPlusNormal"/>
        <w:spacing w:before="200"/>
        <w:ind w:firstLine="540"/>
        <w:jc w:val="both"/>
      </w:pPr>
      <w:r>
        <w:t>Требования к фасадам зданий и строений, порядок составления, изменения и согласования паспортов фасадов, типовая форма паспорта фасада устанавливаются муниципальным правовым актом.</w:t>
      </w:r>
    </w:p>
    <w:p w:rsidR="00F90AE1" w:rsidRDefault="00F90AE1">
      <w:pPr>
        <w:pStyle w:val="ConsPlusNormal"/>
        <w:spacing w:before="200"/>
        <w:ind w:firstLine="540"/>
        <w:jc w:val="both"/>
      </w:pPr>
      <w:r>
        <w:t>10.15.4.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rsidR="00F90AE1" w:rsidRDefault="00F90AE1">
      <w:pPr>
        <w:pStyle w:val="ConsPlusNormal"/>
        <w:spacing w:before="200"/>
        <w:ind w:firstLine="540"/>
        <w:jc w:val="both"/>
      </w:pPr>
      <w:r>
        <w:t>10.15.5.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p>
    <w:p w:rsidR="00F90AE1" w:rsidRDefault="00F90AE1">
      <w:pPr>
        <w:pStyle w:val="ConsPlusNormal"/>
        <w:spacing w:before="200"/>
        <w:ind w:firstLine="540"/>
        <w:jc w:val="both"/>
      </w:pPr>
      <w:r>
        <w:t>10.15.6.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w:t>
      </w:r>
    </w:p>
    <w:p w:rsidR="00F90AE1" w:rsidRDefault="00F90AE1">
      <w:pPr>
        <w:pStyle w:val="ConsPlusNormal"/>
        <w:spacing w:before="200"/>
        <w:ind w:firstLine="540"/>
        <w:jc w:val="both"/>
      </w:pPr>
      <w:r>
        <w:t>- 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w:t>
      </w:r>
    </w:p>
    <w:p w:rsidR="00F90AE1" w:rsidRDefault="00F90AE1">
      <w:pPr>
        <w:pStyle w:val="ConsPlusNormal"/>
        <w:spacing w:before="200"/>
        <w:ind w:firstLine="540"/>
        <w:jc w:val="both"/>
      </w:pPr>
      <w:r>
        <w:t>- самовольного переоборудования конструкций балконов и лоджий, загромождения их предметами домашнего обихода;</w:t>
      </w:r>
    </w:p>
    <w:p w:rsidR="00F90AE1" w:rsidRDefault="00F90AE1">
      <w:pPr>
        <w:pStyle w:val="ConsPlusNormal"/>
        <w:spacing w:before="200"/>
        <w:ind w:firstLine="540"/>
        <w:jc w:val="both"/>
      </w:pPr>
      <w:r>
        <w:t>- окрашивания оконных переплетов с наружной стороны краской или использования цвета пластиковых окон, отличающихся по цвету от установленного для данного здания;</w:t>
      </w:r>
    </w:p>
    <w:p w:rsidR="00F90AE1" w:rsidRDefault="00F90AE1">
      <w:pPr>
        <w:pStyle w:val="ConsPlusNormal"/>
        <w:spacing w:before="200"/>
        <w:ind w:firstLine="540"/>
        <w:jc w:val="both"/>
      </w:pPr>
      <w:r>
        <w:t xml:space="preserve">- крепления к стенам здания различных растяжек, подвесок, указателей (флагштоков и </w:t>
      </w:r>
      <w:r>
        <w:lastRenderedPageBreak/>
        <w:t>информационных конструкций) без согласования с Администрацией города;</w:t>
      </w:r>
    </w:p>
    <w:p w:rsidR="00F90AE1" w:rsidRDefault="00F90AE1">
      <w:pPr>
        <w:pStyle w:val="ConsPlusNormal"/>
        <w:spacing w:before="200"/>
        <w:ind w:firstLine="540"/>
        <w:jc w:val="both"/>
      </w:pPr>
      <w:r>
        <w:t>- установления на фасадах, а также на крышах рекламы, плакатов и других оформлений без специального проекта, согласованного с Администрацией города;</w:t>
      </w:r>
    </w:p>
    <w:p w:rsidR="00F90AE1" w:rsidRDefault="00F90AE1">
      <w:pPr>
        <w:pStyle w:val="ConsPlusNormal"/>
        <w:spacing w:before="200"/>
        <w:ind w:firstLine="540"/>
        <w:jc w:val="both"/>
      </w:pPr>
      <w:r>
        <w:t>- применения номерных, указательных и домовых знаков с отклонением от установленного образца;</w:t>
      </w:r>
    </w:p>
    <w:p w:rsidR="00F90AE1" w:rsidRDefault="00F90AE1">
      <w:pPr>
        <w:pStyle w:val="ConsPlusNormal"/>
        <w:spacing w:before="200"/>
        <w:ind w:firstLine="540"/>
        <w:jc w:val="both"/>
      </w:pPr>
      <w:r>
        <w:t>- 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F90AE1" w:rsidRDefault="00F90AE1">
      <w:pPr>
        <w:pStyle w:val="ConsPlusNormal"/>
        <w:spacing w:before="200"/>
        <w:ind w:firstLine="540"/>
        <w:jc w:val="both"/>
      </w:pPr>
      <w:r>
        <w:t>- самовольного строительства и установки временных сооружений.</w:t>
      </w:r>
    </w:p>
    <w:p w:rsidR="00F90AE1" w:rsidRDefault="00F90AE1">
      <w:pPr>
        <w:pStyle w:val="ConsPlusNormal"/>
        <w:spacing w:before="200"/>
        <w:ind w:firstLine="540"/>
        <w:jc w:val="both"/>
      </w:pPr>
      <w:r>
        <w:t>10.15.7. Установка памятных досок на фасадах зданий производится в соответствии с решением Архангельской городской Думы.</w:t>
      </w:r>
    </w:p>
    <w:p w:rsidR="00F90AE1" w:rsidRDefault="00F90AE1">
      <w:pPr>
        <w:pStyle w:val="ConsPlusNormal"/>
        <w:spacing w:before="200"/>
        <w:ind w:firstLine="540"/>
        <w:jc w:val="both"/>
      </w:pPr>
      <w:r>
        <w:t>10.15.8. При проведении работ по монтажу и демонтажу информационных конструкций должны соблюдаться требования условий безопасности дорожного движения, безопасности граждан, сохранности имущества города, зданий и сооружений. При этом поврежденный при установке информационных конструкций фасад здания или сооружения должен быть отремонтирован заинтересованным лицом.</w:t>
      </w:r>
    </w:p>
    <w:p w:rsidR="00F90AE1" w:rsidRDefault="00F90AE1">
      <w:pPr>
        <w:pStyle w:val="ConsPlusNormal"/>
        <w:spacing w:before="200"/>
        <w:ind w:firstLine="540"/>
        <w:jc w:val="both"/>
      </w:pPr>
      <w:r>
        <w:t>10.15.9. Требования к содержанию информационных конструкций:</w:t>
      </w:r>
    </w:p>
    <w:p w:rsidR="00F90AE1" w:rsidRDefault="00F90AE1">
      <w:pPr>
        <w:pStyle w:val="ConsPlusNormal"/>
        <w:spacing w:before="200"/>
        <w:ind w:firstLine="540"/>
        <w:jc w:val="both"/>
      </w:pPr>
      <w:r>
        <w:t>а) информационные конструкции должны содержаться в технически исправном состоянии, быть очищены от грязи и иного мусора;</w:t>
      </w:r>
    </w:p>
    <w:p w:rsidR="00F90AE1" w:rsidRDefault="00F90AE1">
      <w:pPr>
        <w:pStyle w:val="ConsPlusNormal"/>
        <w:spacing w:before="200"/>
        <w:ind w:firstLine="540"/>
        <w:jc w:val="both"/>
      </w:pPr>
      <w:r>
        <w:t>б)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F90AE1" w:rsidRDefault="00F90AE1">
      <w:pPr>
        <w:pStyle w:val="ConsPlusNormal"/>
        <w:spacing w:before="200"/>
        <w:ind w:firstLine="540"/>
        <w:jc w:val="both"/>
      </w:pPr>
      <w:r>
        <w:t>в) металлические элементы информационных конструкций должны быть очищены от грязи и окрашены;</w:t>
      </w:r>
    </w:p>
    <w:p w:rsidR="00F90AE1" w:rsidRDefault="00F90AE1">
      <w:pPr>
        <w:pStyle w:val="ConsPlusNormal"/>
        <w:spacing w:before="200"/>
        <w:ind w:firstLine="540"/>
        <w:jc w:val="both"/>
      </w:pPr>
      <w:r>
        <w:t>г) запрещается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F90AE1" w:rsidRDefault="00F90AE1">
      <w:pPr>
        <w:pStyle w:val="ConsPlusNormal"/>
        <w:spacing w:before="200"/>
        <w:ind w:firstLine="540"/>
        <w:jc w:val="both"/>
      </w:pPr>
      <w:r>
        <w:t>д) информационные конструкции подлежат промывке и очистке от грязи и мусора (очистка производится по мере загрязнения информационной конструкции);</w:t>
      </w:r>
    </w:p>
    <w:p w:rsidR="00F90AE1" w:rsidRDefault="00F90AE1">
      <w:pPr>
        <w:pStyle w:val="ConsPlusNormal"/>
        <w:spacing w:before="200"/>
        <w:ind w:firstLine="540"/>
        <w:jc w:val="both"/>
      </w:pPr>
      <w:r>
        <w:t>е) владелец информационной конструкции, собственник или иной законный владелец объекта недвижимости, к которому присоединены информационные конструкции, не соответствующие требованиям, установленными Правилами, обязаны демонтировать их.</w:t>
      </w:r>
    </w:p>
    <w:p w:rsidR="00F90AE1" w:rsidRDefault="00F90AE1">
      <w:pPr>
        <w:pStyle w:val="ConsPlusNormal"/>
        <w:jc w:val="both"/>
      </w:pPr>
    </w:p>
    <w:p w:rsidR="00F90AE1" w:rsidRDefault="00F90AE1">
      <w:pPr>
        <w:pStyle w:val="ConsPlusNormal"/>
        <w:jc w:val="center"/>
        <w:outlineLvl w:val="1"/>
      </w:pPr>
      <w:r>
        <w:t>11. Организация строительных и ремонтных работ</w:t>
      </w:r>
    </w:p>
    <w:p w:rsidR="00F90AE1" w:rsidRDefault="00F90AE1">
      <w:pPr>
        <w:pStyle w:val="ConsPlusNormal"/>
        <w:jc w:val="center"/>
      </w:pPr>
      <w:r>
        <w:t>на территории города</w:t>
      </w:r>
    </w:p>
    <w:p w:rsidR="00F90AE1" w:rsidRDefault="00F90AE1">
      <w:pPr>
        <w:pStyle w:val="ConsPlusNormal"/>
        <w:jc w:val="both"/>
      </w:pPr>
    </w:p>
    <w:p w:rsidR="00F90AE1" w:rsidRDefault="00F90AE1">
      <w:pPr>
        <w:pStyle w:val="ConsPlusNormal"/>
        <w:ind w:firstLine="540"/>
        <w:jc w:val="both"/>
      </w:pPr>
      <w:r>
        <w:t>11.1. При производстве строительных и ремонтных работ площадка должна отвечать требованиям стройгенплана, согласованного в установленном порядке, в том числе с соответствующими отраслевыми и территориальными органами Администрации города, владельцами инженерных сетей, которые находятся на территории стройплощадки.</w:t>
      </w:r>
    </w:p>
    <w:p w:rsidR="00F90AE1" w:rsidRDefault="00F90AE1">
      <w:pPr>
        <w:pStyle w:val="ConsPlusNormal"/>
        <w:spacing w:before="200"/>
        <w:ind w:firstLine="540"/>
        <w:jc w:val="both"/>
      </w:pPr>
      <w: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указанный объект капитального строительства.</w:t>
      </w:r>
    </w:p>
    <w:p w:rsidR="00F90AE1" w:rsidRDefault="00F90AE1">
      <w:pPr>
        <w:pStyle w:val="ConsPlusNormal"/>
        <w:spacing w:before="200"/>
        <w:ind w:firstLine="540"/>
        <w:jc w:val="both"/>
      </w:pPr>
      <w:r>
        <w:t>11.2.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F90AE1" w:rsidRDefault="00F90AE1">
      <w:pPr>
        <w:pStyle w:val="ConsPlusNormal"/>
        <w:spacing w:before="200"/>
        <w:ind w:firstLine="540"/>
        <w:jc w:val="both"/>
      </w:pPr>
      <w:r>
        <w:t>11.3. На строительной площадке должны находиться следующие документы:</w:t>
      </w:r>
    </w:p>
    <w:p w:rsidR="00F90AE1" w:rsidRDefault="00F90AE1">
      <w:pPr>
        <w:pStyle w:val="ConsPlusNormal"/>
        <w:spacing w:before="200"/>
        <w:ind w:firstLine="540"/>
        <w:jc w:val="both"/>
      </w:pPr>
      <w:r>
        <w:t>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F90AE1" w:rsidRDefault="00F90AE1">
      <w:pPr>
        <w:pStyle w:val="ConsPlusNormal"/>
        <w:spacing w:before="200"/>
        <w:ind w:firstLine="540"/>
        <w:jc w:val="both"/>
      </w:pPr>
      <w:r>
        <w:lastRenderedPageBreak/>
        <w:t>б) разрешение на строительство.</w:t>
      </w:r>
    </w:p>
    <w:p w:rsidR="00F90AE1" w:rsidRDefault="00F90AE1">
      <w:pPr>
        <w:pStyle w:val="ConsPlusNormal"/>
        <w:spacing w:before="200"/>
        <w:ind w:firstLine="540"/>
        <w:jc w:val="both"/>
      </w:pPr>
      <w:r>
        <w:t>11.4.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Конкретные места установки временных сооружений, дорог, дорожных знаков, а также их количество должны быть отражены в стройгенплане, согласованном в установленном порядке.</w:t>
      </w:r>
    </w:p>
    <w:p w:rsidR="00F90AE1" w:rsidRDefault="00F90AE1">
      <w:pPr>
        <w:pStyle w:val="ConsPlusNormal"/>
        <w:spacing w:before="200"/>
        <w:ind w:firstLine="540"/>
        <w:jc w:val="both"/>
      </w:pPr>
      <w:r>
        <w:t>11.5. Устройство ограждения строительной площадки осуществляется в границах земельного участка.</w:t>
      </w:r>
    </w:p>
    <w:p w:rsidR="00F90AE1" w:rsidRDefault="00F90AE1">
      <w:pPr>
        <w:pStyle w:val="ConsPlusNormal"/>
        <w:spacing w:before="200"/>
        <w:ind w:firstLine="540"/>
        <w:jc w:val="both"/>
      </w:pPr>
      <w:r>
        <w:t>11.6. Запрещается самовольно устанавливать ограждения строительных площадок с выносом их за красные линии, границы земельного участка, с занятием под эти цели тротуаров, газонов и других территорий.</w:t>
      </w:r>
    </w:p>
    <w:p w:rsidR="00F90AE1" w:rsidRDefault="00F90AE1">
      <w:pPr>
        <w:pStyle w:val="ConsPlusNormal"/>
        <w:spacing w:before="200"/>
        <w:ind w:firstLine="540"/>
        <w:jc w:val="both"/>
      </w:pPr>
      <w:r>
        <w:t>11.7. Ограждение строительной площадки, объектов на территории города должно отвечать следующим требованиям:</w:t>
      </w:r>
    </w:p>
    <w:p w:rsidR="00F90AE1" w:rsidRDefault="00F90AE1">
      <w:pPr>
        <w:pStyle w:val="ConsPlusNormal"/>
        <w:spacing w:before="200"/>
        <w:ind w:firstLine="540"/>
        <w:jc w:val="both"/>
      </w:pPr>
      <w:r>
        <w:t>а) конструкция ограждения должна соответствовать ГОСТ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F90AE1" w:rsidRDefault="00F90AE1">
      <w:pPr>
        <w:pStyle w:val="ConsPlusNormal"/>
        <w:spacing w:before="200"/>
        <w:ind w:firstLine="540"/>
        <w:jc w:val="both"/>
      </w:pPr>
      <w:r>
        <w:t>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F90AE1" w:rsidRDefault="00F90AE1">
      <w:pPr>
        <w:pStyle w:val="ConsPlusNormal"/>
        <w:spacing w:before="200"/>
        <w:ind w:firstLine="540"/>
        <w:jc w:val="both"/>
      </w:pPr>
      <w:r>
        <w:t>в) лицевая сторона панелей ограждения должна иметь чистую и окрашенную поверхность (цвет согласовывается с Администрацией города);</w:t>
      </w:r>
    </w:p>
    <w:p w:rsidR="00F90AE1" w:rsidRDefault="00F90AE1">
      <w:pPr>
        <w:pStyle w:val="ConsPlusNormal"/>
        <w:spacing w:before="200"/>
        <w:ind w:firstLine="540"/>
        <w:jc w:val="both"/>
      </w:pPr>
      <w:r>
        <w:t>г)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(цвет согласовывается с Администрацией города).</w:t>
      </w:r>
    </w:p>
    <w:p w:rsidR="00F90AE1" w:rsidRDefault="00F90AE1">
      <w:pPr>
        <w:pStyle w:val="ConsPlusNormal"/>
        <w:spacing w:before="200"/>
        <w:ind w:firstLine="540"/>
        <w:jc w:val="both"/>
      </w:pPr>
      <w:r>
        <w:t>11.8.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F90AE1" w:rsidRDefault="00F90AE1">
      <w:pPr>
        <w:pStyle w:val="ConsPlusNormal"/>
        <w:spacing w:before="200"/>
        <w:ind w:firstLine="540"/>
        <w:jc w:val="both"/>
      </w:pPr>
      <w:r>
        <w:t>11.9. Ограждение строительной площадки подлежит влажной уборке не реже одного раза в месяц.</w:t>
      </w:r>
    </w:p>
    <w:p w:rsidR="00F90AE1" w:rsidRDefault="00F90AE1">
      <w:pPr>
        <w:pStyle w:val="ConsPlusNormal"/>
        <w:spacing w:before="200"/>
        <w:ind w:firstLine="540"/>
        <w:jc w:val="both"/>
      </w:pPr>
      <w:r>
        <w:t>Уборку и содержание территорий после сноса зданий, сооружений обязаны обеспечить юридические и физические лица, индивидуальные предприниматели, граждане, являющиеся правообладателями или арендаторами данных территорий.</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11.10. Покраска лицевой стороны панелей ограждения осуществляется один раз в год (весной) либо по предписанию Администрации города.</w:t>
      </w:r>
    </w:p>
    <w:p w:rsidR="00F90AE1" w:rsidRDefault="00F90AE1">
      <w:pPr>
        <w:pStyle w:val="ConsPlusNormal"/>
        <w:spacing w:before="200"/>
        <w:ind w:firstLine="540"/>
        <w:jc w:val="both"/>
      </w:pPr>
      <w:r>
        <w:t>11.11.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F90AE1" w:rsidRDefault="00F90AE1">
      <w:pPr>
        <w:pStyle w:val="ConsPlusNormal"/>
        <w:spacing w:before="200"/>
        <w:ind w:firstLine="540"/>
        <w:jc w:val="both"/>
      </w:pPr>
      <w:r>
        <w:t>11.12.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F90AE1" w:rsidRDefault="00F90AE1">
      <w:pPr>
        <w:pStyle w:val="ConsPlusNormal"/>
        <w:spacing w:before="200"/>
        <w:ind w:firstLine="540"/>
        <w:jc w:val="both"/>
      </w:pPr>
      <w:r>
        <w:t>11.13. На информационном щите должна содержаться следующая информация:</w:t>
      </w:r>
    </w:p>
    <w:p w:rsidR="00F90AE1" w:rsidRDefault="00F90AE1">
      <w:pPr>
        <w:pStyle w:val="ConsPlusNormal"/>
        <w:spacing w:before="200"/>
        <w:ind w:firstLine="540"/>
        <w:jc w:val="both"/>
      </w:pPr>
      <w:r>
        <w:t>а) наименование объекта;</w:t>
      </w:r>
    </w:p>
    <w:p w:rsidR="00F90AE1" w:rsidRDefault="00F90AE1">
      <w:pPr>
        <w:pStyle w:val="ConsPlusNormal"/>
        <w:spacing w:before="200"/>
        <w:ind w:firstLine="540"/>
        <w:jc w:val="both"/>
      </w:pPr>
      <w:r>
        <w:lastRenderedPageBreak/>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F90AE1" w:rsidRDefault="00F90AE1">
      <w:pPr>
        <w:pStyle w:val="ConsPlusNormal"/>
        <w:spacing w:before="200"/>
        <w:ind w:firstLine="540"/>
        <w:jc w:val="both"/>
      </w:pPr>
      <w:r>
        <w:t>в) фамилия, имя, отчество ответственного за производство работ на объекте, его телефон;</w:t>
      </w:r>
    </w:p>
    <w:p w:rsidR="00F90AE1" w:rsidRDefault="00F90AE1">
      <w:pPr>
        <w:pStyle w:val="ConsPlusNormal"/>
        <w:spacing w:before="200"/>
        <w:ind w:firstLine="540"/>
        <w:jc w:val="both"/>
      </w:pPr>
      <w:r>
        <w:t>г) предполагаемые сроки строительства объекта (начало, окончание);</w:t>
      </w:r>
    </w:p>
    <w:p w:rsidR="00F90AE1" w:rsidRDefault="00F90AE1">
      <w:pPr>
        <w:pStyle w:val="ConsPlusNormal"/>
        <w:spacing w:before="200"/>
        <w:ind w:firstLine="540"/>
        <w:jc w:val="both"/>
      </w:pPr>
      <w:r>
        <w:t>д) цветное изображение объекта (2/3 высоты щита);</w:t>
      </w:r>
    </w:p>
    <w:p w:rsidR="00F90AE1" w:rsidRDefault="00F90AE1">
      <w:pPr>
        <w:pStyle w:val="ConsPlusNormal"/>
        <w:spacing w:before="200"/>
        <w:ind w:firstLine="540"/>
        <w:jc w:val="both"/>
      </w:pPr>
      <w:r>
        <w:t>е) реквизиты разрешения на строительство;</w:t>
      </w:r>
    </w:p>
    <w:p w:rsidR="00F90AE1" w:rsidRDefault="00F90AE1">
      <w:pPr>
        <w:pStyle w:val="ConsPlusNormal"/>
        <w:spacing w:before="200"/>
        <w:ind w:firstLine="540"/>
        <w:jc w:val="both"/>
      </w:pPr>
      <w:r>
        <w:t>ж) наименование органа государственного архитектурно-строительного надзора с указанием его почтового адреса и номеров телефонов.</w:t>
      </w:r>
    </w:p>
    <w:p w:rsidR="00F90AE1" w:rsidRDefault="00F90AE1">
      <w:pPr>
        <w:pStyle w:val="ConsPlusNormal"/>
        <w:spacing w:before="20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F90AE1" w:rsidRDefault="00F90AE1">
      <w:pPr>
        <w:pStyle w:val="ConsPlusNormal"/>
        <w:spacing w:before="200"/>
        <w:ind w:firstLine="540"/>
        <w:jc w:val="both"/>
      </w:pPr>
      <w:r>
        <w:t>11.14.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F90AE1" w:rsidRDefault="00F90AE1">
      <w:pPr>
        <w:pStyle w:val="ConsPlusNormal"/>
        <w:spacing w:before="200"/>
        <w:ind w:firstLine="540"/>
        <w:jc w:val="both"/>
      </w:pPr>
      <w:r>
        <w:t>11.15. Внутриплощадочные и внеплощадочные подъездные пути должны отвечать следующим требованиям:</w:t>
      </w:r>
    </w:p>
    <w:p w:rsidR="00F90AE1" w:rsidRDefault="00F90AE1">
      <w:pPr>
        <w:pStyle w:val="ConsPlusNormal"/>
        <w:spacing w:before="200"/>
        <w:ind w:firstLine="540"/>
        <w:jc w:val="both"/>
      </w:pPr>
      <w: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F90AE1" w:rsidRDefault="00F90AE1">
      <w:pPr>
        <w:pStyle w:val="ConsPlusNormal"/>
        <w:spacing w:before="200"/>
        <w:ind w:firstLine="540"/>
        <w:jc w:val="both"/>
      </w:pPr>
      <w: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F90AE1" w:rsidRDefault="00F90AE1">
      <w:pPr>
        <w:pStyle w:val="ConsPlusNormal"/>
        <w:spacing w:before="200"/>
        <w:ind w:firstLine="540"/>
        <w:jc w:val="both"/>
      </w:pPr>
      <w: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F90AE1" w:rsidRDefault="00F90AE1">
      <w:pPr>
        <w:pStyle w:val="ConsPlusNormal"/>
        <w:spacing w:before="200"/>
        <w:ind w:firstLine="540"/>
        <w:jc w:val="both"/>
      </w:pPr>
      <w:r>
        <w:t>11.16. На период строительства подрядчик обязан обеспечить текущее содержание территории строительной площадки, в том числе уборку, вывоз отходов, бытового и строительного мусора, в соответствии с установленным графиком.</w:t>
      </w:r>
    </w:p>
    <w:p w:rsidR="00F90AE1" w:rsidRDefault="00F90AE1">
      <w:pPr>
        <w:pStyle w:val="ConsPlusNormal"/>
        <w:spacing w:before="200"/>
        <w:ind w:firstLine="540"/>
        <w:jc w:val="both"/>
      </w:pPr>
      <w:r>
        <w:t>11.17. На строительной площадке необходимо определить и оборудовать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F90AE1" w:rsidRDefault="00F90AE1">
      <w:pPr>
        <w:pStyle w:val="ConsPlusNormal"/>
        <w:spacing w:before="200"/>
        <w:ind w:firstLine="540"/>
        <w:jc w:val="both"/>
      </w:pPr>
      <w:r>
        <w:t>11.18.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F90AE1" w:rsidRDefault="00F90AE1">
      <w:pPr>
        <w:pStyle w:val="ConsPlusNormal"/>
        <w:spacing w:before="200"/>
        <w:ind w:firstLine="540"/>
        <w:jc w:val="both"/>
      </w:pPr>
      <w:r>
        <w:t>11.19. В случае разборки или сноса зданий владелец здания обязан получить в Администрации города согласование на производство работ. Территория около разбираемого здания должна быть ограждена в соответствии с требованиями настоящих Правил.</w:t>
      </w:r>
    </w:p>
    <w:p w:rsidR="00F90AE1" w:rsidRDefault="00F90AE1">
      <w:pPr>
        <w:pStyle w:val="ConsPlusNormal"/>
        <w:spacing w:before="200"/>
        <w:ind w:firstLine="540"/>
        <w:jc w:val="both"/>
      </w:pPr>
      <w:r>
        <w:t>11.20.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rsidR="00F90AE1" w:rsidRDefault="00F90AE1">
      <w:pPr>
        <w:pStyle w:val="ConsPlusNormal"/>
        <w:jc w:val="both"/>
      </w:pPr>
    </w:p>
    <w:p w:rsidR="00F90AE1" w:rsidRDefault="00F90AE1">
      <w:pPr>
        <w:pStyle w:val="ConsPlusNormal"/>
        <w:jc w:val="center"/>
        <w:outlineLvl w:val="1"/>
      </w:pPr>
      <w:r>
        <w:t>12. Производство земляных работ на территории города</w:t>
      </w:r>
    </w:p>
    <w:p w:rsidR="00F90AE1" w:rsidRDefault="00F90AE1">
      <w:pPr>
        <w:pStyle w:val="ConsPlusNormal"/>
        <w:jc w:val="both"/>
      </w:pPr>
    </w:p>
    <w:p w:rsidR="00F90AE1" w:rsidRDefault="00F90AE1">
      <w:pPr>
        <w:pStyle w:val="ConsPlusNormal"/>
        <w:ind w:firstLine="540"/>
        <w:jc w:val="both"/>
      </w:pPr>
      <w:r>
        <w:lastRenderedPageBreak/>
        <w:t>12.1. Требования к порядку производства земляных работ.</w:t>
      </w:r>
    </w:p>
    <w:p w:rsidR="00F90AE1" w:rsidRDefault="00F90AE1">
      <w:pPr>
        <w:pStyle w:val="ConsPlusNormal"/>
        <w:spacing w:before="200"/>
        <w:ind w:firstLine="540"/>
        <w:jc w:val="both"/>
      </w:pPr>
      <w:r>
        <w:t>12.1.1. Земляные работы выполняются на территории города в строгом соответствии с проектной документацией, согласованной в установленном порядке с заинтересованными организациями, владельцами подземных сетей и коммуникаций, расположенных в зоне производства работ, и при наличии разрешения (ордера) на право производства работ. Проведение работ без разрешения (ордера) или с разрешением (ордером), срок действия которого истек, запрещается.</w:t>
      </w:r>
    </w:p>
    <w:p w:rsidR="00F90AE1" w:rsidRDefault="00F90AE1">
      <w:pPr>
        <w:pStyle w:val="ConsPlusNormal"/>
        <w:spacing w:before="200"/>
        <w:ind w:firstLine="540"/>
        <w:jc w:val="both"/>
      </w:pPr>
      <w:r>
        <w:t>Лицо, производящее земляные работы, обязано на месте проведения работ иметь при себе копию разрешения (ордера) и договор подряда.</w:t>
      </w:r>
    </w:p>
    <w:p w:rsidR="00F90AE1" w:rsidRDefault="00F90AE1">
      <w:pPr>
        <w:pStyle w:val="ConsPlusNormal"/>
        <w:spacing w:before="200"/>
        <w:ind w:firstLine="540"/>
        <w:jc w:val="both"/>
      </w:pPr>
      <w:r>
        <w:t>12.1.2. Выдачу ордеров на право производства земляных работ на территории города организациям и гражданам осуществляет Администрация муниципального образования "Город Архангельск". Разрешение (ордер) выдается в соответствии с утвержденным порядком выдачи разрешения (ордера) на право производства земляных работ.</w:t>
      </w:r>
    </w:p>
    <w:p w:rsidR="00F90AE1" w:rsidRDefault="00F90AE1">
      <w:pPr>
        <w:pStyle w:val="ConsPlusNormal"/>
        <w:spacing w:before="200"/>
        <w:ind w:firstLine="540"/>
        <w:jc w:val="both"/>
      </w:pPr>
      <w:r>
        <w:t>12.1.3. Контроль за соблюдением порядка производства земляных работ, ликвидацией последствий разрытий в части соблюдения качества и сроков восстановительных работ возлагается на Администрацию муниципального образования "Город Архангельск".</w:t>
      </w:r>
    </w:p>
    <w:p w:rsidR="00F90AE1" w:rsidRDefault="00F90AE1">
      <w:pPr>
        <w:pStyle w:val="ConsPlusNormal"/>
        <w:spacing w:before="200"/>
        <w:ind w:firstLine="540"/>
        <w:jc w:val="both"/>
      </w:pPr>
      <w:r>
        <w:t>12.1.4. Ордер действителен на указанные в нем виды работ, объемы, сроки и место проведения работ.</w:t>
      </w:r>
    </w:p>
    <w:p w:rsidR="00F90AE1" w:rsidRDefault="00F90AE1">
      <w:pPr>
        <w:pStyle w:val="ConsPlusNormal"/>
        <w:spacing w:before="200"/>
        <w:ind w:firstLine="540"/>
        <w:jc w:val="both"/>
      </w:pPr>
      <w:r>
        <w:t>В случае корректировки проектных решений в процессе работ соответствующие изменения подлежат внесению в разрешение (ордер) на право производства земляных работ.</w:t>
      </w:r>
    </w:p>
    <w:p w:rsidR="00F90AE1" w:rsidRDefault="00F90AE1">
      <w:pPr>
        <w:pStyle w:val="ConsPlusNormal"/>
        <w:spacing w:before="200"/>
        <w:ind w:firstLine="540"/>
        <w:jc w:val="both"/>
      </w:pPr>
      <w:r>
        <w:t>12.1.5. При авариях на сетях инженерно-технического обеспечения, ликвидация которых требует разрытия, уполномоченные лица владельца сетей инженерно-технического обеспечения, на которых произошло повреждение (авария), или уполномоченные лица, эксплуатирующие данные сети, обязаны в течение часа с момента обнаружения аварии оповестить телефонограммой о начале работ отдел Государственной инспекции безопасности дорожного движения УМВД России по городу Архангельску (в случаях проведения работ на проезжей части), единую дежурно-диспетчерскую службу муниципального образования "Город Архангельск", департамент градостроительства Администрации муниципального образования "Город Архангельск", администрацию соответствующего территориального округа, а также организации, имеющие подземные коммуникации на участке разрытия, с последующим оформлением (не позднее трех рабочих дней) разрешения (ордера) на право производства работ в департаменте градостроительства Администрации муниципального образования "Город Архангельск". В противном случае разрытие считается самовольным.</w:t>
      </w:r>
    </w:p>
    <w:p w:rsidR="00F90AE1" w:rsidRDefault="00F90AE1">
      <w:pPr>
        <w:pStyle w:val="ConsPlusNormal"/>
        <w:jc w:val="both"/>
      </w:pPr>
      <w:r>
        <w:t>(п. 12.1 введен решением Архангельской городской Думы от 23.05.2018 N 675)</w:t>
      </w:r>
    </w:p>
    <w:p w:rsidR="00F90AE1" w:rsidRDefault="00F90AE1">
      <w:pPr>
        <w:pStyle w:val="ConsPlusNormal"/>
        <w:spacing w:before="200"/>
        <w:ind w:firstLine="540"/>
        <w:jc w:val="both"/>
      </w:pPr>
      <w:r>
        <w:t>12.2. Порядок производства земляных работ.</w:t>
      </w:r>
    </w:p>
    <w:p w:rsidR="00F90AE1" w:rsidRDefault="00F90AE1">
      <w:pPr>
        <w:pStyle w:val="ConsPlusNormal"/>
        <w:spacing w:before="200"/>
        <w:ind w:firstLine="540"/>
        <w:jc w:val="both"/>
      </w:pPr>
      <w:r>
        <w:t>12.2.1.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w:t>
      </w:r>
    </w:p>
    <w:p w:rsidR="00F90AE1" w:rsidRDefault="00F90AE1">
      <w:pPr>
        <w:pStyle w:val="ConsPlusNormal"/>
        <w:spacing w:before="200"/>
        <w:ind w:firstLine="540"/>
        <w:jc w:val="both"/>
      </w:pPr>
      <w:r>
        <w:t>12.2.2. Вскрытие и восстановление дорожных покрытий при прокладке подземных сетей и наземных сооружений производится в сроки, указанные в разрешении (ордере) на право производства работ. При нарушении твердого покрытия проезжей части дорог и тротуаров на ширине 40 и более процентов оно восстанавливается полностью.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проливкой водой, а в зимних условиях - талым песком с механическим уплотнением.</w:t>
      </w:r>
    </w:p>
    <w:p w:rsidR="00F90AE1" w:rsidRDefault="00F90AE1">
      <w:pPr>
        <w:pStyle w:val="ConsPlusNormal"/>
        <w:spacing w:before="200"/>
        <w:ind w:firstLine="540"/>
        <w:jc w:val="both"/>
      </w:pPr>
      <w:r>
        <w:t>Засыпка производится слоями толщиной 20 см с послойным уплотнением и обеспечением сохранности как прокладываемых, так и существующих сетей. По окончании восстановительных работ на сопряженных разрытиях с основной дорогой на протяжении 15 м от краев разрытия не должно быть выпуклостей, просадок, выбоин и иных деформаций дорожной одежды.</w:t>
      </w:r>
    </w:p>
    <w:p w:rsidR="00F90AE1" w:rsidRDefault="00F90AE1">
      <w:pPr>
        <w:pStyle w:val="ConsPlusNormal"/>
        <w:spacing w:before="200"/>
        <w:ind w:firstLine="540"/>
        <w:jc w:val="both"/>
      </w:pPr>
      <w:r>
        <w:t xml:space="preserve">При производстве работ по разрытию и восстановлению дорожного покрытия организация, выполняющая такие работы, несет гарантийные обязательства за качество произведенных работ. Гарантийные обязательства распространяются на срок не менее срока гарантийных обязательств по содержанию дорожного полотна или на срок, указанный в муниципальном контракте на восстановление </w:t>
      </w:r>
      <w:r>
        <w:lastRenderedPageBreak/>
        <w:t>участка автомобильной дороги.</w:t>
      </w:r>
    </w:p>
    <w:p w:rsidR="00F90AE1" w:rsidRDefault="00F90AE1">
      <w:pPr>
        <w:pStyle w:val="ConsPlusNormal"/>
        <w:spacing w:before="200"/>
        <w:ind w:firstLine="540"/>
        <w:jc w:val="both"/>
      </w:pPr>
      <w:r>
        <w:t>12.2.3. Место производства работ должно быть оборудовано защитными ограждениями, соответствующими установленным нормам и правилам, дорожными знаками, указателями и освещением, информационным щитом, в котором указываются:</w:t>
      </w:r>
    </w:p>
    <w:p w:rsidR="00F90AE1" w:rsidRDefault="00F90AE1">
      <w:pPr>
        <w:pStyle w:val="ConsPlusNormal"/>
        <w:spacing w:before="200"/>
        <w:ind w:firstLine="540"/>
        <w:jc w:val="both"/>
      </w:pPr>
      <w:r>
        <w:t>а) наименование лица, осуществляющего земляные работы, с указанием почтового адреса и номера телефона ответственного за производство работ;</w:t>
      </w:r>
    </w:p>
    <w:p w:rsidR="00F90AE1" w:rsidRDefault="00F90AE1">
      <w:pPr>
        <w:pStyle w:val="ConsPlusNormal"/>
        <w:spacing w:before="200"/>
        <w:ind w:firstLine="540"/>
        <w:jc w:val="both"/>
      </w:pPr>
      <w:r>
        <w:t>б) реквизиты разрешения на производство земляных работ;</w:t>
      </w:r>
    </w:p>
    <w:p w:rsidR="00F90AE1" w:rsidRDefault="00F90AE1">
      <w:pPr>
        <w:pStyle w:val="ConsPlusNormal"/>
        <w:spacing w:before="200"/>
        <w:ind w:firstLine="540"/>
        <w:jc w:val="both"/>
      </w:pPr>
      <w:r>
        <w:t>в) наименование организации, выдавшей разрешение на производство работ, с указанием ее почтового адреса и номеров телефонов.</w:t>
      </w:r>
    </w:p>
    <w:p w:rsidR="00F90AE1" w:rsidRDefault="00F90AE1">
      <w:pPr>
        <w:pStyle w:val="ConsPlusNormal"/>
        <w:spacing w:before="200"/>
        <w:ind w:firstLine="540"/>
        <w:jc w:val="both"/>
      </w:pPr>
      <w:r>
        <w:t>При производстве разрытий в местах движения транспорта и пешеходов лицо, получившее разрешение (ордер) на право проведения земляных работ, и подрядная организация, производящая работы, должны обеспечивать безопасность движения транспорта и пешеходов. 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 согласованной с ГИБДД и Администрацией города.</w:t>
      </w:r>
    </w:p>
    <w:p w:rsidR="00F90AE1" w:rsidRDefault="00F90AE1">
      <w:pPr>
        <w:pStyle w:val="ConsPlusNormal"/>
        <w:spacing w:before="200"/>
        <w:ind w:firstLine="540"/>
        <w:jc w:val="both"/>
      </w:pPr>
      <w:r>
        <w:t>12.2.4. В местах пересечения улиц, железнодорожных путей, маршрутов движения общественного транспорта, на дорогах и улицах с интенсивным движением пешеходов и автотранспорта, а также на вновь отремонтированном усовершенствованном покрытии капитального типа работы по строительству сетей инженерно-технического обеспечения проводятся, как правило, методом, не разрушающим целостность покрытия (методом бестраншейной прокладки). При невозможности бестраншейного перехода улиц и тротуаров в зимний период необходимо выполнить временное восстановление покрытия проезжей части улицы штучным материалом - дорожными плитами, а тротуаров - тротуарной плиткой, брусчаткой.</w:t>
      </w:r>
    </w:p>
    <w:p w:rsidR="00F90AE1" w:rsidRDefault="00F90AE1">
      <w:pPr>
        <w:pStyle w:val="ConsPlusNormal"/>
        <w:spacing w:before="200"/>
        <w:ind w:firstLine="540"/>
        <w:jc w:val="both"/>
      </w:pPr>
      <w:r>
        <w:t>В случаях, когда производство работ связано с закрытием, изменением маршрутов регулярных перевозок пассажиров общественным транспортом, департамент строительства, транспорта и городской инфраструктуры Администрации города оповещает перевозчика по данным маршрутам общественного транспорта.</w:t>
      </w:r>
    </w:p>
    <w:p w:rsidR="00F90AE1" w:rsidRDefault="00F90AE1">
      <w:pPr>
        <w:pStyle w:val="ConsPlusNormal"/>
        <w:spacing w:before="200"/>
        <w:ind w:firstLine="540"/>
        <w:jc w:val="both"/>
      </w:pPr>
      <w:r>
        <w:t>Мероприятия по обеспечению закрытия движения или его ограничения на отдельных участках дорог на время производства работ на дорожно-уличной сети производится лицом, ответственным за выполнение работ, после согласования с ГИБДД.</w:t>
      </w:r>
    </w:p>
    <w:p w:rsidR="00F90AE1" w:rsidRDefault="00F90AE1">
      <w:pPr>
        <w:pStyle w:val="ConsPlusNormal"/>
        <w:spacing w:before="200"/>
        <w:ind w:firstLine="540"/>
        <w:jc w:val="both"/>
      </w:pPr>
      <w:r>
        <w:t>При производстве земляных работ, требующих закрытия или ограничения движения автотранспорта, срок закрытия устанавливается в соответствии с категориями автомобильных дорог: II и III категории - до трех суток, IV и V категории - до пяти суток.</w:t>
      </w:r>
    </w:p>
    <w:p w:rsidR="00F90AE1" w:rsidRDefault="00F90AE1">
      <w:pPr>
        <w:pStyle w:val="ConsPlusNormal"/>
        <w:jc w:val="both"/>
      </w:pPr>
      <w:r>
        <w:t>(абзац введен решением Архангельской городской Думы от 23.05.2018 N 675)</w:t>
      </w:r>
    </w:p>
    <w:p w:rsidR="00F90AE1" w:rsidRDefault="00F90AE1">
      <w:pPr>
        <w:pStyle w:val="ConsPlusNormal"/>
        <w:spacing w:before="200"/>
        <w:ind w:firstLine="540"/>
        <w:jc w:val="both"/>
      </w:pPr>
      <w:r>
        <w:t>12.2.5. При производстве земляных работ запрещается:</w:t>
      </w:r>
    </w:p>
    <w:p w:rsidR="00F90AE1" w:rsidRDefault="00F90AE1">
      <w:pPr>
        <w:pStyle w:val="ConsPlusNormal"/>
        <w:spacing w:before="200"/>
        <w:ind w:firstLine="540"/>
        <w:jc w:val="both"/>
      </w:pPr>
      <w:r>
        <w:t>- засыпать землей и строительным материалом деревья, кустарники и газоны, крышки колодцев подземных сетей, водосточные решетки, лотки и кюветы, тротуары, проезжие части дорог, детские (спортивные) площадки, подъезды и подходы к жилым домам и другим зданиям;</w:t>
      </w:r>
    </w:p>
    <w:p w:rsidR="00F90AE1" w:rsidRDefault="00F90AE1">
      <w:pPr>
        <w:pStyle w:val="ConsPlusNormal"/>
        <w:jc w:val="both"/>
      </w:pPr>
      <w:r>
        <w:t>(в ред. решения Архангельской городской Думы от 23.05.2018 N 675)</w:t>
      </w:r>
    </w:p>
    <w:p w:rsidR="00F90AE1" w:rsidRDefault="00F90AE1">
      <w:pPr>
        <w:pStyle w:val="ConsPlusNormal"/>
        <w:spacing w:before="200"/>
        <w:ind w:firstLine="540"/>
        <w:jc w:val="both"/>
      </w:pPr>
      <w:r>
        <w:t>- складирование материалов, оборудования, временное хранение техники и размещение временных зданий и сооружений, а также временное размещение грунта за пределами места выполнения земляных работ. Складирование грунта в зоне производства земляных работ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F90AE1" w:rsidRDefault="00F90AE1">
      <w:pPr>
        <w:pStyle w:val="ConsPlusNormal"/>
        <w:jc w:val="both"/>
      </w:pPr>
      <w:r>
        <w:t>(в ред. решения Архангельской городской Думы от 23.05.2018 N 675)</w:t>
      </w:r>
    </w:p>
    <w:p w:rsidR="00F90AE1" w:rsidRDefault="00F90AE1">
      <w:pPr>
        <w:pStyle w:val="ConsPlusNormal"/>
        <w:spacing w:before="200"/>
        <w:ind w:firstLine="540"/>
        <w:jc w:val="both"/>
      </w:pPr>
      <w:r>
        <w:t>- разрывать дорожное покрытие, осуществлять другие разрушения объектов благоустройства без разрешения Администрации города;</w:t>
      </w:r>
    </w:p>
    <w:p w:rsidR="00F90AE1" w:rsidRDefault="00F90AE1">
      <w:pPr>
        <w:pStyle w:val="ConsPlusNormal"/>
        <w:spacing w:before="200"/>
        <w:ind w:firstLine="540"/>
        <w:jc w:val="both"/>
      </w:pPr>
      <w:r>
        <w:lastRenderedPageBreak/>
        <w:t>- изменять существующее положение подземных сооружений, если это не предусмотрено утвержденным проектом;</w:t>
      </w:r>
    </w:p>
    <w:p w:rsidR="00F90AE1" w:rsidRDefault="00F90AE1">
      <w:pPr>
        <w:pStyle w:val="ConsPlusNormal"/>
        <w:spacing w:before="200"/>
        <w:ind w:firstLine="540"/>
        <w:jc w:val="both"/>
      </w:pPr>
      <w:r>
        <w:t>- повреждать существующие подземные сооружения, зеленые насаждения и элементы благоустройства, не указанные в разрешении;</w:t>
      </w:r>
    </w:p>
    <w:p w:rsidR="00F90AE1" w:rsidRDefault="00F90AE1">
      <w:pPr>
        <w:pStyle w:val="ConsPlusNormal"/>
        <w:spacing w:before="200"/>
        <w:ind w:firstLine="540"/>
        <w:jc w:val="both"/>
      </w:pPr>
      <w:r>
        <w:t>- оставлять открытыми люки смотровых колодцев и камер на инженерных сооружениях и коммуникациях;</w:t>
      </w:r>
    </w:p>
    <w:p w:rsidR="00F90AE1" w:rsidRDefault="00F90AE1">
      <w:pPr>
        <w:pStyle w:val="ConsPlusNormal"/>
        <w:spacing w:before="200"/>
        <w:ind w:firstLine="540"/>
        <w:jc w:val="both"/>
      </w:pPr>
      <w:r>
        <w:t>- производить откачку воды из колодцев, траншей, котлованов непосредственно на полосу отвода автомобильных дорог и прилегающую территорию.</w:t>
      </w:r>
    </w:p>
    <w:p w:rsidR="00F90AE1" w:rsidRDefault="00F90AE1">
      <w:pPr>
        <w:pStyle w:val="ConsPlusNormal"/>
        <w:spacing w:before="200"/>
        <w:ind w:firstLine="540"/>
        <w:jc w:val="both"/>
      </w:pPr>
      <w:r>
        <w:t>12.2.6. После окончания земляных работ благоустройство, нарушенное при их проведении, подлежит обязательному восстановлению. Восстановление дорожных покрытий, зеленых насаждений, газонов и других элементов благоустройства производится организациями, гражданами, индивидуальными предпринимателями, производящими земляные работы, в объемах и способами, установленными проектами с учетом согласований заинтересованных сторон. Все работы должны сдаваться по акту представителю территориального органа Администрации города. Производство земляных работ без разрешения (ордера) не освобождает лицо, их производящее, от обязанности по восстановлению благоустройства. Лицо, которому было выдано разрешение (ордер) на производство земляных работ, обязано в течение трех дней после подписания акта приема работ по восстановлению благоустройства предоставить данный акт в отраслевой (функциональный) орган, выдавший разрешение (ордер) на проведение земляных работ.</w:t>
      </w:r>
    </w:p>
    <w:p w:rsidR="00F90AE1" w:rsidRDefault="00F90AE1">
      <w:pPr>
        <w:pStyle w:val="ConsPlusNormal"/>
        <w:spacing w:before="200"/>
        <w:ind w:firstLine="540"/>
        <w:jc w:val="both"/>
      </w:pPr>
      <w:r>
        <w:t>12.2.7. Ответственность за сохранность существующих подземных сетей и пунктов полигонометрической сети, зеленых насаждений, указанных в проекте, несет лицо, выполняющее земляные работы.</w:t>
      </w:r>
    </w:p>
    <w:p w:rsidR="00F90AE1" w:rsidRDefault="00F90AE1">
      <w:pPr>
        <w:pStyle w:val="ConsPlusNormal"/>
        <w:spacing w:before="200"/>
        <w:ind w:firstLine="540"/>
        <w:jc w:val="both"/>
      </w:pPr>
      <w:r>
        <w:t>12.2.8. В случае обнаружения при производстве земляных работ зеленых насаждений, не зафиксированных в проекте, лицо, производящее работы, ставит в известность заказчика, который обязан вызвать на место работы представителей территориального органа Администрации города, на территории которого проводятся работы, для решения вопроса о сносе зеленых насаждений.</w:t>
      </w:r>
    </w:p>
    <w:p w:rsidR="00F90AE1" w:rsidRDefault="00F90AE1">
      <w:pPr>
        <w:pStyle w:val="ConsPlusNormal"/>
        <w:spacing w:before="200"/>
        <w:ind w:firstLine="540"/>
        <w:jc w:val="both"/>
      </w:pPr>
      <w:r>
        <w:t>12.2.9. 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и регулировку на поверхности дорожных покрытий согласно действующим стандартам, обеспечивать удаление грязи (в летний период) и льда (в зимний период) на тротуарах, дорогах, проездах, появляющихся в результате аварий на сетях инженерных коммуникаций.</w:t>
      </w:r>
    </w:p>
    <w:p w:rsidR="00F90AE1" w:rsidRDefault="00F90AE1">
      <w:pPr>
        <w:pStyle w:val="ConsPlusNormal"/>
        <w:jc w:val="both"/>
      </w:pPr>
    </w:p>
    <w:p w:rsidR="00F90AE1" w:rsidRDefault="00F90AE1">
      <w:pPr>
        <w:pStyle w:val="ConsPlusNormal"/>
        <w:jc w:val="center"/>
        <w:outlineLvl w:val="1"/>
      </w:pPr>
      <w:r>
        <w:t>13. Создание, содержание и охрана</w:t>
      </w:r>
    </w:p>
    <w:p w:rsidR="00F90AE1" w:rsidRDefault="00F90AE1">
      <w:pPr>
        <w:pStyle w:val="ConsPlusNormal"/>
        <w:jc w:val="center"/>
      </w:pPr>
      <w:r>
        <w:t>зеленых насаждений в городе</w:t>
      </w:r>
    </w:p>
    <w:p w:rsidR="00F90AE1" w:rsidRDefault="00F90AE1">
      <w:pPr>
        <w:pStyle w:val="ConsPlusNormal"/>
        <w:jc w:val="both"/>
      </w:pPr>
    </w:p>
    <w:p w:rsidR="00F90AE1" w:rsidRDefault="00F90AE1">
      <w:pPr>
        <w:pStyle w:val="ConsPlusNormal"/>
        <w:ind w:firstLine="540"/>
        <w:jc w:val="both"/>
      </w:pPr>
      <w:r>
        <w:t>13.1. Создание зеленых насаждений.</w:t>
      </w:r>
    </w:p>
    <w:p w:rsidR="00F90AE1" w:rsidRDefault="00F90AE1">
      <w:pPr>
        <w:pStyle w:val="ConsPlusNormal"/>
        <w:spacing w:before="200"/>
        <w:ind w:firstLine="540"/>
        <w:jc w:val="both"/>
      </w:pPr>
      <w:r>
        <w:t>13.1.1.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rsidR="00F90AE1" w:rsidRDefault="00F90AE1">
      <w:pPr>
        <w:pStyle w:val="ConsPlusNormal"/>
        <w:spacing w:before="200"/>
        <w:ind w:firstLine="540"/>
        <w:jc w:val="both"/>
      </w:pPr>
      <w:r>
        <w:t>Состав и содержание утверждаемых частей проектной документации с обоснованием принятых решений принимаются в соответствующих строительных нормах и правилах и в методических указаниях по проектированию различных объектов озеленения.</w:t>
      </w:r>
    </w:p>
    <w:p w:rsidR="00F90AE1" w:rsidRDefault="00F90AE1">
      <w:pPr>
        <w:pStyle w:val="ConsPlusNormal"/>
        <w:spacing w:before="200"/>
        <w:ind w:firstLine="540"/>
        <w:jc w:val="both"/>
      </w:pPr>
      <w:r>
        <w:t>13.1.2. Озеленение территорий перспективной застройки и новых транспортных магистралей, создание лесопарков из естественных насаждений хвойных и лиственных пород и кустарников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F90AE1" w:rsidRDefault="00F90AE1">
      <w:pPr>
        <w:pStyle w:val="ConsPlusNormal"/>
        <w:spacing w:before="200"/>
        <w:ind w:firstLine="540"/>
        <w:jc w:val="both"/>
      </w:pPr>
      <w:r>
        <w:t xml:space="preserve">13.1.3. Проекты на строительство или реконструкцию зеленых насаждений разрабатываются по архитектурно-планировочным заданиям, выдаваемым Администрацией города, согласовываются с заинтересованными организациями, эксплуатирующими подземные и наземные коммуникации, ГИБДД, после чего представляются на рассмотрение и согласование в Администрацию города, затем утверждаются </w:t>
      </w:r>
      <w:r>
        <w:lastRenderedPageBreak/>
        <w:t>заказчиком.</w:t>
      </w:r>
    </w:p>
    <w:p w:rsidR="00F90AE1" w:rsidRDefault="00F90AE1">
      <w:pPr>
        <w:pStyle w:val="ConsPlusNormal"/>
        <w:spacing w:before="200"/>
        <w:ind w:firstLine="540"/>
        <w:jc w:val="both"/>
      </w:pPr>
      <w:r>
        <w:t>13.1.4. Приемку работ по озеленению на территориях общего пользования производит комиссия, создаваемая Администрацией города.</w:t>
      </w:r>
    </w:p>
    <w:p w:rsidR="00F90AE1" w:rsidRDefault="00F90AE1">
      <w:pPr>
        <w:pStyle w:val="ConsPlusNormal"/>
        <w:spacing w:before="200"/>
        <w:ind w:firstLine="540"/>
        <w:jc w:val="both"/>
      </w:pPr>
      <w:r>
        <w:t>13.1.5. 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органом в области градостроительства Администрации муниципального образования "Город Архангельск".</w:t>
      </w:r>
    </w:p>
    <w:p w:rsidR="00F90AE1" w:rsidRDefault="00F90AE1">
      <w:pPr>
        <w:pStyle w:val="ConsPlusNormal"/>
        <w:spacing w:before="200"/>
        <w:ind w:firstLine="540"/>
        <w:jc w:val="both"/>
      </w:pPr>
      <w:r>
        <w:t>13.2. Содержание зеленых насаждений.</w:t>
      </w:r>
    </w:p>
    <w:p w:rsidR="00F90AE1" w:rsidRDefault="00F90AE1">
      <w:pPr>
        <w:pStyle w:val="ConsPlusNormal"/>
        <w:spacing w:before="200"/>
        <w:ind w:firstLine="540"/>
        <w:jc w:val="both"/>
      </w:pPr>
      <w:r>
        <w:t>13.2.1. К зеленым насаждениям города относятся зеленые насаждения:</w:t>
      </w:r>
    </w:p>
    <w:p w:rsidR="00F90AE1" w:rsidRDefault="00F90AE1">
      <w:pPr>
        <w:pStyle w:val="ConsPlusNormal"/>
        <w:spacing w:before="200"/>
        <w:ind w:firstLine="540"/>
        <w:jc w:val="both"/>
      </w:pPr>
      <w:r>
        <w:t>- на землях городского запаса, временно не вовлеченных в хозяйственный оборот;</w:t>
      </w:r>
    </w:p>
    <w:p w:rsidR="00F90AE1" w:rsidRDefault="00F90AE1">
      <w:pPr>
        <w:pStyle w:val="ConsPlusNormal"/>
        <w:spacing w:before="200"/>
        <w:ind w:firstLine="540"/>
        <w:jc w:val="both"/>
      </w:pPr>
      <w:r>
        <w:t>- общего пользования;</w:t>
      </w:r>
    </w:p>
    <w:p w:rsidR="00F90AE1" w:rsidRDefault="00F90AE1">
      <w:pPr>
        <w:pStyle w:val="ConsPlusNormal"/>
        <w:spacing w:before="200"/>
        <w:ind w:firstLine="540"/>
        <w:jc w:val="both"/>
      </w:pPr>
      <w:r>
        <w:t>- ограниченного пользования;</w:t>
      </w:r>
    </w:p>
    <w:p w:rsidR="00F90AE1" w:rsidRDefault="00F90AE1">
      <w:pPr>
        <w:pStyle w:val="ConsPlusNormal"/>
        <w:spacing w:before="200"/>
        <w:ind w:firstLine="540"/>
        <w:jc w:val="both"/>
      </w:pPr>
      <w:r>
        <w:t>- специального назначения;</w:t>
      </w:r>
    </w:p>
    <w:p w:rsidR="00F90AE1" w:rsidRDefault="00F90AE1">
      <w:pPr>
        <w:pStyle w:val="ConsPlusNormal"/>
        <w:spacing w:before="200"/>
        <w:ind w:firstLine="540"/>
        <w:jc w:val="both"/>
      </w:pPr>
      <w:r>
        <w:t>- на подведомственных и отведенных территориях.</w:t>
      </w:r>
    </w:p>
    <w:p w:rsidR="00F90AE1" w:rsidRDefault="00F90AE1">
      <w:pPr>
        <w:pStyle w:val="ConsPlusNormal"/>
        <w:spacing w:before="200"/>
        <w:ind w:firstLine="540"/>
        <w:jc w:val="both"/>
      </w:pPr>
      <w:r>
        <w:t>13.2.2.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F90AE1" w:rsidRDefault="00F90AE1">
      <w:pPr>
        <w:pStyle w:val="ConsPlusNormal"/>
        <w:spacing w:before="200"/>
        <w:ind w:firstLine="540"/>
        <w:jc w:val="both"/>
      </w:pPr>
      <w:r>
        <w:t>13.2.3.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w:t>
      </w:r>
    </w:p>
    <w:p w:rsidR="00F90AE1" w:rsidRDefault="00F90AE1">
      <w:pPr>
        <w:pStyle w:val="ConsPlusNormal"/>
        <w:spacing w:before="200"/>
        <w:ind w:firstLine="540"/>
        <w:jc w:val="both"/>
      </w:pPr>
      <w:r>
        <w:t>Содержание зеленых насаждений включает в себя проведение сезонных и разовых работы.</w:t>
      </w:r>
    </w:p>
    <w:p w:rsidR="00F90AE1" w:rsidRDefault="00F90AE1">
      <w:pPr>
        <w:pStyle w:val="ConsPlusNormal"/>
        <w:spacing w:before="200"/>
        <w:ind w:firstLine="540"/>
        <w:jc w:val="both"/>
      </w:pPr>
      <w:r>
        <w:t>К сезонным работам относятся:</w:t>
      </w:r>
    </w:p>
    <w:p w:rsidR="00F90AE1" w:rsidRDefault="00F90AE1">
      <w:pPr>
        <w:pStyle w:val="ConsPlusNormal"/>
        <w:spacing w:before="200"/>
        <w:ind w:firstLine="540"/>
        <w:jc w:val="both"/>
      </w:pPr>
      <w:r>
        <w:t>- санитарная, омолаживающая, формовочная обрезка кроны деревьев и кустарников;</w:t>
      </w:r>
    </w:p>
    <w:p w:rsidR="00F90AE1" w:rsidRDefault="00F90AE1">
      <w:pPr>
        <w:pStyle w:val="ConsPlusNormal"/>
        <w:spacing w:before="200"/>
        <w:ind w:firstLine="540"/>
        <w:jc w:val="both"/>
      </w:pPr>
      <w:r>
        <w:t>- посадка деревьев и кустарников;</w:t>
      </w:r>
    </w:p>
    <w:p w:rsidR="00F90AE1" w:rsidRDefault="00F90AE1">
      <w:pPr>
        <w:pStyle w:val="ConsPlusNormal"/>
        <w:spacing w:before="200"/>
        <w:ind w:firstLine="540"/>
        <w:jc w:val="both"/>
      </w:pPr>
      <w:r>
        <w:t>- валка сухих, аварийных и потерявших декоративный вид деревьев и кустарников;</w:t>
      </w:r>
    </w:p>
    <w:p w:rsidR="00F90AE1" w:rsidRDefault="00F90AE1">
      <w:pPr>
        <w:pStyle w:val="ConsPlusNormal"/>
        <w:spacing w:before="200"/>
        <w:ind w:firstLine="540"/>
        <w:jc w:val="both"/>
      </w:pPr>
      <w:r>
        <w:t>- обрезка кроны и рубка деревьев под линиями электропередач и наружного освещения;</w:t>
      </w:r>
    </w:p>
    <w:p w:rsidR="00F90AE1" w:rsidRDefault="00F90AE1">
      <w:pPr>
        <w:pStyle w:val="ConsPlusNormal"/>
        <w:spacing w:before="200"/>
        <w:ind w:firstLine="540"/>
        <w:jc w:val="both"/>
      </w:pPr>
      <w:r>
        <w:t>- восстановление газонов и клумб с добавлением растительного грунта, посевом трав и посадкой цветов;</w:t>
      </w:r>
    </w:p>
    <w:p w:rsidR="00F90AE1" w:rsidRDefault="00F90AE1">
      <w:pPr>
        <w:pStyle w:val="ConsPlusNormal"/>
        <w:spacing w:before="200"/>
        <w:ind w:firstLine="540"/>
        <w:jc w:val="both"/>
      </w:pPr>
      <w:r>
        <w:t>- периодическая стрижка газонов, удаление сорной растительности;</w:t>
      </w:r>
    </w:p>
    <w:p w:rsidR="00F90AE1" w:rsidRDefault="00F90AE1">
      <w:pPr>
        <w:pStyle w:val="ConsPlusNormal"/>
        <w:spacing w:before="200"/>
        <w:ind w:firstLine="540"/>
        <w:jc w:val="both"/>
      </w:pPr>
      <w:r>
        <w:t>- внесение органических и минеральных удобрений.</w:t>
      </w:r>
    </w:p>
    <w:p w:rsidR="00F90AE1" w:rsidRDefault="00F90AE1">
      <w:pPr>
        <w:pStyle w:val="ConsPlusNormal"/>
        <w:spacing w:before="200"/>
        <w:ind w:firstLine="540"/>
        <w:jc w:val="both"/>
      </w:pPr>
      <w:r>
        <w:t>К разовым работам, проводимым по мере необходимости, относятся:</w:t>
      </w:r>
    </w:p>
    <w:p w:rsidR="00F90AE1" w:rsidRDefault="00F90AE1">
      <w:pPr>
        <w:pStyle w:val="ConsPlusNormal"/>
        <w:spacing w:before="200"/>
        <w:ind w:firstLine="540"/>
        <w:jc w:val="both"/>
      </w:pPr>
      <w:r>
        <w:t>- мероприятия по борьбе с вредителями зеленых насаждений;</w:t>
      </w:r>
    </w:p>
    <w:p w:rsidR="00F90AE1" w:rsidRDefault="00F90AE1">
      <w:pPr>
        <w:pStyle w:val="ConsPlusNormal"/>
        <w:spacing w:before="200"/>
        <w:ind w:firstLine="540"/>
        <w:jc w:val="both"/>
      </w:pPr>
      <w:r>
        <w:t>- уборка упавших и поврежденных деревьев.</w:t>
      </w:r>
    </w:p>
    <w:p w:rsidR="00F90AE1" w:rsidRDefault="00F90AE1">
      <w:pPr>
        <w:pStyle w:val="ConsPlusNormal"/>
        <w:spacing w:before="200"/>
        <w:ind w:firstLine="540"/>
        <w:jc w:val="both"/>
      </w:pPr>
      <w:r>
        <w:t>13.2.4. Физические и юридические лица обязаны:</w:t>
      </w:r>
    </w:p>
    <w:p w:rsidR="00F90AE1" w:rsidRDefault="00F90AE1">
      <w:pPr>
        <w:pStyle w:val="ConsPlusNormal"/>
        <w:spacing w:before="200"/>
        <w:ind w:firstLine="540"/>
        <w:jc w:val="both"/>
      </w:pPr>
      <w:r>
        <w:t>а) обеспечить сохранность зеленых насаждений и проводить уход за ними;</w:t>
      </w:r>
    </w:p>
    <w:p w:rsidR="00F90AE1" w:rsidRDefault="00F90AE1">
      <w:pPr>
        <w:pStyle w:val="ConsPlusNormal"/>
        <w:spacing w:before="200"/>
        <w:ind w:firstLine="540"/>
        <w:jc w:val="both"/>
      </w:pPr>
      <w:r>
        <w:t xml:space="preserve">б)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w:t>
      </w:r>
      <w:r>
        <w:lastRenderedPageBreak/>
        <w:t>деревьях;</w:t>
      </w:r>
    </w:p>
    <w:p w:rsidR="00F90AE1" w:rsidRDefault="00F90AE1">
      <w:pPr>
        <w:pStyle w:val="ConsPlusNormal"/>
        <w:spacing w:before="200"/>
        <w:ind w:firstLine="540"/>
        <w:jc w:val="both"/>
      </w:pPr>
      <w:bookmarkStart w:id="2" w:name="Par749"/>
      <w:bookmarkEnd w:id="2"/>
      <w:r>
        <w:t>в) не допускать вытаптывания газонов, складирования на них материалов, песка, мусора, снега, льда и так далее, за исключением чистого снега от расчистки садово-парковых дорожек и аллей;</w:t>
      </w:r>
    </w:p>
    <w:p w:rsidR="00F90AE1" w:rsidRDefault="00F90AE1">
      <w:pPr>
        <w:pStyle w:val="ConsPlusNormal"/>
        <w:spacing w:before="200"/>
        <w:ind w:firstLine="540"/>
        <w:jc w:val="both"/>
      </w:pPr>
      <w:bookmarkStart w:id="3" w:name="Par750"/>
      <w:bookmarkEnd w:id="3"/>
      <w:r>
        <w:t>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w:t>
      </w:r>
    </w:p>
    <w:p w:rsidR="00F90AE1" w:rsidRDefault="00F90AE1">
      <w:pPr>
        <w:pStyle w:val="ConsPlusNormal"/>
        <w:spacing w:before="200"/>
        <w:ind w:firstLine="540"/>
        <w:jc w:val="both"/>
      </w:pPr>
      <w:bookmarkStart w:id="4" w:name="Par751"/>
      <w:bookmarkEnd w:id="4"/>
      <w:r>
        <w:t>д) при наличии прудов и открытых бассейнов на объектах озеленения содержать их в чистоте и производить их полную очистку не менее одного раза в 10 лет;</w:t>
      </w:r>
    </w:p>
    <w:p w:rsidR="00F90AE1" w:rsidRDefault="00F90AE1">
      <w:pPr>
        <w:pStyle w:val="ConsPlusNormal"/>
        <w:spacing w:before="200"/>
        <w:ind w:firstLine="540"/>
        <w:jc w:val="both"/>
      </w:pPr>
      <w:r>
        <w:t>е) осуществлять содержание зеленых насаждений за счет собственных средств.</w:t>
      </w:r>
    </w:p>
    <w:p w:rsidR="00F90AE1" w:rsidRDefault="00F90AE1">
      <w:pPr>
        <w:pStyle w:val="ConsPlusNormal"/>
        <w:spacing w:before="200"/>
        <w:ind w:firstLine="540"/>
        <w:jc w:val="both"/>
      </w:pPr>
      <w:r>
        <w:t xml:space="preserve">Примечание: действие </w:t>
      </w:r>
      <w:hyperlink w:anchor="Par749" w:tooltip="в) не допускать вытаптывания газонов, складирования на них материалов, песка, мусора, снега, льда и так далее, за исключением чистого снега от расчистки садово-парковых дорожек и аллей;" w:history="1">
        <w:r>
          <w:rPr>
            <w:color w:val="0000FF"/>
          </w:rPr>
          <w:t>подподпунктов "в"</w:t>
        </w:r>
      </w:hyperlink>
      <w:r>
        <w:t xml:space="preserve">, </w:t>
      </w:r>
      <w:hyperlink w:anchor="Par750" w:tooltip="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 w:history="1">
        <w:r>
          <w:rPr>
            <w:color w:val="0000FF"/>
          </w:rPr>
          <w:t>"г"</w:t>
        </w:r>
      </w:hyperlink>
      <w:r>
        <w:t xml:space="preserve"> и </w:t>
      </w:r>
      <w:hyperlink w:anchor="Par751" w:tooltip="д) при наличии прудов и открытых бассейнов на объектах озеленения содержать их в чистоте и производить их полную очистку не менее одного раза в 10 лет;" w:history="1">
        <w:r>
          <w:rPr>
            <w:color w:val="0000FF"/>
          </w:rPr>
          <w:t>"д"</w:t>
        </w:r>
      </w:hyperlink>
      <w:r>
        <w:t xml:space="preserve"> данного положения не распространяется на зеленые насаждения, расположенные на садоводческих, дачных и приусадебных участках, а также на участках, выделенных под индивидуальное жилищное строительство.</w:t>
      </w:r>
    </w:p>
    <w:p w:rsidR="00F90AE1" w:rsidRDefault="00F90AE1">
      <w:pPr>
        <w:pStyle w:val="ConsPlusNormal"/>
        <w:spacing w:before="200"/>
        <w:ind w:firstLine="540"/>
        <w:jc w:val="both"/>
      </w:pPr>
      <w:r>
        <w:t>Юридические и физические лица, осуществляющие уборку территорий, обязаны обеспечить сохранность расположенных на них зеленых насаждений.</w:t>
      </w:r>
    </w:p>
    <w:p w:rsidR="00F90AE1" w:rsidRDefault="00F90AE1">
      <w:pPr>
        <w:pStyle w:val="ConsPlusNormal"/>
        <w:spacing w:before="200"/>
        <w:ind w:firstLine="540"/>
        <w:jc w:val="both"/>
      </w:pPr>
      <w:r>
        <w:t>13.2.5. Требования к производству отдельных видов работ по содержанию зеленых насаждений:</w:t>
      </w:r>
    </w:p>
    <w:p w:rsidR="00F90AE1" w:rsidRDefault="00F90AE1">
      <w:pPr>
        <w:pStyle w:val="ConsPlusNormal"/>
        <w:spacing w:before="200"/>
        <w:ind w:firstLine="540"/>
        <w:jc w:val="both"/>
      </w:pPr>
      <w:r>
        <w:t>- покос травы осуществляется при высоте растительности от 20 см;</w:t>
      </w:r>
    </w:p>
    <w:p w:rsidR="00F90AE1" w:rsidRDefault="00F90AE1">
      <w:pPr>
        <w:pStyle w:val="ConsPlusNormal"/>
        <w:spacing w:before="200"/>
        <w:ind w:firstLine="540"/>
        <w:jc w:val="both"/>
      </w:pPr>
      <w:r>
        <w:t>- скошенная трава должна быть убрана в течение трех суток;</w:t>
      </w:r>
    </w:p>
    <w:p w:rsidR="00F90AE1" w:rsidRDefault="00F90AE1">
      <w:pPr>
        <w:pStyle w:val="ConsPlusNormal"/>
        <w:spacing w:before="200"/>
        <w:ind w:firstLine="540"/>
        <w:jc w:val="both"/>
      </w:pPr>
      <w:r>
        <w:t>- полив зеленых насаждений производится по необходимости в утреннее или вечернее время;</w:t>
      </w:r>
    </w:p>
    <w:p w:rsidR="00F90AE1" w:rsidRDefault="00F90AE1">
      <w:pPr>
        <w:pStyle w:val="ConsPlusNormal"/>
        <w:spacing w:before="200"/>
        <w:ind w:firstLine="540"/>
        <w:jc w:val="both"/>
      </w:pPr>
      <w:r>
        <w:t>- 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rsidR="00F90AE1" w:rsidRDefault="00F90AE1">
      <w:pPr>
        <w:pStyle w:val="ConsPlusNormal"/>
        <w:spacing w:before="200"/>
        <w:ind w:firstLine="540"/>
        <w:jc w:val="both"/>
      </w:pPr>
      <w:r>
        <w:t>13.2.6. 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rsidR="00F90AE1" w:rsidRDefault="00F90AE1">
      <w:pPr>
        <w:pStyle w:val="ConsPlusNormal"/>
        <w:spacing w:before="200"/>
        <w:ind w:firstLine="540"/>
        <w:jc w:val="both"/>
      </w:pPr>
      <w:r>
        <w:t>Все вырубленные деревья должны быть компенсированы новыми посадками деревьев.</w:t>
      </w:r>
    </w:p>
    <w:p w:rsidR="00F90AE1" w:rsidRDefault="00F90AE1">
      <w:pPr>
        <w:pStyle w:val="ConsPlusNormal"/>
        <w:spacing w:before="200"/>
        <w:ind w:firstLine="540"/>
        <w:jc w:val="both"/>
      </w:pPr>
      <w: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rsidR="00F90AE1" w:rsidRDefault="00F90AE1">
      <w:pPr>
        <w:pStyle w:val="ConsPlusNormal"/>
        <w:spacing w:before="200"/>
        <w:ind w:firstLine="540"/>
        <w:jc w:val="both"/>
      </w:pPr>
      <w:r>
        <w:t>Посадка зеленых насаждений должна производиться в соответствии с действующими нормами и правилами.</w:t>
      </w:r>
    </w:p>
    <w:p w:rsidR="00F90AE1" w:rsidRDefault="00F90AE1">
      <w:pPr>
        <w:pStyle w:val="ConsPlusNormal"/>
        <w:spacing w:before="200"/>
        <w:ind w:firstLine="540"/>
        <w:jc w:val="both"/>
      </w:pPr>
      <w:r>
        <w:t>13.3. Охрана и защита зеленых насаждений.</w:t>
      </w:r>
    </w:p>
    <w:p w:rsidR="00F90AE1" w:rsidRDefault="00F90AE1">
      <w:pPr>
        <w:pStyle w:val="ConsPlusNormal"/>
        <w:spacing w:before="200"/>
        <w:ind w:firstLine="540"/>
        <w:jc w:val="both"/>
      </w:pPr>
      <w:r>
        <w:t>13.3.1.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F90AE1" w:rsidRDefault="00F90AE1">
      <w:pPr>
        <w:pStyle w:val="ConsPlusNormal"/>
        <w:spacing w:before="200"/>
        <w:ind w:firstLine="540"/>
        <w:jc w:val="both"/>
      </w:pPr>
      <w:r>
        <w:t>13.3.2. Охрана зеленых насаждений на территории города осуществляется с соблюдением принципов:</w:t>
      </w:r>
    </w:p>
    <w:p w:rsidR="00F90AE1" w:rsidRDefault="00F90AE1">
      <w:pPr>
        <w:pStyle w:val="ConsPlusNormal"/>
        <w:spacing w:before="200"/>
        <w:ind w:firstLine="540"/>
        <w:jc w:val="both"/>
      </w:pPr>
      <w:r>
        <w:t>- биологически обоснованного формирования и содержания зеленых насаждений с учетом экологических и градостроительных норм;</w:t>
      </w:r>
    </w:p>
    <w:p w:rsidR="00F90AE1" w:rsidRDefault="00F90AE1">
      <w:pPr>
        <w:pStyle w:val="ConsPlusNormal"/>
        <w:spacing w:before="200"/>
        <w:ind w:firstLine="540"/>
        <w:jc w:val="both"/>
      </w:pPr>
      <w:r>
        <w:t>- неотвратимости ответственности за нарушение природоохранного законодательства и обязательности возмещения ущерба, причиненного зеленому фонду города;</w:t>
      </w:r>
    </w:p>
    <w:p w:rsidR="00F90AE1" w:rsidRDefault="00F90AE1">
      <w:pPr>
        <w:pStyle w:val="ConsPlusNormal"/>
        <w:spacing w:before="200"/>
        <w:ind w:firstLine="540"/>
        <w:jc w:val="both"/>
      </w:pPr>
      <w:r>
        <w:t>- гласности и взаимодействия с общественными организациями и населением в решении вопросов по сохранению и развитию зеленого фонда города.</w:t>
      </w:r>
    </w:p>
    <w:p w:rsidR="00F90AE1" w:rsidRDefault="00F90AE1">
      <w:pPr>
        <w:pStyle w:val="ConsPlusNormal"/>
        <w:spacing w:before="200"/>
        <w:ind w:firstLine="540"/>
        <w:jc w:val="both"/>
      </w:pPr>
      <w:r>
        <w:lastRenderedPageBreak/>
        <w:t>13.3.3.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w:t>
      </w:r>
    </w:p>
    <w:p w:rsidR="00F90AE1" w:rsidRDefault="00F90AE1">
      <w:pPr>
        <w:pStyle w:val="ConsPlusNormal"/>
        <w:spacing w:before="200"/>
        <w:ind w:firstLine="540"/>
        <w:jc w:val="both"/>
      </w:pPr>
      <w:r>
        <w:t>13.3.4. Изменение вида использования земельных участков, занятых зелеными насаждениями общего пользования, осуществляется на основании действующего законодательства.</w:t>
      </w:r>
    </w:p>
    <w:p w:rsidR="00F90AE1" w:rsidRDefault="00F90AE1">
      <w:pPr>
        <w:pStyle w:val="ConsPlusNormal"/>
        <w:spacing w:before="200"/>
        <w:ind w:firstLine="540"/>
        <w:jc w:val="both"/>
      </w:pPr>
      <w:r>
        <w:t>13.3.5.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w:t>
      </w:r>
    </w:p>
    <w:p w:rsidR="00F90AE1" w:rsidRDefault="00F90AE1">
      <w:pPr>
        <w:pStyle w:val="ConsPlusNormal"/>
        <w:spacing w:before="200"/>
        <w:ind w:firstLine="540"/>
        <w:jc w:val="both"/>
      </w:pPr>
      <w:r>
        <w:t>Данные учета зеленых насаждений заносятся в акт о выборе земельного участка. На схеме расположения земельного участка на кадастровом плане или кадастровой карте соответствующей территории отмечаются все зеленые насаждения, расположенные в границах земельного участка, а также зеленые насаждения, не подлежащие вырубке (сносу), пересадке.</w:t>
      </w:r>
    </w:p>
    <w:p w:rsidR="00F90AE1" w:rsidRDefault="00F90AE1">
      <w:pPr>
        <w:pStyle w:val="ConsPlusNormal"/>
        <w:spacing w:before="200"/>
        <w:ind w:firstLine="540"/>
        <w:jc w:val="both"/>
      </w:pPr>
      <w:r>
        <w:t>13.3.6. Граждане, должностные лица и юридические лица обязаны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F90AE1" w:rsidRDefault="00F90AE1">
      <w:pPr>
        <w:pStyle w:val="ConsPlusNormal"/>
        <w:spacing w:before="200"/>
        <w:ind w:firstLine="540"/>
        <w:jc w:val="both"/>
      </w:pPr>
      <w:r>
        <w:t>13.3.7. На озелененных территориях общего пользования в соответствии с федеральным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F90AE1" w:rsidRDefault="00F90AE1">
      <w:pPr>
        <w:pStyle w:val="ConsPlusNormal"/>
        <w:spacing w:before="200"/>
        <w:ind w:firstLine="540"/>
        <w:jc w:val="both"/>
      </w:pPr>
      <w:r>
        <w:t>13.3.8. На территории, занятой зелеными насаждениями, запрещается:</w:t>
      </w:r>
    </w:p>
    <w:p w:rsidR="00F90AE1" w:rsidRDefault="00F90AE1">
      <w:pPr>
        <w:pStyle w:val="ConsPlusNormal"/>
        <w:spacing w:before="200"/>
        <w:ind w:firstLine="540"/>
        <w:jc w:val="both"/>
      </w:pPr>
      <w:r>
        <w:t>- складировать любые материалы, устраивать свалки мусора, снега и льда, за исключением снега, полученного от расчистки садово-парковых дорожек, разжигать костры;</w:t>
      </w:r>
    </w:p>
    <w:p w:rsidR="00F90AE1" w:rsidRDefault="00F90AE1">
      <w:pPr>
        <w:pStyle w:val="ConsPlusNormal"/>
        <w:spacing w:before="200"/>
        <w:ind w:firstLine="540"/>
        <w:jc w:val="both"/>
      </w:pPr>
      <w:r>
        <w:t>- 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w:t>
      </w:r>
    </w:p>
    <w:p w:rsidR="00F90AE1" w:rsidRDefault="00F90AE1">
      <w:pPr>
        <w:pStyle w:val="ConsPlusNormal"/>
        <w:spacing w:before="200"/>
        <w:ind w:firstLine="540"/>
        <w:jc w:val="both"/>
      </w:pPr>
      <w:r>
        <w:t>- проезд, остановка и стоянки автомашин, мотоциклов, велосипедов и других видов транспорта;</w:t>
      </w:r>
    </w:p>
    <w:p w:rsidR="00F90AE1" w:rsidRDefault="00F90AE1">
      <w:pPr>
        <w:pStyle w:val="ConsPlusNormal"/>
        <w:spacing w:before="200"/>
        <w:ind w:firstLine="540"/>
        <w:jc w:val="both"/>
      </w:pPr>
      <w:r>
        <w:t>- 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rsidR="00F90AE1" w:rsidRDefault="00F90AE1">
      <w:pPr>
        <w:pStyle w:val="ConsPlusNormal"/>
        <w:spacing w:before="200"/>
        <w:ind w:firstLine="540"/>
        <w:jc w:val="both"/>
      </w:pPr>
      <w:r>
        <w:t>- добывать из деревьев сок, смолу, делать надрезы, надписи и наносить другие механические повреждения;</w:t>
      </w:r>
    </w:p>
    <w:p w:rsidR="00F90AE1" w:rsidRDefault="00F90AE1">
      <w:pPr>
        <w:pStyle w:val="ConsPlusNormal"/>
        <w:spacing w:before="200"/>
        <w:ind w:firstLine="540"/>
        <w:jc w:val="both"/>
      </w:pPr>
      <w:r>
        <w:t>- рвать цветы и ломать ветви деревьев и кустарников;</w:t>
      </w:r>
    </w:p>
    <w:p w:rsidR="00F90AE1" w:rsidRDefault="00F90AE1">
      <w:pPr>
        <w:pStyle w:val="ConsPlusNormal"/>
        <w:spacing w:before="200"/>
        <w:ind w:firstLine="540"/>
        <w:jc w:val="both"/>
      </w:pPr>
      <w:r>
        <w:t>- выкапывать рассаду цветов, саженцы кустарников и деревьев;</w:t>
      </w:r>
    </w:p>
    <w:p w:rsidR="00F90AE1" w:rsidRDefault="00F90AE1">
      <w:pPr>
        <w:pStyle w:val="ConsPlusNormal"/>
        <w:spacing w:before="200"/>
        <w:ind w:firstLine="540"/>
        <w:jc w:val="both"/>
      </w:pPr>
      <w:r>
        <w:t>- снимать с цветников и газонов растительный слой земли.</w:t>
      </w:r>
    </w:p>
    <w:p w:rsidR="00F90AE1" w:rsidRDefault="00F90AE1">
      <w:pPr>
        <w:pStyle w:val="ConsPlusNormal"/>
        <w:spacing w:before="200"/>
        <w:ind w:firstLine="540"/>
        <w:jc w:val="both"/>
      </w:pPr>
      <w:r>
        <w:t>13.3.9.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w:t>
      </w:r>
    </w:p>
    <w:p w:rsidR="00F90AE1" w:rsidRDefault="00F90AE1">
      <w:pPr>
        <w:pStyle w:val="ConsPlusNormal"/>
        <w:spacing w:before="200"/>
        <w:ind w:firstLine="540"/>
        <w:jc w:val="both"/>
      </w:pPr>
      <w:r>
        <w:t>Мероприятия по защите зеленых насаждений от вредителей и болезней осуществляются в соответствии с санитарными правилами.</w:t>
      </w:r>
    </w:p>
    <w:p w:rsidR="00F90AE1" w:rsidRDefault="00F90AE1">
      <w:pPr>
        <w:pStyle w:val="ConsPlusNormal"/>
        <w:spacing w:before="200"/>
        <w:ind w:firstLine="540"/>
        <w:jc w:val="both"/>
      </w:pPr>
      <w:r>
        <w:t>13.3.10.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rsidR="00F90AE1" w:rsidRDefault="00F90AE1">
      <w:pPr>
        <w:pStyle w:val="ConsPlusNormal"/>
        <w:spacing w:before="200"/>
        <w:ind w:firstLine="540"/>
        <w:jc w:val="both"/>
      </w:pPr>
      <w:r>
        <w:t>13.4. Свод зеленых насаждений и компенсационное озеленение.</w:t>
      </w:r>
    </w:p>
    <w:p w:rsidR="00F90AE1" w:rsidRDefault="00F90AE1">
      <w:pPr>
        <w:pStyle w:val="ConsPlusNormal"/>
        <w:spacing w:before="200"/>
        <w:ind w:firstLine="540"/>
        <w:jc w:val="both"/>
      </w:pPr>
      <w:r>
        <w:lastRenderedPageBreak/>
        <w:t>13.4.1. Свод зеленых насаждений - уничтожение зеленых насаждений путем рубки, спиливания или выкапывания, которое повлекло их гибель или утрату в качестве элемента ландшафта.</w:t>
      </w:r>
    </w:p>
    <w:p w:rsidR="00F90AE1" w:rsidRDefault="00F90AE1">
      <w:pPr>
        <w:pStyle w:val="ConsPlusNormal"/>
        <w:spacing w:before="200"/>
        <w:ind w:firstLine="540"/>
        <w:jc w:val="both"/>
      </w:pPr>
      <w:r>
        <w:t>13.4.2. Свод зеленых насаждений на земельных участках, находящихся в ведении организаций и граждан, производится данными организациями и гражданами в соответствии с порядком, утвержденным Администрацией муниципального образования "Город Архангельск".</w:t>
      </w:r>
    </w:p>
    <w:p w:rsidR="00F90AE1" w:rsidRDefault="00F90AE1">
      <w:pPr>
        <w:pStyle w:val="ConsPlusNormal"/>
        <w:jc w:val="both"/>
      </w:pPr>
      <w:r>
        <w:t>(пп. 13.4.2 в ред. решения Архангельской городской Думы от 23.05.2018 N 675)</w:t>
      </w:r>
    </w:p>
    <w:p w:rsidR="00F90AE1" w:rsidRDefault="00F90AE1">
      <w:pPr>
        <w:pStyle w:val="ConsPlusNormal"/>
        <w:spacing w:before="200"/>
        <w:ind w:firstLine="540"/>
        <w:jc w:val="both"/>
      </w:pPr>
      <w:r>
        <w:t>13.4.3. Свод зеленых насаждений производится по результатам обследования зеленых насаждений. Протоколы обследования зеленых насаждений на предмет их свода являются общедоступными.</w:t>
      </w:r>
    </w:p>
    <w:p w:rsidR="00F90AE1" w:rsidRDefault="00F90AE1">
      <w:pPr>
        <w:pStyle w:val="ConsPlusNormal"/>
        <w:spacing w:before="200"/>
        <w:ind w:firstLine="540"/>
        <w:jc w:val="both"/>
      </w:pPr>
      <w:r>
        <w:t>13.4.4. При возникновении угрозы обрушения крупноствольных деревьев в целях обеспечения безопасности жизни и здоровья граждан, а также их имущества свод аварийных деревьев необходимо производить немедленно.</w:t>
      </w:r>
    </w:p>
    <w:p w:rsidR="00F90AE1" w:rsidRDefault="00F90AE1">
      <w:pPr>
        <w:pStyle w:val="ConsPlusNormal"/>
        <w:spacing w:before="200"/>
        <w:ind w:firstLine="540"/>
        <w:jc w:val="both"/>
      </w:pPr>
      <w:r>
        <w:t>13.4.5. Компенсационное озеленение - создание зеленых насаждений взамен уничтоженных или поврежденных.</w:t>
      </w:r>
    </w:p>
    <w:p w:rsidR="00F90AE1" w:rsidRDefault="00F90AE1">
      <w:pPr>
        <w:pStyle w:val="ConsPlusNormal"/>
        <w:spacing w:before="200"/>
        <w:ind w:firstLine="540"/>
        <w:jc w:val="both"/>
      </w:pPr>
      <w:r>
        <w:t>13.4.6. 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разрешения на свод зеленых насаждений. В иных случаях свод насаждений считается самовольным.</w:t>
      </w:r>
    </w:p>
    <w:p w:rsidR="00F90AE1" w:rsidRDefault="00F90AE1">
      <w:pPr>
        <w:pStyle w:val="ConsPlusNormal"/>
        <w:spacing w:before="200"/>
        <w:ind w:firstLine="540"/>
        <w:jc w:val="both"/>
      </w:pPr>
      <w:r>
        <w:t>13.4.7. Компенсационное озеленение является обязательным.</w:t>
      </w:r>
    </w:p>
    <w:p w:rsidR="00F90AE1" w:rsidRDefault="00F90AE1">
      <w:pPr>
        <w:pStyle w:val="ConsPlusNormal"/>
        <w:spacing w:before="200"/>
        <w:ind w:firstLine="540"/>
        <w:jc w:val="both"/>
      </w:pPr>
      <w:r>
        <w:t>13.4.8. Не подлежит возмещению ущерб, причиненный зеленым насаждениям при:</w:t>
      </w:r>
    </w:p>
    <w:p w:rsidR="00F90AE1" w:rsidRDefault="00F90AE1">
      <w:pPr>
        <w:pStyle w:val="ConsPlusNormal"/>
        <w:spacing w:before="200"/>
        <w:ind w:firstLine="540"/>
        <w:jc w:val="both"/>
      </w:pPr>
      <w:r>
        <w:t>- освоении земельных участков, отведенных в установленном порядке под огороды;</w:t>
      </w:r>
    </w:p>
    <w:p w:rsidR="00F90AE1" w:rsidRDefault="00F90AE1">
      <w:pPr>
        <w:pStyle w:val="ConsPlusNormal"/>
        <w:spacing w:before="200"/>
        <w:ind w:firstLine="540"/>
        <w:jc w:val="both"/>
      </w:pPr>
      <w:r>
        <w:t>- необходимости проведения санитарных рубок, рубок ухода и реконструкции зеленых насаждений;</w:t>
      </w:r>
    </w:p>
    <w:p w:rsidR="00F90AE1" w:rsidRDefault="00F90AE1">
      <w:pPr>
        <w:pStyle w:val="ConsPlusNormal"/>
        <w:spacing w:before="200"/>
        <w:ind w:firstLine="540"/>
        <w:jc w:val="both"/>
      </w:pPr>
      <w:r>
        <w:t>- ликвидации или предупреждении аварий на наружных сетях уличного освещения;</w:t>
      </w:r>
    </w:p>
    <w:p w:rsidR="00F90AE1" w:rsidRDefault="00F90AE1">
      <w:pPr>
        <w:pStyle w:val="ConsPlusNormal"/>
        <w:spacing w:before="200"/>
        <w:ind w:firstLine="540"/>
        <w:jc w:val="both"/>
      </w:pPr>
      <w:r>
        <w:t>- чрезвычайных ситуациях природного и техногенного характера и ликвидации их последствий;</w:t>
      </w:r>
    </w:p>
    <w:p w:rsidR="00F90AE1" w:rsidRDefault="00F90AE1">
      <w:pPr>
        <w:pStyle w:val="ConsPlusNormal"/>
        <w:spacing w:before="200"/>
        <w:ind w:firstLine="540"/>
        <w:jc w:val="both"/>
      </w:pPr>
      <w:r>
        <w:t>- производстве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F90AE1" w:rsidRDefault="00F90AE1">
      <w:pPr>
        <w:pStyle w:val="ConsPlusNormal"/>
        <w:spacing w:before="200"/>
        <w:ind w:firstLine="540"/>
        <w:jc w:val="both"/>
      </w:pPr>
      <w:r>
        <w:t>13.4.9. Порядок проведения компенсационного озеленения утверждается Администрацией города.</w:t>
      </w:r>
    </w:p>
    <w:p w:rsidR="00F90AE1" w:rsidRDefault="00F90AE1">
      <w:pPr>
        <w:pStyle w:val="ConsPlusNormal"/>
        <w:spacing w:before="200"/>
        <w:ind w:firstLine="540"/>
        <w:jc w:val="both"/>
      </w:pPr>
      <w:r>
        <w:t>13.4.10.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F90AE1" w:rsidRDefault="00F90AE1">
      <w:pPr>
        <w:pStyle w:val="ConsPlusNormal"/>
        <w:spacing w:before="200"/>
        <w:ind w:firstLine="540"/>
        <w:jc w:val="both"/>
      </w:pPr>
      <w:r>
        <w:t>Площадь компенсационных зеленых насаждений не может быть меньше площади поврежденных или уничтоженных.</w:t>
      </w:r>
    </w:p>
    <w:p w:rsidR="00F90AE1" w:rsidRDefault="00F90AE1">
      <w:pPr>
        <w:pStyle w:val="ConsPlusNormal"/>
        <w:spacing w:before="200"/>
        <w:ind w:firstLine="540"/>
        <w:jc w:val="both"/>
      </w:pPr>
      <w:r>
        <w:t>Компенсационные зеленые насаждения должны быть равноценны или лучше уничтоженных по рекреационным, защитным, декоративным и иным полезным свойствам.</w:t>
      </w:r>
    </w:p>
    <w:p w:rsidR="00F90AE1" w:rsidRDefault="00F90AE1">
      <w:pPr>
        <w:pStyle w:val="ConsPlusNormal"/>
        <w:spacing w:before="200"/>
        <w:ind w:firstLine="540"/>
        <w:jc w:val="both"/>
      </w:pPr>
      <w:r>
        <w:t>13.4.11. 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w:t>
      </w:r>
    </w:p>
    <w:p w:rsidR="00F90AE1" w:rsidRDefault="00F90AE1">
      <w:pPr>
        <w:pStyle w:val="ConsPlusNormal"/>
        <w:spacing w:before="200"/>
        <w:ind w:firstLine="540"/>
        <w:jc w:val="both"/>
      </w:pPr>
      <w: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действующим законодательством.</w:t>
      </w:r>
    </w:p>
    <w:p w:rsidR="00F90AE1" w:rsidRDefault="00F90AE1">
      <w:pPr>
        <w:pStyle w:val="ConsPlusNormal"/>
        <w:spacing w:before="200"/>
        <w:ind w:firstLine="540"/>
        <w:jc w:val="both"/>
      </w:pPr>
      <w:r>
        <w:t>13.5. Учет, инвентаризация и осмотр зеленых насаждений.</w:t>
      </w:r>
    </w:p>
    <w:p w:rsidR="00F90AE1" w:rsidRDefault="00F90AE1">
      <w:pPr>
        <w:pStyle w:val="ConsPlusNormal"/>
        <w:spacing w:before="200"/>
        <w:ind w:firstLine="540"/>
        <w:jc w:val="both"/>
      </w:pPr>
      <w:r>
        <w:t xml:space="preserve">13.5.1. Учет зеленых насаждений (деревьев, кустарников, цветников) проводится в целях </w:t>
      </w:r>
      <w:r>
        <w:lastRenderedPageBreak/>
        <w:t>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 определения восстановительной стоимости и размера компенсационного озеленения.</w:t>
      </w:r>
    </w:p>
    <w:p w:rsidR="00F90AE1" w:rsidRDefault="00F90AE1">
      <w:pPr>
        <w:pStyle w:val="ConsPlusNormal"/>
        <w:spacing w:before="200"/>
        <w:ind w:firstLine="540"/>
        <w:jc w:val="both"/>
      </w:pPr>
      <w:r>
        <w:t>13.5.2. Учет зеленых насаждений (деревьев, кустарников, цветников) на территории города производится согласно порядку учета зеленых насаждений, утверждаемому Администрацией города.</w:t>
      </w:r>
    </w:p>
    <w:p w:rsidR="00F90AE1" w:rsidRDefault="00F90AE1">
      <w:pPr>
        <w:pStyle w:val="ConsPlusNormal"/>
        <w:spacing w:before="200"/>
        <w:ind w:firstLine="540"/>
        <w:jc w:val="both"/>
      </w:pPr>
      <w:r>
        <w:t>Документом, отображающим результаты учета, является паспорт учетного объекта. Паспорт учетного объекта подлежит плановому обновлению не реже одного раза в пять лет.</w:t>
      </w:r>
    </w:p>
    <w:p w:rsidR="00F90AE1" w:rsidRDefault="00F90AE1">
      <w:pPr>
        <w:pStyle w:val="ConsPlusNormal"/>
        <w:spacing w:before="200"/>
        <w:ind w:firstLine="540"/>
        <w:jc w:val="both"/>
      </w:pPr>
      <w:r>
        <w:t>13.5.3. Для целей учета в порядке, утверждаемом Администрацией города, создаются окружные реестры зеленых насаждений и реестр зеленого фонда города Архангельска.</w:t>
      </w:r>
    </w:p>
    <w:p w:rsidR="00F90AE1" w:rsidRDefault="00F90AE1">
      <w:pPr>
        <w:pStyle w:val="ConsPlusNormal"/>
        <w:spacing w:before="200"/>
        <w:ind w:firstLine="540"/>
        <w:jc w:val="both"/>
      </w:pPr>
      <w:r>
        <w:t>13.5.4. Инвентаризация объектов озеленения проводится в целях получения информации об их стоимости.</w:t>
      </w:r>
    </w:p>
    <w:p w:rsidR="00F90AE1" w:rsidRDefault="00F90AE1">
      <w:pPr>
        <w:pStyle w:val="ConsPlusNormal"/>
        <w:spacing w:before="200"/>
        <w:ind w:firstLine="540"/>
        <w:jc w:val="both"/>
      </w:pPr>
      <w:r>
        <w:t>Инвентаризация проводится в соответствии с действующими нормативными документами, а при их отсутствии - по временным методикам, утверждаемым Администрацией города.</w:t>
      </w:r>
    </w:p>
    <w:p w:rsidR="00F90AE1" w:rsidRDefault="00F90AE1">
      <w:pPr>
        <w:pStyle w:val="ConsPlusNormal"/>
        <w:spacing w:before="200"/>
        <w:ind w:firstLine="540"/>
        <w:jc w:val="both"/>
      </w:pPr>
      <w:r>
        <w:t>13.5.5. Плановые осмотры проводятся один раз в год (весной). При плановом осмотре обследуются все элементы зеленых насаждений. Внеочередные осмотры проводятся после сильных ливней, ветров, снегопадов, наводнений.</w:t>
      </w:r>
    </w:p>
    <w:p w:rsidR="00F90AE1" w:rsidRDefault="00F90AE1">
      <w:pPr>
        <w:pStyle w:val="ConsPlusNormal"/>
        <w:spacing w:before="200"/>
        <w:ind w:firstLine="540"/>
        <w:jc w:val="both"/>
      </w:pPr>
      <w:r>
        <w:t>Задачей весеннего осмотра является проверка состояния насаждений, газонов, цветников, готовности их к эксплуатации в последующий период времени. В процессе осмотра уточняются объемы работ по восстановлению зеленых насаждений, посадке и подсадке растений, определяются состояние и повреждение объектов.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F90AE1" w:rsidRDefault="00F90AE1">
      <w:pPr>
        <w:pStyle w:val="ConsPlusNormal"/>
        <w:jc w:val="both"/>
      </w:pPr>
    </w:p>
    <w:p w:rsidR="00F90AE1" w:rsidRDefault="00F90AE1">
      <w:pPr>
        <w:pStyle w:val="ConsPlusNormal"/>
        <w:jc w:val="center"/>
        <w:outlineLvl w:val="1"/>
      </w:pPr>
      <w:r>
        <w:t>14. Особые требования к доступности городской среды</w:t>
      </w:r>
    </w:p>
    <w:p w:rsidR="00F90AE1" w:rsidRDefault="00F90AE1">
      <w:pPr>
        <w:pStyle w:val="ConsPlusNormal"/>
        <w:jc w:val="both"/>
      </w:pPr>
    </w:p>
    <w:p w:rsidR="00F90AE1" w:rsidRDefault="00F90AE1">
      <w:pPr>
        <w:pStyle w:val="ConsPlusNormal"/>
        <w:ind w:firstLine="540"/>
        <w:jc w:val="both"/>
      </w:pPr>
      <w:r>
        <w:t>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города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w:t>
      </w:r>
    </w:p>
    <w:p w:rsidR="00F90AE1" w:rsidRDefault="00F90AE1">
      <w:pPr>
        <w:pStyle w:val="ConsPlusNormal"/>
        <w:spacing w:before="200"/>
        <w:ind w:firstLine="540"/>
        <w:jc w:val="both"/>
      </w:pPr>
      <w:r>
        <w:t>14.2.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F90AE1" w:rsidRDefault="00F90AE1">
      <w:pPr>
        <w:pStyle w:val="ConsPlusNormal"/>
        <w:jc w:val="both"/>
      </w:pPr>
    </w:p>
    <w:p w:rsidR="00F90AE1" w:rsidRDefault="00F90AE1">
      <w:pPr>
        <w:pStyle w:val="ConsPlusNormal"/>
        <w:jc w:val="center"/>
        <w:outlineLvl w:val="1"/>
      </w:pPr>
      <w:r>
        <w:t>15. Контроль за соблюдением Правил благоустройства</w:t>
      </w:r>
    </w:p>
    <w:p w:rsidR="00F90AE1" w:rsidRDefault="00F90AE1">
      <w:pPr>
        <w:pStyle w:val="ConsPlusNormal"/>
        <w:jc w:val="center"/>
      </w:pPr>
      <w:r>
        <w:t>муниципального образования "Город Архангельск"</w:t>
      </w:r>
    </w:p>
    <w:p w:rsidR="00F90AE1" w:rsidRDefault="00F90AE1">
      <w:pPr>
        <w:pStyle w:val="ConsPlusNormal"/>
        <w:jc w:val="center"/>
      </w:pPr>
      <w:r>
        <w:t>(в ред. решения Архангельской городской Думы</w:t>
      </w:r>
    </w:p>
    <w:p w:rsidR="00F90AE1" w:rsidRDefault="00F90AE1">
      <w:pPr>
        <w:pStyle w:val="ConsPlusNormal"/>
        <w:jc w:val="center"/>
      </w:pPr>
      <w:r>
        <w:t>от 23.05.2018 N 675)</w:t>
      </w:r>
    </w:p>
    <w:p w:rsidR="00F90AE1" w:rsidRDefault="00F90AE1">
      <w:pPr>
        <w:pStyle w:val="ConsPlusNormal"/>
        <w:jc w:val="both"/>
      </w:pPr>
    </w:p>
    <w:p w:rsidR="00F90AE1" w:rsidRDefault="00F90AE1">
      <w:pPr>
        <w:pStyle w:val="ConsPlusNormal"/>
        <w:ind w:firstLine="540"/>
        <w:jc w:val="both"/>
      </w:pPr>
      <w:r>
        <w:t>Контроль за соблюдением Правил благоустройства муниципального образования "Город Архангельск" возложен на Администрацию муниципального образования "Город Архангельск".</w:t>
      </w:r>
    </w:p>
    <w:p w:rsidR="00F90AE1" w:rsidRDefault="00F90AE1">
      <w:pPr>
        <w:pStyle w:val="ConsPlusNormal"/>
        <w:spacing w:before="200"/>
        <w:ind w:firstLine="540"/>
        <w:jc w:val="both"/>
      </w:pPr>
      <w:r>
        <w:t>Должностные лица Администрации муниципального образования "Город Архангельск" вправе осуществлять плановые и внеплановые, документарные и выездные проверки, плановые рейдовые осмотры, а также мероприятия по контролю, осуществляемые без взаимодействия с подконтрольными субъектами, в порядке, установленном федеральным законодательством, законодательством Архангельской области и муниципальными правовыми актами.</w:t>
      </w:r>
    </w:p>
    <w:p w:rsidR="00F90AE1" w:rsidRDefault="00F90AE1">
      <w:pPr>
        <w:pStyle w:val="ConsPlusNormal"/>
        <w:jc w:val="both"/>
      </w:pPr>
    </w:p>
    <w:p w:rsidR="00F90AE1" w:rsidRDefault="00F90AE1">
      <w:pPr>
        <w:pStyle w:val="ConsPlusNormal"/>
        <w:jc w:val="center"/>
        <w:outlineLvl w:val="1"/>
      </w:pPr>
      <w:r>
        <w:t>16. Ответственность за нарушение Правил благоустройства</w:t>
      </w:r>
      <w:bookmarkStart w:id="5" w:name="_GoBack"/>
      <w:bookmarkEnd w:id="5"/>
    </w:p>
    <w:p w:rsidR="00F90AE1" w:rsidRDefault="00F90AE1">
      <w:pPr>
        <w:pStyle w:val="ConsPlusNormal"/>
        <w:jc w:val="center"/>
      </w:pPr>
      <w:r>
        <w:t>города Архангельска</w:t>
      </w:r>
    </w:p>
    <w:p w:rsidR="00F90AE1" w:rsidRDefault="00F90AE1">
      <w:pPr>
        <w:pStyle w:val="ConsPlusNormal"/>
        <w:jc w:val="both"/>
      </w:pPr>
    </w:p>
    <w:p w:rsidR="00F90AE1" w:rsidRDefault="00F90AE1">
      <w:pPr>
        <w:pStyle w:val="ConsPlusNormal"/>
        <w:ind w:firstLine="540"/>
        <w:jc w:val="both"/>
      </w:pPr>
      <w:r>
        <w:t>Лица, допустившие нарушение настоящих Правил, несут ответственность в соответствии с федеральным законодательством и законодательством Архангельской области.</w:t>
      </w:r>
    </w:p>
    <w:p w:rsidR="00F90AE1" w:rsidRDefault="00F90AE1">
      <w:pPr>
        <w:pStyle w:val="ConsPlusNormal"/>
        <w:jc w:val="both"/>
      </w:pPr>
    </w:p>
    <w:p w:rsidR="00F90AE1" w:rsidRDefault="00F90AE1">
      <w:pPr>
        <w:pStyle w:val="ConsPlusNormal"/>
        <w:pBdr>
          <w:top w:val="single" w:sz="6" w:space="0" w:color="auto"/>
        </w:pBdr>
        <w:spacing w:before="100" w:after="100"/>
        <w:jc w:val="both"/>
        <w:rPr>
          <w:sz w:val="2"/>
          <w:szCs w:val="2"/>
        </w:rPr>
      </w:pPr>
    </w:p>
    <w:sectPr w:rsidR="00F90AE1">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43" w:rsidRDefault="00AB4143">
      <w:pPr>
        <w:spacing w:after="0" w:line="240" w:lineRule="auto"/>
      </w:pPr>
      <w:r>
        <w:separator/>
      </w:r>
    </w:p>
  </w:endnote>
  <w:endnote w:type="continuationSeparator" w:id="0">
    <w:p w:rsidR="00AB4143" w:rsidRDefault="00AB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43" w:rsidRDefault="00AB4143">
      <w:pPr>
        <w:spacing w:after="0" w:line="240" w:lineRule="auto"/>
      </w:pPr>
      <w:r>
        <w:separator/>
      </w:r>
    </w:p>
  </w:footnote>
  <w:footnote w:type="continuationSeparator" w:id="0">
    <w:p w:rsidR="00AB4143" w:rsidRDefault="00AB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E1" w:rsidRPr="00120DDA" w:rsidRDefault="00F90AE1" w:rsidP="00120DDA">
    <w:pPr>
      <w:pStyle w:val="a3"/>
    </w:pPr>
    <w:r w:rsidRPr="00120DD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DA"/>
    <w:rsid w:val="00120DDA"/>
    <w:rsid w:val="003D6402"/>
    <w:rsid w:val="00AB4143"/>
    <w:rsid w:val="00F9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20DDA"/>
    <w:pPr>
      <w:tabs>
        <w:tab w:val="center" w:pos="4677"/>
        <w:tab w:val="right" w:pos="9355"/>
      </w:tabs>
    </w:pPr>
  </w:style>
  <w:style w:type="character" w:customStyle="1" w:styleId="a4">
    <w:name w:val="Верхний колонтитул Знак"/>
    <w:basedOn w:val="a0"/>
    <w:link w:val="a3"/>
    <w:uiPriority w:val="99"/>
    <w:locked/>
    <w:rsid w:val="00120DDA"/>
    <w:rPr>
      <w:rFonts w:cs="Times New Roman"/>
    </w:rPr>
  </w:style>
  <w:style w:type="paragraph" w:styleId="a5">
    <w:name w:val="footer"/>
    <w:basedOn w:val="a"/>
    <w:link w:val="a6"/>
    <w:uiPriority w:val="99"/>
    <w:unhideWhenUsed/>
    <w:rsid w:val="00120DDA"/>
    <w:pPr>
      <w:tabs>
        <w:tab w:val="center" w:pos="4677"/>
        <w:tab w:val="right" w:pos="9355"/>
      </w:tabs>
    </w:pPr>
  </w:style>
  <w:style w:type="character" w:customStyle="1" w:styleId="a6">
    <w:name w:val="Нижний колонтитул Знак"/>
    <w:basedOn w:val="a0"/>
    <w:link w:val="a5"/>
    <w:uiPriority w:val="99"/>
    <w:locked/>
    <w:rsid w:val="00120D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20DDA"/>
    <w:pPr>
      <w:tabs>
        <w:tab w:val="center" w:pos="4677"/>
        <w:tab w:val="right" w:pos="9355"/>
      </w:tabs>
    </w:pPr>
  </w:style>
  <w:style w:type="character" w:customStyle="1" w:styleId="a4">
    <w:name w:val="Верхний колонтитул Знак"/>
    <w:basedOn w:val="a0"/>
    <w:link w:val="a3"/>
    <w:uiPriority w:val="99"/>
    <w:locked/>
    <w:rsid w:val="00120DDA"/>
    <w:rPr>
      <w:rFonts w:cs="Times New Roman"/>
    </w:rPr>
  </w:style>
  <w:style w:type="paragraph" w:styleId="a5">
    <w:name w:val="footer"/>
    <w:basedOn w:val="a"/>
    <w:link w:val="a6"/>
    <w:uiPriority w:val="99"/>
    <w:unhideWhenUsed/>
    <w:rsid w:val="00120DDA"/>
    <w:pPr>
      <w:tabs>
        <w:tab w:val="center" w:pos="4677"/>
        <w:tab w:val="right" w:pos="9355"/>
      </w:tabs>
    </w:pPr>
  </w:style>
  <w:style w:type="character" w:customStyle="1" w:styleId="a6">
    <w:name w:val="Нижний колонтитул Знак"/>
    <w:basedOn w:val="a0"/>
    <w:link w:val="a5"/>
    <w:uiPriority w:val="99"/>
    <w:locked/>
    <w:rsid w:val="00120D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42</Pages>
  <Words>21998</Words>
  <Characters>125394</Characters>
  <Application>Microsoft Office Word</Application>
  <DocSecurity>2</DocSecurity>
  <Lines>1044</Lines>
  <Paragraphs>294</Paragraphs>
  <ScaleCrop>false</ScaleCrop>
  <HeadingPairs>
    <vt:vector size="2" baseType="variant">
      <vt:variant>
        <vt:lpstr>Название</vt:lpstr>
      </vt:variant>
      <vt:variant>
        <vt:i4>1</vt:i4>
      </vt:variant>
    </vt:vector>
  </HeadingPairs>
  <TitlesOfParts>
    <vt:vector size="1" baseType="lpstr">
      <vt:lpstr>Решение Архангельской городской Думы от 25.10.2017 N 581(ред. от 23.05.2018)"Об утверждении Правил благоустройства города Архангельска"</vt:lpstr>
    </vt:vector>
  </TitlesOfParts>
  <Company>КонсультантПлюс Версия 4017.00.91</Company>
  <LinksUpToDate>false</LinksUpToDate>
  <CharactersWithSpaces>147098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Архангельской городской Думы от 25.10.2017 N 581(ред. от 23.05.2018)"Об утверждении Правил благоустройства города Архангельска"</dc:title>
  <dc:creator>Татьяна Владимировна Симиндей</dc:creator>
  <cp:lastModifiedBy>Дмитрий Петрович Коржев</cp:lastModifiedBy>
  <cp:revision>2</cp:revision>
  <dcterms:created xsi:type="dcterms:W3CDTF">2018-07-19T10:09:00Z</dcterms:created>
  <dcterms:modified xsi:type="dcterms:W3CDTF">2018-07-19T10:09:00Z</dcterms:modified>
</cp:coreProperties>
</file>