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C1142" w:rsidTr="00EC114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42" w:rsidRDefault="00EC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16 декабря 2014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42" w:rsidRDefault="00EC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222-13-ОЗ</w:t>
            </w:r>
          </w:p>
        </w:tc>
      </w:tr>
    </w:tbl>
    <w:p w:rsidR="00EC1142" w:rsidRDefault="00EC11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АРХАНГЕЛЬСКАЯ ОБЛАСТЬ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ОБЛАСТНОЙ ЗАКОН "О РЕАЛИЗАЦИИ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ПОЛНОМОЧИЙ АРХАНГЕЛЬСКОЙ ОБЛАСТИ В СФЕРЕ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ПРАВОВОГО РЕГУЛИРОВАНИЯ ОРГАНИЗАЦИИ И ОСУЩЕСТВЛЕНИЯ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МЕСТНОГО САМОУПРАВЛЕНИЯ"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Архангельским областным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Собранием депутатов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hyperlink r:id="rId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от 10 декабря 2014 года N 630)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>Статья 1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Областной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23 сентября 2004 года N 259-внеоч</w:t>
      </w:r>
      <w:proofErr w:type="gramStart"/>
      <w:r>
        <w:rPr>
          <w:rFonts w:ascii="Calibri" w:hAnsi="Calibri" w:cs="Calibri"/>
        </w:rPr>
        <w:t>.-</w:t>
      </w:r>
      <w:proofErr w:type="gramEnd"/>
      <w:r>
        <w:rPr>
          <w:rFonts w:ascii="Calibri" w:hAnsi="Calibri" w:cs="Calibri"/>
        </w:rPr>
        <w:t xml:space="preserve">ОЗ "О реализации государственных полномочий Архангельской области в сфере правового регулирования организации и осуществления местного самоуправления" ("Ведомости Архангельского областного Собрания депутатов", 2004, сентябрь, </w:t>
      </w:r>
      <w:proofErr w:type="spellStart"/>
      <w:r>
        <w:rPr>
          <w:rFonts w:ascii="Calibri" w:hAnsi="Calibri" w:cs="Calibri"/>
        </w:rPr>
        <w:t>внеоч</w:t>
      </w:r>
      <w:proofErr w:type="spellEnd"/>
      <w:r>
        <w:rPr>
          <w:rFonts w:ascii="Calibri" w:hAnsi="Calibri" w:cs="Calibri"/>
        </w:rPr>
        <w:t xml:space="preserve">.; N 34; 2005, N 3, 4, 5, 8; 2006, N 9, 11, 12; 2007, N 17; 2008, N 30; </w:t>
      </w:r>
      <w:proofErr w:type="gramStart"/>
      <w:r>
        <w:rPr>
          <w:rFonts w:ascii="Calibri" w:hAnsi="Calibri" w:cs="Calibri"/>
        </w:rPr>
        <w:t xml:space="preserve">2009, N 34, 2, 5, 6; 2010, N 10; 2011, N 24; 2012, N 32; 2013, N 37; 2014, N 9, 10, 11, 12) </w:t>
      </w:r>
      <w:hyperlink r:id="rId7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главой VII.2 следующего содержания:</w:t>
      </w:r>
      <w:proofErr w:type="gramEnd"/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"Глава VII.2. ОЦЕНКА РЕГУЛИРУЮЩЕГО ВОЗДЕЙСТВИЯ ПРОЕКТОВ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МУНИЦИПАЛЬНЫХ НОРМАТИВНЫХ ПРАВОВЫХ АКТОВ И ЭКСПЕРТИЗА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МУНИЦИПАЛЬНЫХ НОРМАТИВНЫХ ПРАВОВЫХ АКТОВ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Статья 7.2.1. Оценка регулирующего воздействия проектов муниципальных нормативных правовых актов и экспертиза муниципальных нормативных правовых актов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Проекты муниципальных нормативных правовых актов, затрагивающие вопросы осуществления предпринимательской и инвестиционной деятельности (далее в настоящей главе - проекты муниципальных нормативных правовых актов), подлежат оценке регулирующего воздействия, которая проводится органами местного самоуправления муниципальных образований Архангельской области и назначаемыми для этих целей уполномоченными должностными лицами органов местного самоуправления муниципальных образований Архангельской области (далее в настоящей главе - уполномоченные органы местного самоуправления) в порядке, установленном</w:t>
      </w:r>
      <w:proofErr w:type="gramEnd"/>
      <w:r>
        <w:rPr>
          <w:rFonts w:ascii="Calibri" w:hAnsi="Calibri" w:cs="Calibri"/>
        </w:rPr>
        <w:t xml:space="preserve"> решениями представительных органов муниципальных образований.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Оценка регулирующего воздействия проектов муниципальных нормативных правовых актов проводится в целях выявления положений, вводящих избыточные административные и иные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Объектами оценки регулирующего воздействия являются затрагивающие вопросы осуществления предпринимательской и инвестиционной деятельности проекты нормативных правовых актов представительного органа муниципального образования, поправки к ним, проекты нормативных правовых актов главы муниципального образования, местной администрации и проекты нормативных правовых актов иных органов местного самоуправления муниципальных образований Архангельской области и должностных лиц местного </w:t>
      </w:r>
      <w:r>
        <w:rPr>
          <w:rFonts w:ascii="Calibri" w:hAnsi="Calibri" w:cs="Calibri"/>
        </w:rPr>
        <w:lastRenderedPageBreak/>
        <w:t>самоуправления, предусмотренных уставом муниципального образования.</w:t>
      </w:r>
      <w:proofErr w:type="gramEnd"/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Процедура </w:t>
      </w:r>
      <w:proofErr w:type="gramStart"/>
      <w:r>
        <w:rPr>
          <w:rFonts w:ascii="Calibri" w:hAnsi="Calibri" w:cs="Calibri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rFonts w:ascii="Calibri" w:hAnsi="Calibri" w:cs="Calibri"/>
        </w:rPr>
        <w:t xml:space="preserve"> состоит из следующих этапов: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размещение уведомления о подготовке проекта муниципального нормативного правового акта;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подготовка разработчиком проекта муниципального нормативного правового акта раздела пояснительной записки к проекту муниципального нормативного правового акта, в котором содержится оценка социально-экономических, финансовых и иных последствий его принятия для адресатов регулирования;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публичных консультаций по проекту муниципального нормативного правового акта;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подготовка заключения об оценке регулирующего воздействия проекта муниципального нормативного правового акта (далее в настоящей главе - заключение об оценке регулирующего воздействия).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Заключение об оценке регулирующего воздействия должно содержать следующие выводы: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соблюдение либо нарушение установленного </w:t>
      </w:r>
      <w:proofErr w:type="gramStart"/>
      <w:r>
        <w:rPr>
          <w:rFonts w:ascii="Calibri" w:hAnsi="Calibri" w:cs="Calibri"/>
        </w:rPr>
        <w:t>порядка проведения процедуры оценки регулирующего воздействия проекта муниципального нормативного правового акта</w:t>
      </w:r>
      <w:proofErr w:type="gramEnd"/>
      <w:r>
        <w:rPr>
          <w:rFonts w:ascii="Calibri" w:hAnsi="Calibri" w:cs="Calibri"/>
        </w:rPr>
        <w:t>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наличие либо отсутствие в проекте муниципального нормативного правового акта положений, вводящих избыточные административные и иные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наличие либо отсутствие достаточного обоснования решения проблемы предложенным способом правового регулирования.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Разногласия, возникающие по результатам проведения оценки регулирующего воздействия проектов муниципальных нормативных правовых актов, разрешаются в порядке, определяемом решениями представительных органов муниципальных образований.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Принятие (издание) муниципального нормативного правового акта, затрагивающего вопросы осуществления предпринимательской и инвестиционной деятельности, без заключения об оценке регулирующего воздействия не допускается.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Решениями представительных органов муниципальных образований устанавливаются: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сроки, форма и порядок размещения уведомления о подготовке проекта муниципального нормативного правового акта, порядок уведомления участников публичных консультаций, порядок составления и форма сводной справки об информации (мнениях), поступившей в связи с размещением уведомления, порядок принятия решений по результатам рассмотрения информации (мнений), поступившей в связи с размещением уведомления;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порядок проведения публичных консультаций по проекту муниципального нормативного правового акта, в том числе сроки и порядок размещения извещения о проведении публичных консультаций, формы и сроки проведения публичных консультаций, порядок принятия решений по результатам рассмотрения замечаний и предложений, поступивших к проекту муниципального нормативного правового акта в ходе публичных консультаций;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порядок подготовки и форма заключения об оценке регулирующего воздействия;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порядок подготовки отчетности о развитии и результатах </w:t>
      </w:r>
      <w:proofErr w:type="gramStart"/>
      <w:r>
        <w:rPr>
          <w:rFonts w:ascii="Calibri" w:hAnsi="Calibri" w:cs="Calibri"/>
        </w:rPr>
        <w:t>процедуры оценки регулирующего воздействия проектов муниципальных нормативных правовых актов</w:t>
      </w:r>
      <w:proofErr w:type="gramEnd"/>
      <w:r>
        <w:rPr>
          <w:rFonts w:ascii="Calibri" w:hAnsi="Calibri" w:cs="Calibri"/>
        </w:rPr>
        <w:t xml:space="preserve"> в муниципальном образовании.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Муниципальные нормативные правовые акты, затрагивающие вопросы осуществления предпринимательской и инвестиционной деятельности (далее в настоящей статье - муниципальные нормативные правовые акты),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уполномоченными органами местного самоуправления в порядке, установленном решениями представительных органов муниципальных образований.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Процедура проведения экспертизы муниципальных нормативных правовых актов </w:t>
      </w:r>
      <w:r>
        <w:rPr>
          <w:rFonts w:ascii="Calibri" w:hAnsi="Calibri" w:cs="Calibri"/>
        </w:rPr>
        <w:lastRenderedPageBreak/>
        <w:t>состоит из следующих этапов: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плана проведения экспертизы муниципальных нормативных правовых актов;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размещение извещения об экспертизе муниципальных нормативных правовых актов;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публичных консультаций по муниципальному нормативному правовому акту;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подготовка заключения об экспертизе муниципального нормативного правового акта.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Решениями представительных органов муниципальных образований, указанными в пункте 9 настоящей статьи, устанавливаются: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порядок формирования, сроки формирования и форма плана проведения экспертизы муниципальных нормативных правовых актов;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порядок размещения, сроки размещения и форма извещения об экспертизе муниципального нормативного правового акта, а также порядок, сроки и форма проведения публичных консультаций по муниципальному нормативному правовому акту;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порядок подготовки, сроки подготовки и форма заключения об экспертизе муниципального нормативного правового акта;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порядок подготовки отчетности о развитии и результатах экспертизы муниципальных нормативных правовых актов в муниципальном образовании.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Установленные решениями представительных органов муниципальных образований, указанными в пунктах 1 и 9 настоящей статьи, сроки проведения публичных консультаций по проектам муниципальных нормативных правовых актов и публичных консультаций по муниципальным нормативным правовым актам составляют не менее 15 дней и не более 30 дней.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Методическое обеспечение деятельности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осуществляется уполномоченным исполнительным органом государственной власти Архангельской области в сфере развития предпринимательской и инвестиционной деятельности с учетом методических рекомендаций по внедрению процедуры и порядка проведения оценки регулирующего воздействия в субъектах Российской Федерации, утвержденных уполномоченным Правительством Российской Федерации федеральным органом исполнительной власти.</w:t>
      </w:r>
      <w:proofErr w:type="gramEnd"/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Положения настоящей статьи применяются в отношении: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муниципального образования "Город Архангельск" - с 1 января 2015 года;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муниципальных районов и городских округов, за исключением муниципального образования "Город Архангельск", - с 1 января 2016 года;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поселений Архангельской области - с 1 января 2017 года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65"/>
      <w:bookmarkEnd w:id="2"/>
      <w:r>
        <w:rPr>
          <w:rFonts w:ascii="Calibri" w:hAnsi="Calibri" w:cs="Calibri"/>
        </w:rPr>
        <w:t>Статья 2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со дня его официального опубликования.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Архангельской области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И.А.ОРЛОВ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Архангельск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 декабря 2014 года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222-13-ОЗ</w:t>
      </w: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1142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C1142" w:rsidRDefault="00EC11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E136A" w:rsidRDefault="006E136A"/>
    <w:sectPr w:rsidR="006E136A" w:rsidSect="00ED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42"/>
    <w:rsid w:val="006E136A"/>
    <w:rsid w:val="00E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8F8EC989CCBDC6B5E11B537D5B77BBFC74B324FFC70894FB5F9AF917931846N5E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8F8EC989CCBDC6B5E11B537D5B77BBFC74B324FFC70894FB5F9AF917931846N5E7I" TargetMode="External"/><Relationship Id="rId5" Type="http://schemas.openxmlformats.org/officeDocument/2006/relationships/hyperlink" Target="consultantplus://offline/ref=5F8F8EC989CCBDC6B5E11B537D5B77BBFC74B324FFC40397F85F9AF917931846N5E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1</cp:revision>
  <dcterms:created xsi:type="dcterms:W3CDTF">2015-04-08T08:04:00Z</dcterms:created>
  <dcterms:modified xsi:type="dcterms:W3CDTF">2015-04-08T08:04:00Z</dcterms:modified>
</cp:coreProperties>
</file>