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C1E" w:rsidRDefault="00077C1E" w:rsidP="00077C1E">
      <w:pPr>
        <w:pStyle w:val="ConsPlusNormal"/>
        <w:outlineLvl w:val="0"/>
      </w:pPr>
    </w:p>
    <w:p w:rsidR="00077C1E" w:rsidRDefault="00077C1E" w:rsidP="00077C1E">
      <w:pPr>
        <w:pStyle w:val="ConsPlusNormal"/>
        <w:jc w:val="right"/>
        <w:outlineLvl w:val="0"/>
      </w:pPr>
      <w:r>
        <w:t>Утверждено</w:t>
      </w:r>
    </w:p>
    <w:p w:rsidR="00077C1E" w:rsidRDefault="00077C1E" w:rsidP="00077C1E">
      <w:pPr>
        <w:pStyle w:val="ConsPlusNormal"/>
        <w:jc w:val="right"/>
      </w:pPr>
      <w:r>
        <w:t>постановлением администрации</w:t>
      </w:r>
    </w:p>
    <w:p w:rsidR="00077C1E" w:rsidRDefault="00077C1E" w:rsidP="00077C1E">
      <w:pPr>
        <w:pStyle w:val="ConsPlusNormal"/>
        <w:jc w:val="right"/>
      </w:pPr>
      <w:r>
        <w:t>Архангельской области</w:t>
      </w:r>
    </w:p>
    <w:p w:rsidR="00077C1E" w:rsidRDefault="00077C1E" w:rsidP="00077C1E">
      <w:pPr>
        <w:pStyle w:val="ConsPlusNormal"/>
        <w:jc w:val="right"/>
      </w:pPr>
      <w:r>
        <w:t>от 24.09.2007 N 166-па</w:t>
      </w:r>
    </w:p>
    <w:p w:rsidR="00077C1E" w:rsidRDefault="00077C1E" w:rsidP="00077C1E">
      <w:pPr>
        <w:pStyle w:val="ConsPlusNormal"/>
        <w:ind w:firstLine="540"/>
        <w:jc w:val="both"/>
      </w:pPr>
    </w:p>
    <w:p w:rsidR="00077C1E" w:rsidRDefault="00077C1E" w:rsidP="00077C1E">
      <w:pPr>
        <w:pStyle w:val="ConsPlusTitle"/>
        <w:jc w:val="center"/>
      </w:pPr>
      <w:r>
        <w:t>ПОЛОЖЕНИЕ</w:t>
      </w:r>
    </w:p>
    <w:p w:rsidR="00077C1E" w:rsidRDefault="00077C1E" w:rsidP="00077C1E">
      <w:pPr>
        <w:pStyle w:val="ConsPlusTitle"/>
        <w:jc w:val="center"/>
      </w:pPr>
      <w:r>
        <w:t>О СПЕЦИАЛЬНОМ ДИПЛОМЕ "ПРИЗНАТЕЛЬНОСТЬ"</w:t>
      </w:r>
    </w:p>
    <w:p w:rsidR="00077C1E" w:rsidRDefault="00077C1E" w:rsidP="00077C1E">
      <w:pPr>
        <w:pStyle w:val="ConsPlusTitle"/>
        <w:jc w:val="center"/>
      </w:pPr>
      <w:r>
        <w:t>ДЛЯ ПООЩРЕНИЯ МНОГОДЕТНЫХ СЕМЕЙ, ДОСТОЙНО ВОСПИТАВШИХ</w:t>
      </w:r>
    </w:p>
    <w:p w:rsidR="00077C1E" w:rsidRDefault="00077C1E" w:rsidP="00077C1E">
      <w:pPr>
        <w:pStyle w:val="ConsPlusTitle"/>
        <w:jc w:val="center"/>
      </w:pPr>
      <w:r>
        <w:t>ТРЕХ И БОЛЕЕ ДЕТЕЙ ДО 8 ЛЕТ</w:t>
      </w:r>
    </w:p>
    <w:p w:rsidR="00077C1E" w:rsidRDefault="00077C1E" w:rsidP="00077C1E">
      <w:pPr>
        <w:pStyle w:val="ConsPlusNormal"/>
        <w:jc w:val="center"/>
      </w:pPr>
    </w:p>
    <w:p w:rsidR="00077C1E" w:rsidRDefault="00077C1E" w:rsidP="00077C1E">
      <w:pPr>
        <w:pStyle w:val="ConsPlusNormal"/>
        <w:jc w:val="center"/>
      </w:pPr>
      <w:proofErr w:type="gramStart"/>
      <w:r>
        <w:t>(в ред. постановлений Правительства Архангельской области</w:t>
      </w:r>
      <w:proofErr w:type="gramEnd"/>
    </w:p>
    <w:p w:rsidR="00077C1E" w:rsidRDefault="00077C1E" w:rsidP="00077C1E">
      <w:pPr>
        <w:pStyle w:val="ConsPlusNormal"/>
        <w:jc w:val="center"/>
      </w:pPr>
      <w:r>
        <w:t xml:space="preserve">от 05.11.2009 </w:t>
      </w:r>
      <w:hyperlink r:id="rId4" w:history="1">
        <w:r>
          <w:rPr>
            <w:color w:val="0000FF"/>
          </w:rPr>
          <w:t>N 147-пп</w:t>
        </w:r>
      </w:hyperlink>
      <w:r>
        <w:t xml:space="preserve">, от 24.02.2010 </w:t>
      </w:r>
      <w:hyperlink r:id="rId5" w:history="1">
        <w:r>
          <w:rPr>
            <w:color w:val="0000FF"/>
          </w:rPr>
          <w:t>N 47-пп</w:t>
        </w:r>
      </w:hyperlink>
      <w:r>
        <w:t>,</w:t>
      </w:r>
    </w:p>
    <w:p w:rsidR="00077C1E" w:rsidRDefault="00077C1E" w:rsidP="00077C1E">
      <w:pPr>
        <w:pStyle w:val="ConsPlusNormal"/>
        <w:jc w:val="center"/>
      </w:pPr>
      <w:r>
        <w:t xml:space="preserve">от 28.02.2012 </w:t>
      </w:r>
      <w:hyperlink r:id="rId6" w:history="1">
        <w:r>
          <w:rPr>
            <w:color w:val="0000FF"/>
          </w:rPr>
          <w:t>N 69-пп</w:t>
        </w:r>
      </w:hyperlink>
      <w:r>
        <w:t xml:space="preserve">, от 03.05.2012 </w:t>
      </w:r>
      <w:hyperlink r:id="rId7" w:history="1">
        <w:r>
          <w:rPr>
            <w:color w:val="0000FF"/>
          </w:rPr>
          <w:t>N 177-пп</w:t>
        </w:r>
      </w:hyperlink>
      <w:r>
        <w:t>,</w:t>
      </w:r>
    </w:p>
    <w:p w:rsidR="00077C1E" w:rsidRDefault="00077C1E" w:rsidP="00077C1E">
      <w:pPr>
        <w:pStyle w:val="ConsPlusNormal"/>
        <w:jc w:val="center"/>
      </w:pPr>
      <w:r>
        <w:t xml:space="preserve">от 21.08.2012 </w:t>
      </w:r>
      <w:hyperlink r:id="rId8" w:history="1">
        <w:r>
          <w:rPr>
            <w:color w:val="0000FF"/>
          </w:rPr>
          <w:t>N 360-пп</w:t>
        </w:r>
      </w:hyperlink>
      <w:r>
        <w:t xml:space="preserve">, от 25.09.2012 </w:t>
      </w:r>
      <w:hyperlink r:id="rId9" w:history="1">
        <w:r>
          <w:rPr>
            <w:color w:val="0000FF"/>
          </w:rPr>
          <w:t>N 410-пп</w:t>
        </w:r>
      </w:hyperlink>
      <w:r>
        <w:t>)</w:t>
      </w:r>
    </w:p>
    <w:p w:rsidR="00077C1E" w:rsidRDefault="00077C1E" w:rsidP="00077C1E">
      <w:pPr>
        <w:pStyle w:val="ConsPlusNormal"/>
        <w:jc w:val="center"/>
      </w:pPr>
    </w:p>
    <w:p w:rsidR="00077C1E" w:rsidRDefault="00077C1E" w:rsidP="00077C1E">
      <w:pPr>
        <w:pStyle w:val="ConsPlusNormal"/>
        <w:ind w:firstLine="540"/>
        <w:jc w:val="both"/>
      </w:pPr>
      <w:r>
        <w:t xml:space="preserve">1. Настоящее Положение разработано в соответствии с областным </w:t>
      </w:r>
      <w:hyperlink r:id="rId10" w:history="1">
        <w:r>
          <w:rPr>
            <w:color w:val="0000FF"/>
          </w:rPr>
          <w:t>законом</w:t>
        </w:r>
      </w:hyperlink>
      <w:r>
        <w:t xml:space="preserve"> от 22 июня 2005 года N 55-4-ОЗ "О мерах социальной поддержки многодетных семей в Архангельской области".</w:t>
      </w:r>
    </w:p>
    <w:p w:rsidR="00077C1E" w:rsidRDefault="00077C1E" w:rsidP="00077C1E">
      <w:pPr>
        <w:pStyle w:val="ConsPlusNormal"/>
        <w:jc w:val="both"/>
      </w:pPr>
      <w:r>
        <w:t xml:space="preserve">(в ред. </w:t>
      </w:r>
      <w:hyperlink r:id="rId11" w:history="1">
        <w:r>
          <w:rPr>
            <w:color w:val="0000FF"/>
          </w:rPr>
          <w:t>постановления</w:t>
        </w:r>
      </w:hyperlink>
      <w:r>
        <w:t xml:space="preserve"> Правительства Архангельской области от 28.02.2012 N 69-пп)</w:t>
      </w:r>
    </w:p>
    <w:p w:rsidR="00077C1E" w:rsidRDefault="00077C1E" w:rsidP="00077C1E">
      <w:pPr>
        <w:pStyle w:val="ConsPlusNormal"/>
        <w:ind w:firstLine="540"/>
        <w:jc w:val="both"/>
      </w:pPr>
      <w:r>
        <w:t>2. Специальный диплом "Признательность" (далее - диплом "Признательность") учрежден для поощрения многодетных семей, достойно воспитавших трех и более детей до 8 лет (описание диплома прилагается), и дает право на выплату единовременного вознаграждения.</w:t>
      </w:r>
    </w:p>
    <w:p w:rsidR="00077C1E" w:rsidRDefault="00077C1E" w:rsidP="00077C1E">
      <w:pPr>
        <w:pStyle w:val="ConsPlusNormal"/>
        <w:ind w:firstLine="540"/>
        <w:jc w:val="both"/>
      </w:pPr>
      <w:r>
        <w:t>3. Ходатайство о поощрении многодетной семьи специальным дипломом "Признательность" направляется органом местного самоуправления городского округа, муниципального района Архангельской области в министерство труда, занятости и социального развития Архангельской области не позднее 1 марта.</w:t>
      </w:r>
    </w:p>
    <w:p w:rsidR="00077C1E" w:rsidRDefault="00077C1E" w:rsidP="00077C1E">
      <w:pPr>
        <w:pStyle w:val="ConsPlusNormal"/>
        <w:jc w:val="both"/>
      </w:pPr>
      <w:r>
        <w:t>(</w:t>
      </w:r>
      <w:proofErr w:type="gramStart"/>
      <w:r>
        <w:t>в</w:t>
      </w:r>
      <w:proofErr w:type="gramEnd"/>
      <w:r>
        <w:t xml:space="preserve"> ред. постановлений Правительства Архангельской области от 24.02.2010 </w:t>
      </w:r>
      <w:hyperlink r:id="rId12" w:history="1">
        <w:r>
          <w:rPr>
            <w:color w:val="0000FF"/>
          </w:rPr>
          <w:t>N 47-пп</w:t>
        </w:r>
      </w:hyperlink>
      <w:r>
        <w:t xml:space="preserve">, от 03.05.2012 </w:t>
      </w:r>
      <w:hyperlink r:id="rId13" w:history="1">
        <w:r>
          <w:rPr>
            <w:color w:val="0000FF"/>
          </w:rPr>
          <w:t>N 177-пп</w:t>
        </w:r>
      </w:hyperlink>
      <w:r>
        <w:t>)</w:t>
      </w:r>
    </w:p>
    <w:p w:rsidR="00077C1E" w:rsidRDefault="00077C1E" w:rsidP="00077C1E">
      <w:pPr>
        <w:pStyle w:val="ConsPlusNormal"/>
        <w:ind w:firstLine="540"/>
        <w:jc w:val="both"/>
      </w:pPr>
      <w:r>
        <w:t>4. Отбор кандидатов на представление к поощрению многодетной семьи дипломом "Признательность" производится в муниципальном образовании Архангельской области на конкурсной основе с привлечением органа местного самоуправления, уполномоченного в сфере образования, органов опеки и попечительства, внутренних дел, государственного казенного учреждения Архангельской области - отделения социальной защиты населения, общественных организаций.</w:t>
      </w:r>
    </w:p>
    <w:p w:rsidR="00077C1E" w:rsidRDefault="00077C1E" w:rsidP="00077C1E">
      <w:pPr>
        <w:pStyle w:val="ConsPlusNormal"/>
        <w:ind w:firstLine="540"/>
        <w:jc w:val="both"/>
      </w:pPr>
      <w:r>
        <w:t>Порядок проведения конкурса в муниципальном образовании утверждается главой муниципального района, городского округа Архангельской области.</w:t>
      </w:r>
    </w:p>
    <w:p w:rsidR="00077C1E" w:rsidRDefault="00077C1E" w:rsidP="00077C1E">
      <w:pPr>
        <w:pStyle w:val="ConsPlusNormal"/>
        <w:jc w:val="both"/>
      </w:pPr>
      <w:r>
        <w:t>(</w:t>
      </w:r>
      <w:proofErr w:type="gramStart"/>
      <w:r>
        <w:t>п</w:t>
      </w:r>
      <w:proofErr w:type="gramEnd"/>
      <w:r>
        <w:t xml:space="preserve">. 4 в ред. </w:t>
      </w:r>
      <w:hyperlink r:id="rId14" w:history="1">
        <w:r>
          <w:rPr>
            <w:color w:val="0000FF"/>
          </w:rPr>
          <w:t>постановления</w:t>
        </w:r>
      </w:hyperlink>
      <w:r>
        <w:t xml:space="preserve"> Правительства Архангельской области от 25.09.2012 N 410-пп)</w:t>
      </w:r>
    </w:p>
    <w:p w:rsidR="00077C1E" w:rsidRDefault="00077C1E" w:rsidP="00077C1E">
      <w:pPr>
        <w:pStyle w:val="ConsPlusNormal"/>
        <w:ind w:firstLine="540"/>
        <w:jc w:val="both"/>
      </w:pPr>
      <w:r>
        <w:t xml:space="preserve">5. Орган местного самоуправления муниципального района, городского округа для поощрения многодетной семьи дипломом "Признательность" представляет в министерство труда, занятости и социального развития Архангельской </w:t>
      </w:r>
      <w:proofErr w:type="gramStart"/>
      <w:r>
        <w:t>области</w:t>
      </w:r>
      <w:proofErr w:type="gramEnd"/>
      <w:r>
        <w:t xml:space="preserve"> следующие документы:</w:t>
      </w:r>
    </w:p>
    <w:p w:rsidR="00077C1E" w:rsidRDefault="00077C1E" w:rsidP="00077C1E">
      <w:pPr>
        <w:pStyle w:val="ConsPlusNormal"/>
        <w:jc w:val="both"/>
      </w:pPr>
      <w:r>
        <w:t xml:space="preserve">(в ред. постановлений Правительства Архангельской области от 24.02.2010 </w:t>
      </w:r>
      <w:hyperlink r:id="rId15" w:history="1">
        <w:r>
          <w:rPr>
            <w:color w:val="0000FF"/>
          </w:rPr>
          <w:t>N 47-пп</w:t>
        </w:r>
      </w:hyperlink>
      <w:r>
        <w:t xml:space="preserve">, от 03.05.2012 </w:t>
      </w:r>
      <w:hyperlink r:id="rId16" w:history="1">
        <w:r>
          <w:rPr>
            <w:color w:val="0000FF"/>
          </w:rPr>
          <w:t>N 177-пп</w:t>
        </w:r>
      </w:hyperlink>
      <w:r>
        <w:t>)</w:t>
      </w:r>
    </w:p>
    <w:p w:rsidR="00077C1E" w:rsidRDefault="00077C1E" w:rsidP="00077C1E">
      <w:pPr>
        <w:pStyle w:val="ConsPlusNormal"/>
        <w:ind w:firstLine="540"/>
        <w:jc w:val="both"/>
      </w:pPr>
      <w:r>
        <w:t>характеристика многодетной семьи - претендента на поощрение дипломом "Признательность";</w:t>
      </w:r>
    </w:p>
    <w:p w:rsidR="00077C1E" w:rsidRDefault="00077C1E" w:rsidP="00077C1E">
      <w:pPr>
        <w:pStyle w:val="ConsPlusNormal"/>
        <w:ind w:firstLine="540"/>
        <w:jc w:val="both"/>
      </w:pPr>
      <w:r>
        <w:t xml:space="preserve">наградной </w:t>
      </w:r>
      <w:hyperlink r:id="rId17" w:history="1">
        <w:r>
          <w:rPr>
            <w:color w:val="0000FF"/>
          </w:rPr>
          <w:t>лист</w:t>
        </w:r>
      </w:hyperlink>
      <w:r>
        <w:t xml:space="preserve"> по форме согласно приложению 2 к настоящему Положению;</w:t>
      </w:r>
    </w:p>
    <w:p w:rsidR="00077C1E" w:rsidRDefault="00077C1E" w:rsidP="00077C1E">
      <w:pPr>
        <w:pStyle w:val="ConsPlusNormal"/>
        <w:ind w:firstLine="540"/>
        <w:jc w:val="both"/>
      </w:pPr>
      <w:r>
        <w:t>заверенные копии свидетельств о рождении всех детей;</w:t>
      </w:r>
    </w:p>
    <w:p w:rsidR="00077C1E" w:rsidRDefault="00077C1E" w:rsidP="00077C1E">
      <w:pPr>
        <w:pStyle w:val="ConsPlusNormal"/>
        <w:ind w:firstLine="540"/>
        <w:jc w:val="both"/>
      </w:pPr>
      <w:r>
        <w:t>характеристики с места учебы (службы, работы) на всех детей, за исключением детей дошкольного возраста;</w:t>
      </w:r>
    </w:p>
    <w:p w:rsidR="00077C1E" w:rsidRDefault="00077C1E" w:rsidP="00077C1E">
      <w:pPr>
        <w:pStyle w:val="ConsPlusNormal"/>
        <w:ind w:firstLine="540"/>
        <w:jc w:val="both"/>
      </w:pPr>
      <w:r>
        <w:t>копии документов и дополнительные материалы (благодарности, публикации в прессе и т.д.), подтверждающие достижения в воспитании детей.</w:t>
      </w:r>
    </w:p>
    <w:p w:rsidR="00077C1E" w:rsidRDefault="00077C1E" w:rsidP="00077C1E">
      <w:pPr>
        <w:pStyle w:val="ConsPlusNormal"/>
        <w:ind w:firstLine="540"/>
        <w:jc w:val="both"/>
      </w:pPr>
      <w:r>
        <w:t xml:space="preserve">6. Копии документов, прилагаемых к ходатайству о награждении дипломом "Признательность", должны быть заверены не ранее 3 месяцев до даты направления ходатайства о награждении дипломом "Признательность", прошиты или скреплены таким образом, который предотвращает их утрату, в последовательности, предусмотренной </w:t>
      </w:r>
      <w:hyperlink r:id="rId18" w:history="1">
        <w:r>
          <w:rPr>
            <w:color w:val="0000FF"/>
          </w:rPr>
          <w:t>пунктом 5</w:t>
        </w:r>
      </w:hyperlink>
      <w:r>
        <w:t xml:space="preserve"> настоящего Положения.</w:t>
      </w:r>
    </w:p>
    <w:p w:rsidR="00077C1E" w:rsidRDefault="00077C1E" w:rsidP="00077C1E">
      <w:pPr>
        <w:pStyle w:val="ConsPlusNormal"/>
        <w:jc w:val="both"/>
      </w:pPr>
      <w:r>
        <w:t>(</w:t>
      </w:r>
      <w:proofErr w:type="gramStart"/>
      <w:r>
        <w:t>в</w:t>
      </w:r>
      <w:proofErr w:type="gramEnd"/>
      <w:r>
        <w:t xml:space="preserve"> ред. </w:t>
      </w:r>
      <w:hyperlink r:id="rId19" w:history="1">
        <w:r>
          <w:rPr>
            <w:color w:val="0000FF"/>
          </w:rPr>
          <w:t>постановления</w:t>
        </w:r>
      </w:hyperlink>
      <w:r>
        <w:t xml:space="preserve"> Правительства Архангельской области от 25.09.2012 N 410-пп)</w:t>
      </w:r>
    </w:p>
    <w:p w:rsidR="00077C1E" w:rsidRDefault="00077C1E" w:rsidP="00077C1E">
      <w:pPr>
        <w:pStyle w:val="ConsPlusNormal"/>
        <w:ind w:firstLine="540"/>
        <w:jc w:val="both"/>
      </w:pPr>
      <w:r>
        <w:t>7. Количество поощряемых семей определяется министерством труда, занятости и социального развития Архангельской области исходя из объема средств, выделенных на выплату единовременного денежного вознаграждения областным законом об областном бюджете.</w:t>
      </w:r>
    </w:p>
    <w:p w:rsidR="00077C1E" w:rsidRDefault="00077C1E" w:rsidP="00077C1E">
      <w:pPr>
        <w:pStyle w:val="ConsPlusNormal"/>
        <w:jc w:val="both"/>
      </w:pPr>
      <w:r>
        <w:t>(</w:t>
      </w:r>
      <w:proofErr w:type="gramStart"/>
      <w:r>
        <w:t>в</w:t>
      </w:r>
      <w:proofErr w:type="gramEnd"/>
      <w:r>
        <w:t xml:space="preserve"> ред. постановлений Правительства Архангельской области от 24.02.2010 </w:t>
      </w:r>
      <w:hyperlink r:id="rId20" w:history="1">
        <w:r>
          <w:rPr>
            <w:color w:val="0000FF"/>
          </w:rPr>
          <w:t>N 47-пп</w:t>
        </w:r>
      </w:hyperlink>
      <w:r>
        <w:t xml:space="preserve">, от 28.02.2012 </w:t>
      </w:r>
      <w:hyperlink r:id="rId21" w:history="1">
        <w:r>
          <w:rPr>
            <w:color w:val="0000FF"/>
          </w:rPr>
          <w:t>N 69-пп</w:t>
        </w:r>
      </w:hyperlink>
      <w:r>
        <w:t xml:space="preserve">, от 03.05.2012 </w:t>
      </w:r>
      <w:hyperlink r:id="rId22" w:history="1">
        <w:r>
          <w:rPr>
            <w:color w:val="0000FF"/>
          </w:rPr>
          <w:t>N 177-пп</w:t>
        </w:r>
      </w:hyperlink>
      <w:r>
        <w:t>)</w:t>
      </w:r>
    </w:p>
    <w:p w:rsidR="00077C1E" w:rsidRDefault="00077C1E" w:rsidP="00077C1E">
      <w:pPr>
        <w:pStyle w:val="ConsPlusNormal"/>
        <w:ind w:firstLine="540"/>
        <w:jc w:val="both"/>
      </w:pPr>
      <w:r>
        <w:t>8. Кандидатуры на поощрение дипломом "Признательность" рассматриваются комиссией по рассмотрению ходатайств органов местного самоуправления о поощрении многодетных семей. Положение о комиссии, ее персональный состав утверждаются распоряжением Губернатора Архангельской области.</w:t>
      </w:r>
    </w:p>
    <w:p w:rsidR="00077C1E" w:rsidRDefault="00077C1E" w:rsidP="00077C1E">
      <w:pPr>
        <w:pStyle w:val="ConsPlusNormal"/>
        <w:ind w:firstLine="540"/>
        <w:jc w:val="both"/>
      </w:pPr>
      <w:r>
        <w:lastRenderedPageBreak/>
        <w:t>В состав комиссии входят представители министерства труда, занятости и социального развития Архангельской области, министерства образования и науки Архангельской области, министерства культуры Архангельской области, министерства по делам молодежи и спорту Архангельской области, а также по согласованию депутаты областного Собрания депутатов, представители общественных организаций.</w:t>
      </w:r>
    </w:p>
    <w:p w:rsidR="00077C1E" w:rsidRDefault="00077C1E" w:rsidP="00077C1E">
      <w:pPr>
        <w:pStyle w:val="ConsPlusNormal"/>
        <w:jc w:val="both"/>
      </w:pPr>
      <w:r>
        <w:t>(</w:t>
      </w:r>
      <w:proofErr w:type="gramStart"/>
      <w:r>
        <w:t>в</w:t>
      </w:r>
      <w:proofErr w:type="gramEnd"/>
      <w:r>
        <w:t xml:space="preserve"> ред. постановлений Правительства Архангельской области от 24.02.2010 </w:t>
      </w:r>
      <w:hyperlink r:id="rId23" w:history="1">
        <w:r>
          <w:rPr>
            <w:color w:val="0000FF"/>
          </w:rPr>
          <w:t>N 47-пп</w:t>
        </w:r>
      </w:hyperlink>
      <w:r>
        <w:t xml:space="preserve">, от 28.02.2012 </w:t>
      </w:r>
      <w:hyperlink r:id="rId24" w:history="1">
        <w:r>
          <w:rPr>
            <w:color w:val="0000FF"/>
          </w:rPr>
          <w:t>N 69-пп</w:t>
        </w:r>
      </w:hyperlink>
      <w:r>
        <w:t xml:space="preserve">, от 03.05.2012 </w:t>
      </w:r>
      <w:hyperlink r:id="rId25" w:history="1">
        <w:r>
          <w:rPr>
            <w:color w:val="0000FF"/>
          </w:rPr>
          <w:t>N 177-пп</w:t>
        </w:r>
      </w:hyperlink>
      <w:r>
        <w:t xml:space="preserve">, от 21.08.2012 </w:t>
      </w:r>
      <w:hyperlink r:id="rId26" w:history="1">
        <w:r>
          <w:rPr>
            <w:color w:val="0000FF"/>
          </w:rPr>
          <w:t>N 360-пп</w:t>
        </w:r>
      </w:hyperlink>
      <w:r>
        <w:t>)</w:t>
      </w:r>
    </w:p>
    <w:p w:rsidR="00077C1E" w:rsidRDefault="00077C1E" w:rsidP="00077C1E">
      <w:pPr>
        <w:pStyle w:val="ConsPlusNormal"/>
        <w:ind w:firstLine="540"/>
        <w:jc w:val="both"/>
      </w:pPr>
      <w:r>
        <w:t>9. Министерство труда, занятости и социального развития Архангельской области в соответствии с решением комиссии готовит проект распоряжения Губернатора Архангельской области о поощрении дипломом "Признательность" с указанием списка получателей и размера единовременного вознаграждения.</w:t>
      </w:r>
    </w:p>
    <w:p w:rsidR="00077C1E" w:rsidRDefault="00077C1E" w:rsidP="00077C1E">
      <w:pPr>
        <w:pStyle w:val="ConsPlusNormal"/>
        <w:jc w:val="both"/>
      </w:pPr>
      <w:r>
        <w:t xml:space="preserve">(в ред. постановлений Правительства Архангельской области от 24.02.2010 </w:t>
      </w:r>
      <w:hyperlink r:id="rId27" w:history="1">
        <w:r>
          <w:rPr>
            <w:color w:val="0000FF"/>
          </w:rPr>
          <w:t>N 47-пп</w:t>
        </w:r>
      </w:hyperlink>
      <w:r>
        <w:t xml:space="preserve">, от 03.05.2012 </w:t>
      </w:r>
      <w:hyperlink r:id="rId28" w:history="1">
        <w:r>
          <w:rPr>
            <w:color w:val="0000FF"/>
          </w:rPr>
          <w:t>N 177-пп</w:t>
        </w:r>
      </w:hyperlink>
      <w:r>
        <w:t>)</w:t>
      </w:r>
    </w:p>
    <w:p w:rsidR="00077C1E" w:rsidRDefault="00077C1E" w:rsidP="00077C1E">
      <w:pPr>
        <w:pStyle w:val="ConsPlusNormal"/>
        <w:ind w:firstLine="540"/>
        <w:jc w:val="both"/>
      </w:pPr>
      <w:r>
        <w:t>10. Диплом "Признательность" и единовременное вознаграждение вручаются Губернатором Архангельской области или по поручению Губернатора Архангельской области его заместителями, главами муниципальных образований ежегодно на мероприятиях, посвященных Международному дню семьи (15 мая), по перечню получателей, утвержденному соответствующим распоряжением Губернатора Архангельской области.</w:t>
      </w:r>
    </w:p>
    <w:p w:rsidR="00077C1E" w:rsidRDefault="00077C1E" w:rsidP="00077C1E">
      <w:pPr>
        <w:pStyle w:val="ConsPlusNormal"/>
        <w:ind w:firstLine="540"/>
        <w:jc w:val="both"/>
      </w:pPr>
      <w:r>
        <w:t>11. Министерство финансов Архангельской области осуществляет перечисление денежных средств на выплату единовременного вознаграждения министерству труда, занятости и социального развития Архангельской области на основании соответствующего распоряжения Губернатора Архангельской области и в соответствии со сводной бюджетной росписью областного бюджета.</w:t>
      </w:r>
    </w:p>
    <w:p w:rsidR="00077C1E" w:rsidRDefault="00077C1E" w:rsidP="00077C1E">
      <w:pPr>
        <w:pStyle w:val="ConsPlusNormal"/>
        <w:jc w:val="both"/>
      </w:pPr>
      <w:r>
        <w:t>(</w:t>
      </w:r>
      <w:proofErr w:type="gramStart"/>
      <w:r>
        <w:t>в</w:t>
      </w:r>
      <w:proofErr w:type="gramEnd"/>
      <w:r>
        <w:t xml:space="preserve"> ред. постановлений Правительства Архангельской области от 24.02.2010 </w:t>
      </w:r>
      <w:hyperlink r:id="rId29" w:history="1">
        <w:r>
          <w:rPr>
            <w:color w:val="0000FF"/>
          </w:rPr>
          <w:t>N 47-пп</w:t>
        </w:r>
      </w:hyperlink>
      <w:r>
        <w:t xml:space="preserve">, от 03.05.2012 </w:t>
      </w:r>
      <w:hyperlink r:id="rId30" w:history="1">
        <w:r>
          <w:rPr>
            <w:color w:val="0000FF"/>
          </w:rPr>
          <w:t>N 177-пп</w:t>
        </w:r>
      </w:hyperlink>
      <w:r>
        <w:t>)</w:t>
      </w:r>
    </w:p>
    <w:p w:rsidR="00077C1E" w:rsidRDefault="00077C1E" w:rsidP="00077C1E">
      <w:pPr>
        <w:pStyle w:val="ConsPlusNormal"/>
        <w:ind w:firstLine="540"/>
        <w:jc w:val="both"/>
      </w:pPr>
      <w:r>
        <w:t>12. Министерство труда, занятости и социального развития Архангельской области осуществляет выплату единовременного вознаграждения на основании распоряжения Губернатора Архангельской области платежными поручениями на лицевые счета получателей выплат, открытые в кредитных организациях, через структурные подразделения федерального государственного унитарного предприятия "Почта России" либо через кассу министерства труда, занятости и социального развития Архангельской области.</w:t>
      </w:r>
    </w:p>
    <w:p w:rsidR="00077C1E" w:rsidRDefault="00077C1E" w:rsidP="00077C1E">
      <w:pPr>
        <w:pStyle w:val="ConsPlusNormal"/>
        <w:jc w:val="both"/>
      </w:pPr>
      <w:r>
        <w:t>(</w:t>
      </w:r>
      <w:proofErr w:type="gramStart"/>
      <w:r>
        <w:t>в</w:t>
      </w:r>
      <w:proofErr w:type="gramEnd"/>
      <w:r>
        <w:t xml:space="preserve"> ред. постановлений Правительства Архангельской области от 24.02.2010 </w:t>
      </w:r>
      <w:hyperlink r:id="rId31" w:history="1">
        <w:r>
          <w:rPr>
            <w:color w:val="0000FF"/>
          </w:rPr>
          <w:t>N 47-пп</w:t>
        </w:r>
      </w:hyperlink>
      <w:r>
        <w:t xml:space="preserve">, от 03.05.2012 </w:t>
      </w:r>
      <w:hyperlink r:id="rId32" w:history="1">
        <w:r>
          <w:rPr>
            <w:color w:val="0000FF"/>
          </w:rPr>
          <w:t>N 177-пп</w:t>
        </w:r>
      </w:hyperlink>
      <w:r>
        <w:t xml:space="preserve">, от 25.09.2012 </w:t>
      </w:r>
      <w:hyperlink r:id="rId33" w:history="1">
        <w:r>
          <w:rPr>
            <w:color w:val="0000FF"/>
          </w:rPr>
          <w:t>N 410-пп</w:t>
        </w:r>
      </w:hyperlink>
      <w:r>
        <w:t>)</w:t>
      </w:r>
    </w:p>
    <w:p w:rsidR="00077C1E" w:rsidRDefault="00077C1E" w:rsidP="00077C1E">
      <w:pPr>
        <w:pStyle w:val="ConsPlusNormal"/>
        <w:jc w:val="center"/>
      </w:pPr>
    </w:p>
    <w:p w:rsidR="00077C1E" w:rsidRDefault="00077C1E" w:rsidP="00077C1E">
      <w:pPr>
        <w:pStyle w:val="ConsPlusNormal"/>
      </w:pPr>
    </w:p>
    <w:p w:rsidR="00077C1E" w:rsidRDefault="00077C1E" w:rsidP="00077C1E">
      <w:pPr>
        <w:pStyle w:val="ConsPlusNormal"/>
        <w:jc w:val="center"/>
      </w:pPr>
    </w:p>
    <w:p w:rsidR="00077C1E" w:rsidRDefault="00077C1E" w:rsidP="00077C1E">
      <w:pPr>
        <w:pStyle w:val="ConsPlusNormal"/>
        <w:jc w:val="right"/>
        <w:outlineLvl w:val="1"/>
      </w:pPr>
      <w:r>
        <w:t>Приложение N 1</w:t>
      </w:r>
    </w:p>
    <w:p w:rsidR="00077C1E" w:rsidRDefault="00077C1E" w:rsidP="00077C1E">
      <w:pPr>
        <w:pStyle w:val="ConsPlusNormal"/>
        <w:jc w:val="right"/>
      </w:pPr>
      <w:r>
        <w:t>к Положению о специальном дипломе</w:t>
      </w:r>
    </w:p>
    <w:p w:rsidR="00077C1E" w:rsidRDefault="00077C1E" w:rsidP="00077C1E">
      <w:pPr>
        <w:pStyle w:val="ConsPlusNormal"/>
        <w:jc w:val="right"/>
      </w:pPr>
      <w:r>
        <w:t>"Признательность" для поощрения</w:t>
      </w:r>
    </w:p>
    <w:p w:rsidR="00077C1E" w:rsidRDefault="00077C1E" w:rsidP="00077C1E">
      <w:pPr>
        <w:pStyle w:val="ConsPlusNormal"/>
        <w:jc w:val="right"/>
      </w:pPr>
      <w:r>
        <w:t>многодетных семей, достойно воспитавших</w:t>
      </w:r>
    </w:p>
    <w:p w:rsidR="00077C1E" w:rsidRDefault="00077C1E" w:rsidP="00077C1E">
      <w:pPr>
        <w:pStyle w:val="ConsPlusNormal"/>
        <w:jc w:val="right"/>
      </w:pPr>
      <w:r>
        <w:t>трех и более детей до 8 лет</w:t>
      </w:r>
    </w:p>
    <w:p w:rsidR="00077C1E" w:rsidRDefault="00077C1E" w:rsidP="00077C1E">
      <w:pPr>
        <w:pStyle w:val="ConsPlusNormal"/>
        <w:jc w:val="center"/>
      </w:pPr>
    </w:p>
    <w:p w:rsidR="00077C1E" w:rsidRDefault="00077C1E" w:rsidP="00077C1E">
      <w:pPr>
        <w:pStyle w:val="ConsPlusNormal"/>
        <w:jc w:val="center"/>
      </w:pPr>
      <w:r>
        <w:t>ОПИСАНИЕ</w:t>
      </w:r>
    </w:p>
    <w:p w:rsidR="00077C1E" w:rsidRDefault="00077C1E" w:rsidP="00077C1E">
      <w:pPr>
        <w:pStyle w:val="ConsPlusNormal"/>
        <w:jc w:val="center"/>
      </w:pPr>
      <w:r>
        <w:t>СПЕЦИАЛЬНОГО ДИПЛОМА "ПРИЗНАТЕЛЬНОСТЬ" ДЛЯ ПООЩРЕНИЯ</w:t>
      </w:r>
    </w:p>
    <w:p w:rsidR="00077C1E" w:rsidRDefault="00077C1E" w:rsidP="00077C1E">
      <w:pPr>
        <w:pStyle w:val="ConsPlusNormal"/>
        <w:jc w:val="center"/>
      </w:pPr>
      <w:r>
        <w:t>МНОГОДЕТНЫХ СЕМЕЙ, ДОСТОЙНО ВОСПИТАВШИХ</w:t>
      </w:r>
    </w:p>
    <w:p w:rsidR="00077C1E" w:rsidRDefault="00077C1E" w:rsidP="00077C1E">
      <w:pPr>
        <w:pStyle w:val="ConsPlusNormal"/>
        <w:jc w:val="center"/>
      </w:pPr>
      <w:r>
        <w:t>ТРЕХ И БОЛЕЕ ДЕТЕЙ ДО 8 ЛЕТ</w:t>
      </w:r>
    </w:p>
    <w:p w:rsidR="00077C1E" w:rsidRDefault="00077C1E" w:rsidP="00077C1E">
      <w:pPr>
        <w:pStyle w:val="ConsPlusNormal"/>
        <w:jc w:val="center"/>
      </w:pPr>
    </w:p>
    <w:p w:rsidR="00077C1E" w:rsidRDefault="00077C1E" w:rsidP="00077C1E">
      <w:pPr>
        <w:pStyle w:val="ConsPlusNormal"/>
        <w:jc w:val="center"/>
      </w:pPr>
      <w:proofErr w:type="gramStart"/>
      <w:r>
        <w:t xml:space="preserve">(в ред. </w:t>
      </w:r>
      <w:hyperlink r:id="rId34" w:history="1">
        <w:r>
          <w:rPr>
            <w:color w:val="0000FF"/>
          </w:rPr>
          <w:t>постановления</w:t>
        </w:r>
      </w:hyperlink>
      <w:r>
        <w:t xml:space="preserve"> Правительства Архангельской области</w:t>
      </w:r>
      <w:proofErr w:type="gramEnd"/>
    </w:p>
    <w:p w:rsidR="00077C1E" w:rsidRDefault="00077C1E" w:rsidP="00077C1E">
      <w:pPr>
        <w:pStyle w:val="ConsPlusNormal"/>
        <w:jc w:val="center"/>
      </w:pPr>
      <w:r>
        <w:t>от 05.11.2009 N 147-пп)</w:t>
      </w:r>
    </w:p>
    <w:p w:rsidR="00077C1E" w:rsidRDefault="00077C1E" w:rsidP="00077C1E">
      <w:pPr>
        <w:pStyle w:val="ConsPlusNormal"/>
        <w:jc w:val="right"/>
      </w:pPr>
    </w:p>
    <w:p w:rsidR="00077C1E" w:rsidRDefault="00077C1E" w:rsidP="00077C1E">
      <w:pPr>
        <w:pStyle w:val="ConsPlusNormal"/>
        <w:ind w:firstLine="540"/>
        <w:jc w:val="both"/>
      </w:pPr>
      <w:r>
        <w:t xml:space="preserve">Диплом "Признательность" представляет собой двустороннюю обложку размером 310 </w:t>
      </w:r>
      <w:proofErr w:type="spellStart"/>
      <w:r>
        <w:t>x</w:t>
      </w:r>
      <w:proofErr w:type="spellEnd"/>
      <w:r>
        <w:t xml:space="preserve"> 450 мм. Лицевая сторона диплома зеленого цвета. На лицевой стороне диплома буквами золотистого цвета напечатано слово "Признательность".</w:t>
      </w:r>
    </w:p>
    <w:p w:rsidR="00077C1E" w:rsidRDefault="00077C1E" w:rsidP="00077C1E">
      <w:pPr>
        <w:pStyle w:val="ConsPlusNormal"/>
        <w:ind w:firstLine="540"/>
        <w:jc w:val="both"/>
      </w:pPr>
      <w:r>
        <w:t>На левой внутренней стороне вверху - герб Архангельской области, слова "Диплом "Признательность".</w:t>
      </w:r>
    </w:p>
    <w:p w:rsidR="00077C1E" w:rsidRDefault="00077C1E" w:rsidP="00077C1E">
      <w:pPr>
        <w:pStyle w:val="ConsPlusNormal"/>
        <w:ind w:firstLine="540"/>
        <w:jc w:val="both"/>
      </w:pPr>
      <w:r>
        <w:t>На вкладыше белого цвета напечатаны слова:</w:t>
      </w:r>
    </w:p>
    <w:p w:rsidR="00077C1E" w:rsidRDefault="00077C1E" w:rsidP="00077C1E">
      <w:pPr>
        <w:pStyle w:val="ConsPlusNonformat"/>
        <w:rPr>
          <w:sz w:val="18"/>
          <w:szCs w:val="18"/>
        </w:rPr>
      </w:pPr>
      <w:r>
        <w:rPr>
          <w:sz w:val="18"/>
          <w:szCs w:val="18"/>
        </w:rPr>
        <w:t xml:space="preserve">    "Награждается за достойное воспитание детей многодетная семья"</w:t>
      </w:r>
    </w:p>
    <w:p w:rsidR="00077C1E" w:rsidRDefault="00077C1E" w:rsidP="00077C1E">
      <w:pPr>
        <w:pStyle w:val="ConsPlusNonformat"/>
        <w:rPr>
          <w:sz w:val="18"/>
          <w:szCs w:val="18"/>
        </w:rPr>
      </w:pPr>
      <w:r>
        <w:rPr>
          <w:sz w:val="18"/>
          <w:szCs w:val="18"/>
        </w:rPr>
        <w:t>___________________________________________________________________________</w:t>
      </w:r>
    </w:p>
    <w:p w:rsidR="00077C1E" w:rsidRDefault="00077C1E" w:rsidP="00077C1E">
      <w:pPr>
        <w:pStyle w:val="ConsPlusNonformat"/>
        <w:rPr>
          <w:sz w:val="18"/>
          <w:szCs w:val="18"/>
        </w:rPr>
      </w:pPr>
    </w:p>
    <w:p w:rsidR="00077C1E" w:rsidRDefault="00077C1E" w:rsidP="00077C1E">
      <w:pPr>
        <w:pStyle w:val="ConsPlusNonformat"/>
        <w:rPr>
          <w:sz w:val="18"/>
          <w:szCs w:val="18"/>
        </w:rPr>
      </w:pPr>
      <w:r>
        <w:rPr>
          <w:sz w:val="18"/>
          <w:szCs w:val="18"/>
        </w:rPr>
        <w:t>Губернатор Архангельской области __________________________________________</w:t>
      </w:r>
    </w:p>
    <w:p w:rsidR="00077C1E" w:rsidRDefault="00077C1E" w:rsidP="00077C1E">
      <w:pPr>
        <w:pStyle w:val="ConsPlusNonformat"/>
        <w:rPr>
          <w:sz w:val="18"/>
          <w:szCs w:val="18"/>
        </w:rPr>
      </w:pPr>
    </w:p>
    <w:p w:rsidR="00077C1E" w:rsidRDefault="00077C1E" w:rsidP="00077C1E">
      <w:pPr>
        <w:pStyle w:val="ConsPlusNonformat"/>
        <w:rPr>
          <w:sz w:val="18"/>
          <w:szCs w:val="18"/>
        </w:rPr>
      </w:pPr>
      <w:r>
        <w:rPr>
          <w:sz w:val="18"/>
          <w:szCs w:val="18"/>
        </w:rPr>
        <w:t>Распоряжение Губернатора</w:t>
      </w:r>
    </w:p>
    <w:p w:rsidR="00077C1E" w:rsidRDefault="00077C1E" w:rsidP="00077C1E">
      <w:pPr>
        <w:pStyle w:val="ConsPlusNonformat"/>
        <w:rPr>
          <w:sz w:val="18"/>
          <w:szCs w:val="18"/>
        </w:rPr>
      </w:pPr>
      <w:r>
        <w:rPr>
          <w:sz w:val="18"/>
          <w:szCs w:val="18"/>
        </w:rPr>
        <w:t>Архангельской области               __________________________________</w:t>
      </w:r>
    </w:p>
    <w:p w:rsidR="00077C1E" w:rsidRDefault="00077C1E" w:rsidP="00077C1E">
      <w:pPr>
        <w:pStyle w:val="ConsPlusNonformat"/>
        <w:rPr>
          <w:sz w:val="18"/>
          <w:szCs w:val="18"/>
        </w:rPr>
      </w:pPr>
      <w:r>
        <w:rPr>
          <w:sz w:val="18"/>
          <w:szCs w:val="18"/>
        </w:rPr>
        <w:t xml:space="preserve">                                       (число, месяц, год, номер)</w:t>
      </w:r>
    </w:p>
    <w:p w:rsidR="00077C1E" w:rsidRDefault="00077C1E" w:rsidP="00077C1E">
      <w:pPr>
        <w:pStyle w:val="ConsPlusNonformat"/>
        <w:rPr>
          <w:sz w:val="18"/>
          <w:szCs w:val="18"/>
        </w:rPr>
      </w:pPr>
    </w:p>
    <w:p w:rsidR="00077C1E" w:rsidRDefault="00077C1E" w:rsidP="00077C1E">
      <w:pPr>
        <w:pStyle w:val="ConsPlusNormal"/>
        <w:jc w:val="right"/>
        <w:outlineLvl w:val="1"/>
      </w:pPr>
      <w:r>
        <w:lastRenderedPageBreak/>
        <w:t>Приложение N 2</w:t>
      </w:r>
    </w:p>
    <w:p w:rsidR="00077C1E" w:rsidRDefault="00077C1E" w:rsidP="00077C1E">
      <w:pPr>
        <w:pStyle w:val="ConsPlusNormal"/>
        <w:jc w:val="right"/>
      </w:pPr>
      <w:r>
        <w:t>к Положению о специальном дипломе</w:t>
      </w:r>
    </w:p>
    <w:p w:rsidR="00077C1E" w:rsidRDefault="00077C1E" w:rsidP="00077C1E">
      <w:pPr>
        <w:pStyle w:val="ConsPlusNormal"/>
        <w:jc w:val="right"/>
      </w:pPr>
      <w:r>
        <w:t>"Признательность" для поощрения</w:t>
      </w:r>
    </w:p>
    <w:p w:rsidR="00077C1E" w:rsidRDefault="00077C1E" w:rsidP="00077C1E">
      <w:pPr>
        <w:pStyle w:val="ConsPlusNormal"/>
        <w:jc w:val="right"/>
      </w:pPr>
      <w:r>
        <w:t>многодетных семей, достойно воспитавших</w:t>
      </w:r>
    </w:p>
    <w:p w:rsidR="00077C1E" w:rsidRDefault="00077C1E" w:rsidP="00077C1E">
      <w:pPr>
        <w:pStyle w:val="ConsPlusNormal"/>
        <w:jc w:val="right"/>
      </w:pPr>
      <w:r>
        <w:t>трех и более детей до 8 лет</w:t>
      </w:r>
    </w:p>
    <w:p w:rsidR="00077C1E" w:rsidRDefault="00077C1E" w:rsidP="00077C1E">
      <w:pPr>
        <w:pStyle w:val="ConsPlusNormal"/>
        <w:jc w:val="right"/>
      </w:pPr>
    </w:p>
    <w:p w:rsidR="00077C1E" w:rsidRDefault="00077C1E" w:rsidP="00077C1E">
      <w:pPr>
        <w:pStyle w:val="ConsPlusNormal"/>
        <w:jc w:val="center"/>
      </w:pPr>
      <w:r>
        <w:t>НАГРАДНОЙ ЛИСТ</w:t>
      </w:r>
    </w:p>
    <w:p w:rsidR="00077C1E" w:rsidRDefault="00077C1E" w:rsidP="00077C1E">
      <w:pPr>
        <w:pStyle w:val="ConsPlusNormal"/>
        <w:jc w:val="center"/>
      </w:pPr>
      <w:r>
        <w:t>К СПЕЦИАЛЬНОМУ ДИПЛОМУ "ПРИЗНАТЕЛЬНОСТЬ"</w:t>
      </w:r>
    </w:p>
    <w:p w:rsidR="00077C1E" w:rsidRDefault="00077C1E" w:rsidP="00077C1E">
      <w:pPr>
        <w:pStyle w:val="ConsPlusNormal"/>
        <w:jc w:val="center"/>
      </w:pPr>
    </w:p>
    <w:p w:rsidR="00077C1E" w:rsidRDefault="00077C1E" w:rsidP="00077C1E">
      <w:pPr>
        <w:pStyle w:val="ConsPlusNormal"/>
        <w:jc w:val="center"/>
      </w:pPr>
      <w:proofErr w:type="gramStart"/>
      <w:r>
        <w:t xml:space="preserve">(введен </w:t>
      </w:r>
      <w:hyperlink r:id="rId35" w:history="1">
        <w:r>
          <w:rPr>
            <w:color w:val="0000FF"/>
          </w:rPr>
          <w:t>постановлением</w:t>
        </w:r>
      </w:hyperlink>
      <w:r>
        <w:t xml:space="preserve"> Правительства Архангельской области</w:t>
      </w:r>
      <w:proofErr w:type="gramEnd"/>
    </w:p>
    <w:p w:rsidR="00077C1E" w:rsidRDefault="00077C1E" w:rsidP="00077C1E">
      <w:pPr>
        <w:pStyle w:val="ConsPlusNormal"/>
        <w:jc w:val="center"/>
      </w:pPr>
      <w:r>
        <w:t>от 05.11.2009 N 147-пп;</w:t>
      </w:r>
    </w:p>
    <w:p w:rsidR="00077C1E" w:rsidRDefault="00077C1E" w:rsidP="00077C1E">
      <w:pPr>
        <w:pStyle w:val="ConsPlusNormal"/>
        <w:jc w:val="center"/>
      </w:pPr>
      <w:r>
        <w:t xml:space="preserve">в ред. </w:t>
      </w:r>
      <w:hyperlink r:id="rId36" w:history="1">
        <w:r>
          <w:rPr>
            <w:color w:val="0000FF"/>
          </w:rPr>
          <w:t>постановления</w:t>
        </w:r>
      </w:hyperlink>
      <w:r>
        <w:t xml:space="preserve"> Правительства Архангельской области</w:t>
      </w:r>
    </w:p>
    <w:p w:rsidR="00077C1E" w:rsidRDefault="00077C1E" w:rsidP="00077C1E">
      <w:pPr>
        <w:pStyle w:val="ConsPlusNormal"/>
        <w:jc w:val="center"/>
      </w:pPr>
      <w:r>
        <w:t>от 25.09.2012 N 410-пп)</w:t>
      </w:r>
    </w:p>
    <w:p w:rsidR="00077C1E" w:rsidRDefault="00077C1E" w:rsidP="00077C1E">
      <w:pPr>
        <w:pStyle w:val="ConsPlusNormal"/>
      </w:pPr>
    </w:p>
    <w:tbl>
      <w:tblPr>
        <w:tblW w:w="0" w:type="auto"/>
        <w:tblCellSpacing w:w="5" w:type="nil"/>
        <w:tblInd w:w="75" w:type="dxa"/>
        <w:tblLayout w:type="fixed"/>
        <w:tblCellMar>
          <w:left w:w="75" w:type="dxa"/>
          <w:right w:w="75" w:type="dxa"/>
        </w:tblCellMar>
        <w:tblLook w:val="0000"/>
      </w:tblPr>
      <w:tblGrid>
        <w:gridCol w:w="4560"/>
        <w:gridCol w:w="4560"/>
      </w:tblGrid>
      <w:tr w:rsidR="00077C1E">
        <w:tblPrEx>
          <w:tblCellMar>
            <w:top w:w="0" w:type="dxa"/>
            <w:bottom w:w="0" w:type="dxa"/>
          </w:tblCellMar>
        </w:tblPrEx>
        <w:trPr>
          <w:tblCellSpacing w:w="5" w:type="nil"/>
        </w:trPr>
        <w:tc>
          <w:tcPr>
            <w:tcW w:w="4560" w:type="dxa"/>
            <w:tcBorders>
              <w:top w:val="single" w:sz="4" w:space="0" w:color="auto"/>
              <w:left w:val="single" w:sz="4" w:space="0" w:color="auto"/>
              <w:bottom w:val="single" w:sz="4" w:space="0" w:color="auto"/>
              <w:right w:val="single" w:sz="4" w:space="0" w:color="auto"/>
            </w:tcBorders>
          </w:tcPr>
          <w:p w:rsidR="00077C1E" w:rsidRDefault="00077C1E">
            <w:pPr>
              <w:pStyle w:val="ConsPlusCell"/>
              <w:rPr>
                <w:rFonts w:ascii="Courier New" w:hAnsi="Courier New" w:cs="Courier New"/>
                <w:sz w:val="18"/>
                <w:szCs w:val="18"/>
              </w:rPr>
            </w:pPr>
            <w:r>
              <w:rPr>
                <w:rFonts w:ascii="Courier New" w:hAnsi="Courier New" w:cs="Courier New"/>
                <w:sz w:val="18"/>
                <w:szCs w:val="18"/>
              </w:rPr>
              <w:t xml:space="preserve">         Сведения о матери          </w:t>
            </w:r>
          </w:p>
        </w:tc>
        <w:tc>
          <w:tcPr>
            <w:tcW w:w="4560" w:type="dxa"/>
            <w:tcBorders>
              <w:top w:val="single" w:sz="4" w:space="0" w:color="auto"/>
              <w:left w:val="single" w:sz="4" w:space="0" w:color="auto"/>
              <w:bottom w:val="single" w:sz="4" w:space="0" w:color="auto"/>
              <w:right w:val="single" w:sz="4" w:space="0" w:color="auto"/>
            </w:tcBorders>
          </w:tcPr>
          <w:p w:rsidR="00077C1E" w:rsidRDefault="00077C1E">
            <w:pPr>
              <w:pStyle w:val="ConsPlusCell"/>
              <w:rPr>
                <w:rFonts w:ascii="Courier New" w:hAnsi="Courier New" w:cs="Courier New"/>
                <w:sz w:val="18"/>
                <w:szCs w:val="18"/>
              </w:rPr>
            </w:pPr>
            <w:r>
              <w:rPr>
                <w:rFonts w:ascii="Courier New" w:hAnsi="Courier New" w:cs="Courier New"/>
                <w:sz w:val="18"/>
                <w:szCs w:val="18"/>
              </w:rPr>
              <w:t xml:space="preserve">          Сведения об отце          </w:t>
            </w:r>
          </w:p>
        </w:tc>
      </w:tr>
      <w:tr w:rsidR="00077C1E">
        <w:tblPrEx>
          <w:tblCellMar>
            <w:top w:w="0" w:type="dxa"/>
            <w:bottom w:w="0" w:type="dxa"/>
          </w:tblCellMar>
        </w:tblPrEx>
        <w:trPr>
          <w:trHeight w:val="360"/>
          <w:tblCellSpacing w:w="5" w:type="nil"/>
        </w:trPr>
        <w:tc>
          <w:tcPr>
            <w:tcW w:w="456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sz w:val="18"/>
                <w:szCs w:val="18"/>
              </w:rPr>
            </w:pPr>
            <w:r>
              <w:rPr>
                <w:rFonts w:ascii="Courier New" w:hAnsi="Courier New" w:cs="Courier New"/>
                <w:sz w:val="18"/>
                <w:szCs w:val="18"/>
              </w:rPr>
              <w:t xml:space="preserve">1. Фамилия                          </w:t>
            </w:r>
            <w:r>
              <w:rPr>
                <w:rFonts w:ascii="Courier New" w:hAnsi="Courier New" w:cs="Courier New"/>
                <w:sz w:val="18"/>
                <w:szCs w:val="18"/>
              </w:rPr>
              <w:br/>
              <w:t xml:space="preserve">имя, отчество                       </w:t>
            </w:r>
          </w:p>
        </w:tc>
        <w:tc>
          <w:tcPr>
            <w:tcW w:w="456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sz w:val="18"/>
                <w:szCs w:val="18"/>
              </w:rPr>
            </w:pPr>
            <w:r>
              <w:rPr>
                <w:rFonts w:ascii="Courier New" w:hAnsi="Courier New" w:cs="Courier New"/>
                <w:sz w:val="18"/>
                <w:szCs w:val="18"/>
              </w:rPr>
              <w:t xml:space="preserve">1. Фамилия                          </w:t>
            </w:r>
            <w:r>
              <w:rPr>
                <w:rFonts w:ascii="Courier New" w:hAnsi="Courier New" w:cs="Courier New"/>
                <w:sz w:val="18"/>
                <w:szCs w:val="18"/>
              </w:rPr>
              <w:br/>
              <w:t xml:space="preserve">имя, отчество                       </w:t>
            </w:r>
          </w:p>
        </w:tc>
      </w:tr>
      <w:tr w:rsidR="00077C1E">
        <w:tblPrEx>
          <w:tblCellMar>
            <w:top w:w="0" w:type="dxa"/>
            <w:bottom w:w="0" w:type="dxa"/>
          </w:tblCellMar>
        </w:tblPrEx>
        <w:trPr>
          <w:tblCellSpacing w:w="5" w:type="nil"/>
        </w:trPr>
        <w:tc>
          <w:tcPr>
            <w:tcW w:w="456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sz w:val="18"/>
                <w:szCs w:val="18"/>
              </w:rPr>
            </w:pPr>
            <w:r>
              <w:rPr>
                <w:rFonts w:ascii="Courier New" w:hAnsi="Courier New" w:cs="Courier New"/>
                <w:sz w:val="18"/>
                <w:szCs w:val="18"/>
              </w:rPr>
              <w:t xml:space="preserve">2. Дата и место рождения            </w:t>
            </w:r>
          </w:p>
        </w:tc>
        <w:tc>
          <w:tcPr>
            <w:tcW w:w="456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sz w:val="18"/>
                <w:szCs w:val="18"/>
              </w:rPr>
            </w:pPr>
            <w:r>
              <w:rPr>
                <w:rFonts w:ascii="Courier New" w:hAnsi="Courier New" w:cs="Courier New"/>
                <w:sz w:val="18"/>
                <w:szCs w:val="18"/>
              </w:rPr>
              <w:t xml:space="preserve">2. Дата и место рождения            </w:t>
            </w:r>
          </w:p>
        </w:tc>
      </w:tr>
      <w:tr w:rsidR="00077C1E">
        <w:tblPrEx>
          <w:tblCellMar>
            <w:top w:w="0" w:type="dxa"/>
            <w:bottom w:w="0" w:type="dxa"/>
          </w:tblCellMar>
        </w:tblPrEx>
        <w:trPr>
          <w:tblCellSpacing w:w="5" w:type="nil"/>
        </w:trPr>
        <w:tc>
          <w:tcPr>
            <w:tcW w:w="456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sz w:val="18"/>
                <w:szCs w:val="18"/>
              </w:rPr>
            </w:pPr>
            <w:r>
              <w:rPr>
                <w:rFonts w:ascii="Courier New" w:hAnsi="Courier New" w:cs="Courier New"/>
                <w:sz w:val="18"/>
                <w:szCs w:val="18"/>
              </w:rPr>
              <w:t xml:space="preserve">3. Должность, место работы          </w:t>
            </w:r>
          </w:p>
        </w:tc>
        <w:tc>
          <w:tcPr>
            <w:tcW w:w="456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sz w:val="18"/>
                <w:szCs w:val="18"/>
              </w:rPr>
            </w:pPr>
            <w:r>
              <w:rPr>
                <w:rFonts w:ascii="Courier New" w:hAnsi="Courier New" w:cs="Courier New"/>
                <w:sz w:val="18"/>
                <w:szCs w:val="18"/>
              </w:rPr>
              <w:t xml:space="preserve">3. Должность, место работы          </w:t>
            </w:r>
          </w:p>
        </w:tc>
      </w:tr>
      <w:tr w:rsidR="00077C1E">
        <w:tblPrEx>
          <w:tblCellMar>
            <w:top w:w="0" w:type="dxa"/>
            <w:bottom w:w="0" w:type="dxa"/>
          </w:tblCellMar>
        </w:tblPrEx>
        <w:trPr>
          <w:tblCellSpacing w:w="5" w:type="nil"/>
        </w:trPr>
        <w:tc>
          <w:tcPr>
            <w:tcW w:w="456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sz w:val="18"/>
                <w:szCs w:val="18"/>
              </w:rPr>
            </w:pPr>
            <w:r>
              <w:rPr>
                <w:rFonts w:ascii="Courier New" w:hAnsi="Courier New" w:cs="Courier New"/>
                <w:sz w:val="18"/>
                <w:szCs w:val="18"/>
              </w:rPr>
              <w:t xml:space="preserve">4. Гражданство                      </w:t>
            </w:r>
          </w:p>
        </w:tc>
        <w:tc>
          <w:tcPr>
            <w:tcW w:w="456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sz w:val="18"/>
                <w:szCs w:val="18"/>
              </w:rPr>
            </w:pPr>
            <w:r>
              <w:rPr>
                <w:rFonts w:ascii="Courier New" w:hAnsi="Courier New" w:cs="Courier New"/>
                <w:sz w:val="18"/>
                <w:szCs w:val="18"/>
              </w:rPr>
              <w:t xml:space="preserve">4. Гражданство                      </w:t>
            </w:r>
          </w:p>
        </w:tc>
      </w:tr>
      <w:tr w:rsidR="00077C1E">
        <w:tblPrEx>
          <w:tblCellMar>
            <w:top w:w="0" w:type="dxa"/>
            <w:bottom w:w="0" w:type="dxa"/>
          </w:tblCellMar>
        </w:tblPrEx>
        <w:trPr>
          <w:trHeight w:val="1260"/>
          <w:tblCellSpacing w:w="5" w:type="nil"/>
        </w:trPr>
        <w:tc>
          <w:tcPr>
            <w:tcW w:w="456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sz w:val="18"/>
                <w:szCs w:val="18"/>
              </w:rPr>
            </w:pPr>
            <w:r>
              <w:rPr>
                <w:rFonts w:ascii="Courier New" w:hAnsi="Courier New" w:cs="Courier New"/>
                <w:sz w:val="18"/>
                <w:szCs w:val="18"/>
              </w:rPr>
              <w:t xml:space="preserve">5. </w:t>
            </w:r>
            <w:proofErr w:type="gramStart"/>
            <w:r>
              <w:rPr>
                <w:rFonts w:ascii="Courier New" w:hAnsi="Courier New" w:cs="Courier New"/>
                <w:sz w:val="18"/>
                <w:szCs w:val="18"/>
              </w:rPr>
              <w:t xml:space="preserve">Место жительства и (или) место   </w:t>
            </w:r>
            <w:r>
              <w:rPr>
                <w:rFonts w:ascii="Courier New" w:hAnsi="Courier New" w:cs="Courier New"/>
                <w:sz w:val="18"/>
                <w:szCs w:val="18"/>
              </w:rPr>
              <w:br/>
              <w:t xml:space="preserve">пребывания, подтвержденные          </w:t>
            </w:r>
            <w:r>
              <w:rPr>
                <w:rFonts w:ascii="Courier New" w:hAnsi="Courier New" w:cs="Courier New"/>
                <w:sz w:val="18"/>
                <w:szCs w:val="18"/>
              </w:rPr>
              <w:br/>
              <w:t xml:space="preserve">регистрацией (индекс, республика,   </w:t>
            </w:r>
            <w:r>
              <w:rPr>
                <w:rFonts w:ascii="Courier New" w:hAnsi="Courier New" w:cs="Courier New"/>
                <w:sz w:val="18"/>
                <w:szCs w:val="18"/>
              </w:rPr>
              <w:br/>
              <w:t xml:space="preserve">край, область, район, город,        </w:t>
            </w:r>
            <w:r>
              <w:rPr>
                <w:rFonts w:ascii="Courier New" w:hAnsi="Courier New" w:cs="Courier New"/>
                <w:sz w:val="18"/>
                <w:szCs w:val="18"/>
              </w:rPr>
              <w:br/>
              <w:t xml:space="preserve">поселок, сельский населенный пункт, </w:t>
            </w:r>
            <w:r>
              <w:rPr>
                <w:rFonts w:ascii="Courier New" w:hAnsi="Courier New" w:cs="Courier New"/>
                <w:sz w:val="18"/>
                <w:szCs w:val="18"/>
              </w:rPr>
              <w:br/>
              <w:t xml:space="preserve">улица, дом, корпус, квартира,       </w:t>
            </w:r>
            <w:r>
              <w:rPr>
                <w:rFonts w:ascii="Courier New" w:hAnsi="Courier New" w:cs="Courier New"/>
                <w:sz w:val="18"/>
                <w:szCs w:val="18"/>
              </w:rPr>
              <w:br/>
              <w:t xml:space="preserve">телефон)                            </w:t>
            </w:r>
            <w:proofErr w:type="gramEnd"/>
          </w:p>
        </w:tc>
        <w:tc>
          <w:tcPr>
            <w:tcW w:w="456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sz w:val="18"/>
                <w:szCs w:val="18"/>
              </w:rPr>
            </w:pPr>
            <w:r>
              <w:rPr>
                <w:rFonts w:ascii="Courier New" w:hAnsi="Courier New" w:cs="Courier New"/>
                <w:sz w:val="18"/>
                <w:szCs w:val="18"/>
              </w:rPr>
              <w:t xml:space="preserve">5. </w:t>
            </w:r>
            <w:proofErr w:type="gramStart"/>
            <w:r>
              <w:rPr>
                <w:rFonts w:ascii="Courier New" w:hAnsi="Courier New" w:cs="Courier New"/>
                <w:sz w:val="18"/>
                <w:szCs w:val="18"/>
              </w:rPr>
              <w:t xml:space="preserve">Место жительства и (или) место   </w:t>
            </w:r>
            <w:r>
              <w:rPr>
                <w:rFonts w:ascii="Courier New" w:hAnsi="Courier New" w:cs="Courier New"/>
                <w:sz w:val="18"/>
                <w:szCs w:val="18"/>
              </w:rPr>
              <w:br/>
              <w:t xml:space="preserve">пребывания, подтвержденные          </w:t>
            </w:r>
            <w:r>
              <w:rPr>
                <w:rFonts w:ascii="Courier New" w:hAnsi="Courier New" w:cs="Courier New"/>
                <w:sz w:val="18"/>
                <w:szCs w:val="18"/>
              </w:rPr>
              <w:br/>
              <w:t xml:space="preserve">регистрацией (индекс, республика,   </w:t>
            </w:r>
            <w:r>
              <w:rPr>
                <w:rFonts w:ascii="Courier New" w:hAnsi="Courier New" w:cs="Courier New"/>
                <w:sz w:val="18"/>
                <w:szCs w:val="18"/>
              </w:rPr>
              <w:br/>
              <w:t xml:space="preserve">край, область, район, город,        </w:t>
            </w:r>
            <w:r>
              <w:rPr>
                <w:rFonts w:ascii="Courier New" w:hAnsi="Courier New" w:cs="Courier New"/>
                <w:sz w:val="18"/>
                <w:szCs w:val="18"/>
              </w:rPr>
              <w:br/>
              <w:t xml:space="preserve">поселок, сельский населенный пункт, </w:t>
            </w:r>
            <w:r>
              <w:rPr>
                <w:rFonts w:ascii="Courier New" w:hAnsi="Courier New" w:cs="Courier New"/>
                <w:sz w:val="18"/>
                <w:szCs w:val="18"/>
              </w:rPr>
              <w:br/>
              <w:t xml:space="preserve">улица, дом, корпус, квартира,       </w:t>
            </w:r>
            <w:r>
              <w:rPr>
                <w:rFonts w:ascii="Courier New" w:hAnsi="Courier New" w:cs="Courier New"/>
                <w:sz w:val="18"/>
                <w:szCs w:val="18"/>
              </w:rPr>
              <w:br/>
              <w:t xml:space="preserve">телефон)                            </w:t>
            </w:r>
            <w:proofErr w:type="gramEnd"/>
          </w:p>
        </w:tc>
      </w:tr>
      <w:tr w:rsidR="00077C1E">
        <w:tblPrEx>
          <w:tblCellMar>
            <w:top w:w="0" w:type="dxa"/>
            <w:bottom w:w="0" w:type="dxa"/>
          </w:tblCellMar>
        </w:tblPrEx>
        <w:trPr>
          <w:trHeight w:val="900"/>
          <w:tblCellSpacing w:w="5" w:type="nil"/>
        </w:trPr>
        <w:tc>
          <w:tcPr>
            <w:tcW w:w="456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sz w:val="18"/>
                <w:szCs w:val="18"/>
              </w:rPr>
            </w:pPr>
            <w:r>
              <w:rPr>
                <w:rFonts w:ascii="Courier New" w:hAnsi="Courier New" w:cs="Courier New"/>
                <w:sz w:val="18"/>
                <w:szCs w:val="18"/>
              </w:rPr>
              <w:t>6. Паспорт серии ____ номер _______,</w:t>
            </w:r>
            <w:r>
              <w:rPr>
                <w:rFonts w:ascii="Courier New" w:hAnsi="Courier New" w:cs="Courier New"/>
                <w:sz w:val="18"/>
                <w:szCs w:val="18"/>
              </w:rPr>
              <w:br/>
              <w:t>выданный "___" _________ ______ года</w:t>
            </w:r>
            <w:r>
              <w:rPr>
                <w:rFonts w:ascii="Courier New" w:hAnsi="Courier New" w:cs="Courier New"/>
                <w:sz w:val="18"/>
                <w:szCs w:val="18"/>
              </w:rPr>
              <w:br/>
              <w:t xml:space="preserve">___________________________________ </w:t>
            </w:r>
            <w:r>
              <w:rPr>
                <w:rFonts w:ascii="Courier New" w:hAnsi="Courier New" w:cs="Courier New"/>
                <w:sz w:val="18"/>
                <w:szCs w:val="18"/>
              </w:rPr>
              <w:br/>
              <w:t xml:space="preserve">___________________________________ </w:t>
            </w:r>
            <w:r>
              <w:rPr>
                <w:rFonts w:ascii="Courier New" w:hAnsi="Courier New" w:cs="Courier New"/>
                <w:sz w:val="18"/>
                <w:szCs w:val="18"/>
              </w:rPr>
              <w:br/>
              <w:t xml:space="preserve">            (кем выдан)             </w:t>
            </w:r>
          </w:p>
        </w:tc>
        <w:tc>
          <w:tcPr>
            <w:tcW w:w="456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sz w:val="18"/>
                <w:szCs w:val="18"/>
              </w:rPr>
            </w:pPr>
            <w:r>
              <w:rPr>
                <w:rFonts w:ascii="Courier New" w:hAnsi="Courier New" w:cs="Courier New"/>
                <w:sz w:val="18"/>
                <w:szCs w:val="18"/>
              </w:rPr>
              <w:t xml:space="preserve">6. Паспорт серии ____ номер ______, </w:t>
            </w:r>
            <w:r>
              <w:rPr>
                <w:rFonts w:ascii="Courier New" w:hAnsi="Courier New" w:cs="Courier New"/>
                <w:sz w:val="18"/>
                <w:szCs w:val="18"/>
              </w:rPr>
              <w:br/>
              <w:t>выданный "___" _________ ______ года</w:t>
            </w:r>
            <w:r>
              <w:rPr>
                <w:rFonts w:ascii="Courier New" w:hAnsi="Courier New" w:cs="Courier New"/>
                <w:sz w:val="18"/>
                <w:szCs w:val="18"/>
              </w:rPr>
              <w:br/>
              <w:t>____________________________________</w:t>
            </w:r>
            <w:r>
              <w:rPr>
                <w:rFonts w:ascii="Courier New" w:hAnsi="Courier New" w:cs="Courier New"/>
                <w:sz w:val="18"/>
                <w:szCs w:val="18"/>
              </w:rPr>
              <w:br/>
              <w:t>____________________________________</w:t>
            </w:r>
            <w:r>
              <w:rPr>
                <w:rFonts w:ascii="Courier New" w:hAnsi="Courier New" w:cs="Courier New"/>
                <w:sz w:val="18"/>
                <w:szCs w:val="18"/>
              </w:rPr>
              <w:br/>
              <w:t xml:space="preserve">            (кем выдан)             </w:t>
            </w:r>
          </w:p>
        </w:tc>
      </w:tr>
      <w:tr w:rsidR="00077C1E">
        <w:tblPrEx>
          <w:tblCellMar>
            <w:top w:w="0" w:type="dxa"/>
            <w:bottom w:w="0" w:type="dxa"/>
          </w:tblCellMar>
        </w:tblPrEx>
        <w:trPr>
          <w:trHeight w:val="720"/>
          <w:tblCellSpacing w:w="5" w:type="nil"/>
        </w:trPr>
        <w:tc>
          <w:tcPr>
            <w:tcW w:w="456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sz w:val="18"/>
                <w:szCs w:val="18"/>
              </w:rPr>
            </w:pPr>
            <w:r>
              <w:rPr>
                <w:rFonts w:ascii="Courier New" w:hAnsi="Courier New" w:cs="Courier New"/>
                <w:sz w:val="18"/>
                <w:szCs w:val="18"/>
              </w:rPr>
              <w:t xml:space="preserve">7. Образование (специальность по    </w:t>
            </w:r>
            <w:r>
              <w:rPr>
                <w:rFonts w:ascii="Courier New" w:hAnsi="Courier New" w:cs="Courier New"/>
                <w:sz w:val="18"/>
                <w:szCs w:val="18"/>
              </w:rPr>
              <w:br/>
              <w:t xml:space="preserve">образованию, наименование           </w:t>
            </w:r>
            <w:r>
              <w:rPr>
                <w:rFonts w:ascii="Courier New" w:hAnsi="Courier New" w:cs="Courier New"/>
                <w:sz w:val="18"/>
                <w:szCs w:val="18"/>
              </w:rPr>
              <w:br/>
              <w:t xml:space="preserve">образовательного учреждения, год    </w:t>
            </w:r>
            <w:r>
              <w:rPr>
                <w:rFonts w:ascii="Courier New" w:hAnsi="Courier New" w:cs="Courier New"/>
                <w:sz w:val="18"/>
                <w:szCs w:val="18"/>
              </w:rPr>
              <w:br/>
              <w:t xml:space="preserve">окончания):                         </w:t>
            </w:r>
          </w:p>
        </w:tc>
        <w:tc>
          <w:tcPr>
            <w:tcW w:w="456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sz w:val="18"/>
                <w:szCs w:val="18"/>
              </w:rPr>
            </w:pPr>
            <w:r>
              <w:rPr>
                <w:rFonts w:ascii="Courier New" w:hAnsi="Courier New" w:cs="Courier New"/>
                <w:sz w:val="18"/>
                <w:szCs w:val="18"/>
              </w:rPr>
              <w:t xml:space="preserve">7. Образование (специальность по    </w:t>
            </w:r>
            <w:r>
              <w:rPr>
                <w:rFonts w:ascii="Courier New" w:hAnsi="Courier New" w:cs="Courier New"/>
                <w:sz w:val="18"/>
                <w:szCs w:val="18"/>
              </w:rPr>
              <w:br/>
              <w:t xml:space="preserve">образованию, наименование           </w:t>
            </w:r>
            <w:r>
              <w:rPr>
                <w:rFonts w:ascii="Courier New" w:hAnsi="Courier New" w:cs="Courier New"/>
                <w:sz w:val="18"/>
                <w:szCs w:val="18"/>
              </w:rPr>
              <w:br/>
              <w:t xml:space="preserve">образовательного учреждения, год    </w:t>
            </w:r>
            <w:r>
              <w:rPr>
                <w:rFonts w:ascii="Courier New" w:hAnsi="Courier New" w:cs="Courier New"/>
                <w:sz w:val="18"/>
                <w:szCs w:val="18"/>
              </w:rPr>
              <w:br/>
              <w:t xml:space="preserve">окончания):                         </w:t>
            </w:r>
          </w:p>
        </w:tc>
      </w:tr>
      <w:tr w:rsidR="00077C1E">
        <w:tblPrEx>
          <w:tblCellMar>
            <w:top w:w="0" w:type="dxa"/>
            <w:bottom w:w="0" w:type="dxa"/>
          </w:tblCellMar>
        </w:tblPrEx>
        <w:trPr>
          <w:tblCellSpacing w:w="5" w:type="nil"/>
        </w:trPr>
        <w:tc>
          <w:tcPr>
            <w:tcW w:w="456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sz w:val="18"/>
                <w:szCs w:val="18"/>
              </w:rPr>
            </w:pPr>
            <w:r>
              <w:rPr>
                <w:rFonts w:ascii="Courier New" w:hAnsi="Courier New" w:cs="Courier New"/>
                <w:sz w:val="18"/>
                <w:szCs w:val="18"/>
              </w:rPr>
              <w:t xml:space="preserve">8. Ученая степень, ученое звание    </w:t>
            </w:r>
          </w:p>
        </w:tc>
        <w:tc>
          <w:tcPr>
            <w:tcW w:w="456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sz w:val="18"/>
                <w:szCs w:val="18"/>
              </w:rPr>
            </w:pPr>
            <w:r>
              <w:rPr>
                <w:rFonts w:ascii="Courier New" w:hAnsi="Courier New" w:cs="Courier New"/>
                <w:sz w:val="18"/>
                <w:szCs w:val="18"/>
              </w:rPr>
              <w:t xml:space="preserve">8. Ученая степень, ученое звание    </w:t>
            </w:r>
          </w:p>
        </w:tc>
      </w:tr>
      <w:tr w:rsidR="00077C1E">
        <w:tblPrEx>
          <w:tblCellMar>
            <w:top w:w="0" w:type="dxa"/>
            <w:bottom w:w="0" w:type="dxa"/>
          </w:tblCellMar>
        </w:tblPrEx>
        <w:trPr>
          <w:trHeight w:val="720"/>
          <w:tblCellSpacing w:w="5" w:type="nil"/>
        </w:trPr>
        <w:tc>
          <w:tcPr>
            <w:tcW w:w="456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sz w:val="18"/>
                <w:szCs w:val="18"/>
              </w:rPr>
            </w:pPr>
            <w:r>
              <w:rPr>
                <w:rFonts w:ascii="Courier New" w:hAnsi="Courier New" w:cs="Courier New"/>
                <w:sz w:val="18"/>
                <w:szCs w:val="18"/>
              </w:rPr>
              <w:t xml:space="preserve">9. Какими государственными или      </w:t>
            </w:r>
            <w:r>
              <w:rPr>
                <w:rFonts w:ascii="Courier New" w:hAnsi="Courier New" w:cs="Courier New"/>
                <w:sz w:val="18"/>
                <w:szCs w:val="18"/>
              </w:rPr>
              <w:br/>
              <w:t xml:space="preserve">ведомственными наградами </w:t>
            </w:r>
            <w:proofErr w:type="gramStart"/>
            <w:r>
              <w:rPr>
                <w:rFonts w:ascii="Courier New" w:hAnsi="Courier New" w:cs="Courier New"/>
                <w:sz w:val="18"/>
                <w:szCs w:val="18"/>
              </w:rPr>
              <w:t>награждены</w:t>
            </w:r>
            <w:proofErr w:type="gramEnd"/>
            <w:r>
              <w:rPr>
                <w:rFonts w:ascii="Courier New" w:hAnsi="Courier New" w:cs="Courier New"/>
                <w:sz w:val="18"/>
                <w:szCs w:val="18"/>
              </w:rPr>
              <w:t>,</w:t>
            </w:r>
            <w:r>
              <w:rPr>
                <w:rFonts w:ascii="Courier New" w:hAnsi="Courier New" w:cs="Courier New"/>
                <w:sz w:val="18"/>
                <w:szCs w:val="18"/>
              </w:rPr>
              <w:br/>
              <w:t xml:space="preserve">когда и каким органом принято       </w:t>
            </w:r>
            <w:r>
              <w:rPr>
                <w:rFonts w:ascii="Courier New" w:hAnsi="Courier New" w:cs="Courier New"/>
                <w:sz w:val="18"/>
                <w:szCs w:val="18"/>
              </w:rPr>
              <w:br/>
              <w:t xml:space="preserve">решение о награждении:              </w:t>
            </w:r>
          </w:p>
        </w:tc>
        <w:tc>
          <w:tcPr>
            <w:tcW w:w="456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sz w:val="18"/>
                <w:szCs w:val="18"/>
              </w:rPr>
            </w:pPr>
            <w:r>
              <w:rPr>
                <w:rFonts w:ascii="Courier New" w:hAnsi="Courier New" w:cs="Courier New"/>
                <w:sz w:val="18"/>
                <w:szCs w:val="18"/>
              </w:rPr>
              <w:t xml:space="preserve">9. Какими государственными или      </w:t>
            </w:r>
            <w:r>
              <w:rPr>
                <w:rFonts w:ascii="Courier New" w:hAnsi="Courier New" w:cs="Courier New"/>
                <w:sz w:val="18"/>
                <w:szCs w:val="18"/>
              </w:rPr>
              <w:br/>
              <w:t xml:space="preserve">ведомственными наградами </w:t>
            </w:r>
            <w:proofErr w:type="gramStart"/>
            <w:r>
              <w:rPr>
                <w:rFonts w:ascii="Courier New" w:hAnsi="Courier New" w:cs="Courier New"/>
                <w:sz w:val="18"/>
                <w:szCs w:val="18"/>
              </w:rPr>
              <w:t>награждены</w:t>
            </w:r>
            <w:proofErr w:type="gramEnd"/>
            <w:r>
              <w:rPr>
                <w:rFonts w:ascii="Courier New" w:hAnsi="Courier New" w:cs="Courier New"/>
                <w:sz w:val="18"/>
                <w:szCs w:val="18"/>
              </w:rPr>
              <w:t>,</w:t>
            </w:r>
            <w:r>
              <w:rPr>
                <w:rFonts w:ascii="Courier New" w:hAnsi="Courier New" w:cs="Courier New"/>
                <w:sz w:val="18"/>
                <w:szCs w:val="18"/>
              </w:rPr>
              <w:br/>
              <w:t xml:space="preserve">когда и каким органом принято       </w:t>
            </w:r>
            <w:r>
              <w:rPr>
                <w:rFonts w:ascii="Courier New" w:hAnsi="Courier New" w:cs="Courier New"/>
                <w:sz w:val="18"/>
                <w:szCs w:val="18"/>
              </w:rPr>
              <w:br/>
              <w:t xml:space="preserve">решение о награждении:              </w:t>
            </w:r>
          </w:p>
        </w:tc>
      </w:tr>
    </w:tbl>
    <w:p w:rsidR="00077C1E" w:rsidRDefault="00077C1E" w:rsidP="00077C1E">
      <w:pPr>
        <w:pStyle w:val="ConsPlusNormal"/>
        <w:rPr>
          <w:sz w:val="18"/>
          <w:szCs w:val="18"/>
        </w:rPr>
      </w:pPr>
    </w:p>
    <w:p w:rsidR="00077C1E" w:rsidRDefault="00077C1E" w:rsidP="00077C1E">
      <w:pPr>
        <w:pStyle w:val="ConsPlusNormal"/>
        <w:ind w:firstLine="540"/>
        <w:jc w:val="both"/>
      </w:pPr>
      <w:r>
        <w:t>10. Трудовая деятельность матери</w:t>
      </w:r>
    </w:p>
    <w:p w:rsidR="00077C1E" w:rsidRDefault="00077C1E" w:rsidP="00077C1E">
      <w:pPr>
        <w:pStyle w:val="ConsPlusNormal"/>
      </w:pPr>
    </w:p>
    <w:tbl>
      <w:tblPr>
        <w:tblW w:w="0" w:type="auto"/>
        <w:tblCellSpacing w:w="5" w:type="nil"/>
        <w:tblInd w:w="75" w:type="dxa"/>
        <w:tblLayout w:type="fixed"/>
        <w:tblCellMar>
          <w:left w:w="75" w:type="dxa"/>
          <w:right w:w="75" w:type="dxa"/>
        </w:tblCellMar>
        <w:tblLook w:val="0000"/>
      </w:tblPr>
      <w:tblGrid>
        <w:gridCol w:w="1560"/>
        <w:gridCol w:w="1200"/>
        <w:gridCol w:w="3120"/>
        <w:gridCol w:w="3480"/>
      </w:tblGrid>
      <w:tr w:rsidR="00077C1E">
        <w:tblPrEx>
          <w:tblCellMar>
            <w:top w:w="0" w:type="dxa"/>
            <w:bottom w:w="0" w:type="dxa"/>
          </w:tblCellMar>
        </w:tblPrEx>
        <w:trPr>
          <w:trHeight w:val="540"/>
          <w:tblCellSpacing w:w="5" w:type="nil"/>
        </w:trPr>
        <w:tc>
          <w:tcPr>
            <w:tcW w:w="2760" w:type="dxa"/>
            <w:gridSpan w:val="2"/>
            <w:tcBorders>
              <w:top w:val="single" w:sz="4" w:space="0" w:color="auto"/>
              <w:left w:val="single" w:sz="4" w:space="0" w:color="auto"/>
              <w:bottom w:val="single" w:sz="4" w:space="0" w:color="auto"/>
              <w:right w:val="single" w:sz="4" w:space="0" w:color="auto"/>
            </w:tcBorders>
          </w:tcPr>
          <w:p w:rsidR="00077C1E" w:rsidRDefault="00077C1E">
            <w:pPr>
              <w:pStyle w:val="ConsPlusCell"/>
              <w:rPr>
                <w:rFonts w:ascii="Courier New" w:hAnsi="Courier New" w:cs="Courier New"/>
                <w:sz w:val="18"/>
                <w:szCs w:val="18"/>
              </w:rPr>
            </w:pPr>
            <w:r>
              <w:rPr>
                <w:rFonts w:ascii="Courier New" w:hAnsi="Courier New" w:cs="Courier New"/>
                <w:sz w:val="18"/>
                <w:szCs w:val="18"/>
              </w:rPr>
              <w:t xml:space="preserve">   Период работы    </w:t>
            </w:r>
            <w:r>
              <w:rPr>
                <w:rFonts w:ascii="Courier New" w:hAnsi="Courier New" w:cs="Courier New"/>
                <w:sz w:val="18"/>
                <w:szCs w:val="18"/>
              </w:rPr>
              <w:br/>
              <w:t xml:space="preserve">  (службы, учебы)   </w:t>
            </w:r>
          </w:p>
        </w:tc>
        <w:tc>
          <w:tcPr>
            <w:tcW w:w="3120" w:type="dxa"/>
            <w:vMerge w:val="restart"/>
            <w:tcBorders>
              <w:top w:val="single" w:sz="4" w:space="0" w:color="auto"/>
              <w:left w:val="single" w:sz="4" w:space="0" w:color="auto"/>
              <w:bottom w:val="single" w:sz="4" w:space="0" w:color="auto"/>
              <w:right w:val="single" w:sz="4" w:space="0" w:color="auto"/>
            </w:tcBorders>
          </w:tcPr>
          <w:p w:rsidR="00077C1E" w:rsidRDefault="00077C1E">
            <w:pPr>
              <w:pStyle w:val="ConsPlusCell"/>
              <w:rPr>
                <w:rFonts w:ascii="Courier New" w:hAnsi="Courier New" w:cs="Courier New"/>
                <w:sz w:val="18"/>
                <w:szCs w:val="18"/>
              </w:rPr>
            </w:pPr>
            <w:r>
              <w:rPr>
                <w:rFonts w:ascii="Courier New" w:hAnsi="Courier New" w:cs="Courier New"/>
                <w:sz w:val="18"/>
                <w:szCs w:val="18"/>
              </w:rPr>
              <w:t xml:space="preserve"> Должность с указанием  </w:t>
            </w:r>
            <w:r>
              <w:rPr>
                <w:rFonts w:ascii="Courier New" w:hAnsi="Courier New" w:cs="Courier New"/>
                <w:sz w:val="18"/>
                <w:szCs w:val="18"/>
              </w:rPr>
              <w:br/>
              <w:t xml:space="preserve">      организации       </w:t>
            </w:r>
          </w:p>
        </w:tc>
        <w:tc>
          <w:tcPr>
            <w:tcW w:w="3480" w:type="dxa"/>
            <w:vMerge w:val="restart"/>
            <w:tcBorders>
              <w:top w:val="single" w:sz="4" w:space="0" w:color="auto"/>
              <w:left w:val="single" w:sz="4" w:space="0" w:color="auto"/>
              <w:bottom w:val="single" w:sz="4" w:space="0" w:color="auto"/>
              <w:right w:val="single" w:sz="4" w:space="0" w:color="auto"/>
            </w:tcBorders>
          </w:tcPr>
          <w:p w:rsidR="00077C1E" w:rsidRDefault="00077C1E">
            <w:pPr>
              <w:pStyle w:val="ConsPlusCell"/>
              <w:rPr>
                <w:rFonts w:ascii="Courier New" w:hAnsi="Courier New" w:cs="Courier New"/>
                <w:sz w:val="18"/>
                <w:szCs w:val="18"/>
              </w:rPr>
            </w:pPr>
            <w:r>
              <w:rPr>
                <w:rFonts w:ascii="Courier New" w:hAnsi="Courier New" w:cs="Courier New"/>
                <w:sz w:val="18"/>
                <w:szCs w:val="18"/>
              </w:rPr>
              <w:t>Местонахождение организации</w:t>
            </w:r>
          </w:p>
        </w:tc>
      </w:tr>
      <w:tr w:rsidR="00077C1E">
        <w:tblPrEx>
          <w:tblCellMar>
            <w:top w:w="0" w:type="dxa"/>
            <w:bottom w:w="0" w:type="dxa"/>
          </w:tblCellMar>
        </w:tblPrEx>
        <w:trPr>
          <w:tblCellSpacing w:w="5" w:type="nil"/>
        </w:trPr>
        <w:tc>
          <w:tcPr>
            <w:tcW w:w="156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sz w:val="18"/>
                <w:szCs w:val="18"/>
              </w:rPr>
            </w:pPr>
            <w:r>
              <w:rPr>
                <w:rFonts w:ascii="Courier New" w:hAnsi="Courier New" w:cs="Courier New"/>
                <w:sz w:val="18"/>
                <w:szCs w:val="18"/>
              </w:rPr>
              <w:t xml:space="preserve">  </w:t>
            </w:r>
            <w:proofErr w:type="gramStart"/>
            <w:r>
              <w:rPr>
                <w:rFonts w:ascii="Courier New" w:hAnsi="Courier New" w:cs="Courier New"/>
                <w:sz w:val="18"/>
                <w:szCs w:val="18"/>
              </w:rPr>
              <w:t>принят</w:t>
            </w:r>
            <w:proofErr w:type="gramEnd"/>
            <w:r>
              <w:rPr>
                <w:rFonts w:ascii="Courier New" w:hAnsi="Courier New" w:cs="Courier New"/>
                <w:sz w:val="18"/>
                <w:szCs w:val="18"/>
              </w:rPr>
              <w:t xml:space="preserve">   </w:t>
            </w:r>
          </w:p>
        </w:tc>
        <w:tc>
          <w:tcPr>
            <w:tcW w:w="120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sz w:val="18"/>
                <w:szCs w:val="18"/>
              </w:rPr>
            </w:pPr>
            <w:r>
              <w:rPr>
                <w:rFonts w:ascii="Courier New" w:hAnsi="Courier New" w:cs="Courier New"/>
                <w:sz w:val="18"/>
                <w:szCs w:val="18"/>
              </w:rPr>
              <w:t xml:space="preserve"> уволен </w:t>
            </w:r>
          </w:p>
        </w:tc>
        <w:tc>
          <w:tcPr>
            <w:tcW w:w="3120" w:type="dxa"/>
            <w:vMerge/>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3480" w:type="dxa"/>
            <w:vMerge/>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r>
      <w:tr w:rsidR="00077C1E">
        <w:tblPrEx>
          <w:tblCellMar>
            <w:top w:w="0" w:type="dxa"/>
            <w:bottom w:w="0" w:type="dxa"/>
          </w:tblCellMar>
        </w:tblPrEx>
        <w:trPr>
          <w:tblCellSpacing w:w="5" w:type="nil"/>
        </w:trPr>
        <w:tc>
          <w:tcPr>
            <w:tcW w:w="156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312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348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r>
      <w:tr w:rsidR="00077C1E">
        <w:tblPrEx>
          <w:tblCellMar>
            <w:top w:w="0" w:type="dxa"/>
            <w:bottom w:w="0" w:type="dxa"/>
          </w:tblCellMar>
        </w:tblPrEx>
        <w:trPr>
          <w:tblCellSpacing w:w="5" w:type="nil"/>
        </w:trPr>
        <w:tc>
          <w:tcPr>
            <w:tcW w:w="156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312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348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r>
      <w:tr w:rsidR="00077C1E">
        <w:tblPrEx>
          <w:tblCellMar>
            <w:top w:w="0" w:type="dxa"/>
            <w:bottom w:w="0" w:type="dxa"/>
          </w:tblCellMar>
        </w:tblPrEx>
        <w:trPr>
          <w:tblCellSpacing w:w="5" w:type="nil"/>
        </w:trPr>
        <w:tc>
          <w:tcPr>
            <w:tcW w:w="156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312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348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r>
      <w:tr w:rsidR="00077C1E">
        <w:tblPrEx>
          <w:tblCellMar>
            <w:top w:w="0" w:type="dxa"/>
            <w:bottom w:w="0" w:type="dxa"/>
          </w:tblCellMar>
        </w:tblPrEx>
        <w:trPr>
          <w:tblCellSpacing w:w="5" w:type="nil"/>
        </w:trPr>
        <w:tc>
          <w:tcPr>
            <w:tcW w:w="156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312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348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r>
    </w:tbl>
    <w:p w:rsidR="00077C1E" w:rsidRDefault="00077C1E" w:rsidP="00077C1E">
      <w:pPr>
        <w:pStyle w:val="ConsPlusNormal"/>
        <w:rPr>
          <w:sz w:val="18"/>
          <w:szCs w:val="18"/>
        </w:rPr>
      </w:pPr>
    </w:p>
    <w:p w:rsidR="00077C1E" w:rsidRDefault="00077C1E" w:rsidP="00077C1E">
      <w:pPr>
        <w:pStyle w:val="ConsPlusNormal"/>
        <w:ind w:firstLine="540"/>
        <w:jc w:val="both"/>
      </w:pPr>
      <w:r>
        <w:t>11. Трудовая деятельность отца</w:t>
      </w:r>
    </w:p>
    <w:p w:rsidR="00077C1E" w:rsidRDefault="00077C1E" w:rsidP="00077C1E">
      <w:pPr>
        <w:pStyle w:val="ConsPlusNormal"/>
      </w:pPr>
    </w:p>
    <w:tbl>
      <w:tblPr>
        <w:tblW w:w="0" w:type="auto"/>
        <w:tblCellSpacing w:w="5" w:type="nil"/>
        <w:tblInd w:w="75" w:type="dxa"/>
        <w:tblLayout w:type="fixed"/>
        <w:tblCellMar>
          <w:left w:w="75" w:type="dxa"/>
          <w:right w:w="75" w:type="dxa"/>
        </w:tblCellMar>
        <w:tblLook w:val="0000"/>
      </w:tblPr>
      <w:tblGrid>
        <w:gridCol w:w="1440"/>
        <w:gridCol w:w="1200"/>
        <w:gridCol w:w="3240"/>
        <w:gridCol w:w="3480"/>
      </w:tblGrid>
      <w:tr w:rsidR="00077C1E">
        <w:tblPrEx>
          <w:tblCellMar>
            <w:top w:w="0" w:type="dxa"/>
            <w:bottom w:w="0" w:type="dxa"/>
          </w:tblCellMar>
        </w:tblPrEx>
        <w:trPr>
          <w:trHeight w:val="540"/>
          <w:tblCellSpacing w:w="5" w:type="nil"/>
        </w:trPr>
        <w:tc>
          <w:tcPr>
            <w:tcW w:w="2640" w:type="dxa"/>
            <w:gridSpan w:val="2"/>
            <w:tcBorders>
              <w:top w:val="single" w:sz="4" w:space="0" w:color="auto"/>
              <w:left w:val="single" w:sz="4" w:space="0" w:color="auto"/>
              <w:bottom w:val="single" w:sz="4" w:space="0" w:color="auto"/>
              <w:right w:val="single" w:sz="4" w:space="0" w:color="auto"/>
            </w:tcBorders>
          </w:tcPr>
          <w:p w:rsidR="00077C1E" w:rsidRDefault="00077C1E">
            <w:pPr>
              <w:pStyle w:val="ConsPlusCell"/>
              <w:rPr>
                <w:rFonts w:ascii="Courier New" w:hAnsi="Courier New" w:cs="Courier New"/>
                <w:sz w:val="18"/>
                <w:szCs w:val="18"/>
              </w:rPr>
            </w:pPr>
            <w:r>
              <w:rPr>
                <w:rFonts w:ascii="Courier New" w:hAnsi="Courier New" w:cs="Courier New"/>
                <w:sz w:val="18"/>
                <w:szCs w:val="18"/>
              </w:rPr>
              <w:t xml:space="preserve">   Период работы   </w:t>
            </w:r>
            <w:r>
              <w:rPr>
                <w:rFonts w:ascii="Courier New" w:hAnsi="Courier New" w:cs="Courier New"/>
                <w:sz w:val="18"/>
                <w:szCs w:val="18"/>
              </w:rPr>
              <w:br/>
              <w:t xml:space="preserve">  (службы, учебы)  </w:t>
            </w:r>
          </w:p>
        </w:tc>
        <w:tc>
          <w:tcPr>
            <w:tcW w:w="3240" w:type="dxa"/>
            <w:vMerge w:val="restart"/>
            <w:tcBorders>
              <w:top w:val="single" w:sz="4" w:space="0" w:color="auto"/>
              <w:left w:val="single" w:sz="4" w:space="0" w:color="auto"/>
              <w:bottom w:val="single" w:sz="4" w:space="0" w:color="auto"/>
              <w:right w:val="single" w:sz="4" w:space="0" w:color="auto"/>
            </w:tcBorders>
          </w:tcPr>
          <w:p w:rsidR="00077C1E" w:rsidRDefault="00077C1E">
            <w:pPr>
              <w:pStyle w:val="ConsPlusCell"/>
              <w:rPr>
                <w:rFonts w:ascii="Courier New" w:hAnsi="Courier New" w:cs="Courier New"/>
                <w:sz w:val="18"/>
                <w:szCs w:val="18"/>
              </w:rPr>
            </w:pPr>
            <w:r>
              <w:rPr>
                <w:rFonts w:ascii="Courier New" w:hAnsi="Courier New" w:cs="Courier New"/>
                <w:sz w:val="18"/>
                <w:szCs w:val="18"/>
              </w:rPr>
              <w:t xml:space="preserve">  Должность с указанием  </w:t>
            </w:r>
            <w:r>
              <w:rPr>
                <w:rFonts w:ascii="Courier New" w:hAnsi="Courier New" w:cs="Courier New"/>
                <w:sz w:val="18"/>
                <w:szCs w:val="18"/>
              </w:rPr>
              <w:br/>
              <w:t xml:space="preserve">       организации       </w:t>
            </w:r>
          </w:p>
        </w:tc>
        <w:tc>
          <w:tcPr>
            <w:tcW w:w="3480" w:type="dxa"/>
            <w:vMerge w:val="restart"/>
            <w:tcBorders>
              <w:top w:val="single" w:sz="4" w:space="0" w:color="auto"/>
              <w:left w:val="single" w:sz="4" w:space="0" w:color="auto"/>
              <w:bottom w:val="single" w:sz="4" w:space="0" w:color="auto"/>
              <w:right w:val="single" w:sz="4" w:space="0" w:color="auto"/>
            </w:tcBorders>
          </w:tcPr>
          <w:p w:rsidR="00077C1E" w:rsidRDefault="00077C1E">
            <w:pPr>
              <w:pStyle w:val="ConsPlusCell"/>
              <w:rPr>
                <w:rFonts w:ascii="Courier New" w:hAnsi="Courier New" w:cs="Courier New"/>
                <w:sz w:val="18"/>
                <w:szCs w:val="18"/>
              </w:rPr>
            </w:pPr>
            <w:r>
              <w:rPr>
                <w:rFonts w:ascii="Courier New" w:hAnsi="Courier New" w:cs="Courier New"/>
                <w:sz w:val="18"/>
                <w:szCs w:val="18"/>
              </w:rPr>
              <w:t>Местонахождение организации</w:t>
            </w:r>
          </w:p>
        </w:tc>
      </w:tr>
      <w:tr w:rsidR="00077C1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sz w:val="18"/>
                <w:szCs w:val="18"/>
              </w:rPr>
            </w:pPr>
            <w:r>
              <w:rPr>
                <w:rFonts w:ascii="Courier New" w:hAnsi="Courier New" w:cs="Courier New"/>
                <w:sz w:val="18"/>
                <w:szCs w:val="18"/>
              </w:rPr>
              <w:t xml:space="preserve">  </w:t>
            </w:r>
            <w:proofErr w:type="gramStart"/>
            <w:r>
              <w:rPr>
                <w:rFonts w:ascii="Courier New" w:hAnsi="Courier New" w:cs="Courier New"/>
                <w:sz w:val="18"/>
                <w:szCs w:val="18"/>
              </w:rPr>
              <w:t>принят</w:t>
            </w:r>
            <w:proofErr w:type="gramEnd"/>
            <w:r>
              <w:rPr>
                <w:rFonts w:ascii="Courier New" w:hAnsi="Courier New" w:cs="Courier New"/>
                <w:sz w:val="18"/>
                <w:szCs w:val="18"/>
              </w:rPr>
              <w:t xml:space="preserve">  </w:t>
            </w:r>
          </w:p>
        </w:tc>
        <w:tc>
          <w:tcPr>
            <w:tcW w:w="120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sz w:val="18"/>
                <w:szCs w:val="18"/>
              </w:rPr>
            </w:pPr>
            <w:r>
              <w:rPr>
                <w:rFonts w:ascii="Courier New" w:hAnsi="Courier New" w:cs="Courier New"/>
                <w:sz w:val="18"/>
                <w:szCs w:val="18"/>
              </w:rPr>
              <w:t xml:space="preserve"> уволен </w:t>
            </w:r>
          </w:p>
        </w:tc>
        <w:tc>
          <w:tcPr>
            <w:tcW w:w="3240" w:type="dxa"/>
            <w:vMerge/>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3480" w:type="dxa"/>
            <w:vMerge/>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r>
      <w:tr w:rsidR="00077C1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324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348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r>
      <w:tr w:rsidR="00077C1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324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348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r>
      <w:tr w:rsidR="00077C1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324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348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r>
      <w:tr w:rsidR="00077C1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324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348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r>
      <w:tr w:rsidR="00077C1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324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348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r>
      <w:tr w:rsidR="00077C1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324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348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r>
    </w:tbl>
    <w:p w:rsidR="00077C1E" w:rsidRDefault="00077C1E" w:rsidP="00077C1E">
      <w:pPr>
        <w:pStyle w:val="ConsPlusNormal"/>
        <w:rPr>
          <w:sz w:val="18"/>
          <w:szCs w:val="18"/>
        </w:rPr>
      </w:pPr>
    </w:p>
    <w:p w:rsidR="00077C1E" w:rsidRDefault="00077C1E" w:rsidP="00077C1E">
      <w:pPr>
        <w:pStyle w:val="ConsPlusNormal"/>
        <w:ind w:firstLine="540"/>
        <w:jc w:val="both"/>
      </w:pPr>
      <w:r>
        <w:t>12. Сведения о детях</w:t>
      </w:r>
    </w:p>
    <w:p w:rsidR="00077C1E" w:rsidRDefault="00077C1E" w:rsidP="00077C1E">
      <w:pPr>
        <w:pStyle w:val="ConsPlusNormal"/>
        <w:jc w:val="both"/>
      </w:pPr>
    </w:p>
    <w:tbl>
      <w:tblPr>
        <w:tblW w:w="0" w:type="auto"/>
        <w:tblCellSpacing w:w="5" w:type="nil"/>
        <w:tblInd w:w="75" w:type="dxa"/>
        <w:tblLayout w:type="fixed"/>
        <w:tblCellMar>
          <w:left w:w="75" w:type="dxa"/>
          <w:right w:w="75" w:type="dxa"/>
        </w:tblCellMar>
        <w:tblLook w:val="0000"/>
      </w:tblPr>
      <w:tblGrid>
        <w:gridCol w:w="2880"/>
        <w:gridCol w:w="1800"/>
        <w:gridCol w:w="1920"/>
        <w:gridCol w:w="2760"/>
      </w:tblGrid>
      <w:tr w:rsidR="00077C1E">
        <w:tblPrEx>
          <w:tblCellMar>
            <w:top w:w="0" w:type="dxa"/>
            <w:bottom w:w="0" w:type="dxa"/>
          </w:tblCellMar>
        </w:tblPrEx>
        <w:trPr>
          <w:trHeight w:val="1080"/>
          <w:tblCellSpacing w:w="5" w:type="nil"/>
        </w:trPr>
        <w:tc>
          <w:tcPr>
            <w:tcW w:w="2880" w:type="dxa"/>
            <w:tcBorders>
              <w:top w:val="single" w:sz="4" w:space="0" w:color="auto"/>
              <w:left w:val="single" w:sz="4" w:space="0" w:color="auto"/>
              <w:bottom w:val="single" w:sz="4" w:space="0" w:color="auto"/>
              <w:right w:val="single" w:sz="4" w:space="0" w:color="auto"/>
            </w:tcBorders>
          </w:tcPr>
          <w:p w:rsidR="00077C1E" w:rsidRDefault="00077C1E">
            <w:pPr>
              <w:pStyle w:val="ConsPlusCell"/>
              <w:rPr>
                <w:rFonts w:ascii="Courier New" w:hAnsi="Courier New" w:cs="Courier New"/>
                <w:sz w:val="18"/>
                <w:szCs w:val="18"/>
              </w:rPr>
            </w:pPr>
            <w:r>
              <w:rPr>
                <w:rFonts w:ascii="Courier New" w:hAnsi="Courier New" w:cs="Courier New"/>
                <w:sz w:val="18"/>
                <w:szCs w:val="18"/>
              </w:rPr>
              <w:t>Фамилия, имя, отчество</w:t>
            </w:r>
          </w:p>
        </w:tc>
        <w:tc>
          <w:tcPr>
            <w:tcW w:w="1800" w:type="dxa"/>
            <w:tcBorders>
              <w:top w:val="single" w:sz="4" w:space="0" w:color="auto"/>
              <w:left w:val="single" w:sz="4" w:space="0" w:color="auto"/>
              <w:bottom w:val="single" w:sz="4" w:space="0" w:color="auto"/>
              <w:right w:val="single" w:sz="4" w:space="0" w:color="auto"/>
            </w:tcBorders>
          </w:tcPr>
          <w:p w:rsidR="00077C1E" w:rsidRDefault="00077C1E">
            <w:pPr>
              <w:pStyle w:val="ConsPlusCell"/>
              <w:rPr>
                <w:rFonts w:ascii="Courier New" w:hAnsi="Courier New" w:cs="Courier New"/>
                <w:sz w:val="18"/>
                <w:szCs w:val="18"/>
              </w:rPr>
            </w:pPr>
            <w:r>
              <w:rPr>
                <w:rFonts w:ascii="Courier New" w:hAnsi="Courier New" w:cs="Courier New"/>
                <w:sz w:val="18"/>
                <w:szCs w:val="18"/>
              </w:rPr>
              <w:t>Число, месяц,</w:t>
            </w:r>
            <w:r>
              <w:rPr>
                <w:rFonts w:ascii="Courier New" w:hAnsi="Courier New" w:cs="Courier New"/>
                <w:sz w:val="18"/>
                <w:szCs w:val="18"/>
              </w:rPr>
              <w:br/>
              <w:t xml:space="preserve"> год и место </w:t>
            </w:r>
            <w:r>
              <w:rPr>
                <w:rFonts w:ascii="Courier New" w:hAnsi="Courier New" w:cs="Courier New"/>
                <w:sz w:val="18"/>
                <w:szCs w:val="18"/>
              </w:rPr>
              <w:br/>
              <w:t xml:space="preserve">  рождения   </w:t>
            </w:r>
          </w:p>
        </w:tc>
        <w:tc>
          <w:tcPr>
            <w:tcW w:w="1920" w:type="dxa"/>
            <w:tcBorders>
              <w:top w:val="single" w:sz="4" w:space="0" w:color="auto"/>
              <w:left w:val="single" w:sz="4" w:space="0" w:color="auto"/>
              <w:bottom w:val="single" w:sz="4" w:space="0" w:color="auto"/>
              <w:right w:val="single" w:sz="4" w:space="0" w:color="auto"/>
            </w:tcBorders>
          </w:tcPr>
          <w:p w:rsidR="00077C1E" w:rsidRDefault="00077C1E">
            <w:pPr>
              <w:pStyle w:val="ConsPlusCell"/>
              <w:rPr>
                <w:rFonts w:ascii="Courier New" w:hAnsi="Courier New" w:cs="Courier New"/>
                <w:sz w:val="18"/>
                <w:szCs w:val="18"/>
              </w:rPr>
            </w:pPr>
            <w:r>
              <w:rPr>
                <w:rFonts w:ascii="Courier New" w:hAnsi="Courier New" w:cs="Courier New"/>
                <w:sz w:val="18"/>
                <w:szCs w:val="18"/>
              </w:rPr>
              <w:t xml:space="preserve">  Место учебы </w:t>
            </w:r>
            <w:r>
              <w:rPr>
                <w:rFonts w:ascii="Courier New" w:hAnsi="Courier New" w:cs="Courier New"/>
                <w:sz w:val="18"/>
                <w:szCs w:val="18"/>
              </w:rPr>
              <w:br/>
              <w:t xml:space="preserve">   (работы,   </w:t>
            </w:r>
            <w:r>
              <w:rPr>
                <w:rFonts w:ascii="Courier New" w:hAnsi="Courier New" w:cs="Courier New"/>
                <w:sz w:val="18"/>
                <w:szCs w:val="18"/>
              </w:rPr>
              <w:br/>
              <w:t xml:space="preserve">   службы)    </w:t>
            </w:r>
          </w:p>
        </w:tc>
        <w:tc>
          <w:tcPr>
            <w:tcW w:w="2760" w:type="dxa"/>
            <w:tcBorders>
              <w:top w:val="single" w:sz="4" w:space="0" w:color="auto"/>
              <w:left w:val="single" w:sz="4" w:space="0" w:color="auto"/>
              <w:bottom w:val="single" w:sz="4" w:space="0" w:color="auto"/>
              <w:right w:val="single" w:sz="4" w:space="0" w:color="auto"/>
            </w:tcBorders>
          </w:tcPr>
          <w:p w:rsidR="00077C1E" w:rsidRDefault="00077C1E">
            <w:pPr>
              <w:pStyle w:val="ConsPlusCell"/>
              <w:rPr>
                <w:rFonts w:ascii="Courier New" w:hAnsi="Courier New" w:cs="Courier New"/>
                <w:sz w:val="18"/>
                <w:szCs w:val="18"/>
              </w:rPr>
            </w:pPr>
            <w:r>
              <w:rPr>
                <w:rFonts w:ascii="Courier New" w:hAnsi="Courier New" w:cs="Courier New"/>
                <w:sz w:val="18"/>
                <w:szCs w:val="18"/>
              </w:rPr>
              <w:t xml:space="preserve">   Награждения за    </w:t>
            </w:r>
            <w:r>
              <w:rPr>
                <w:rFonts w:ascii="Courier New" w:hAnsi="Courier New" w:cs="Courier New"/>
                <w:sz w:val="18"/>
                <w:szCs w:val="18"/>
              </w:rPr>
              <w:br/>
              <w:t xml:space="preserve">    учебу, труд,     </w:t>
            </w:r>
            <w:r>
              <w:rPr>
                <w:rFonts w:ascii="Courier New" w:hAnsi="Courier New" w:cs="Courier New"/>
                <w:sz w:val="18"/>
                <w:szCs w:val="18"/>
              </w:rPr>
              <w:br/>
              <w:t xml:space="preserve">    общественную     </w:t>
            </w:r>
            <w:r>
              <w:rPr>
                <w:rFonts w:ascii="Courier New" w:hAnsi="Courier New" w:cs="Courier New"/>
                <w:sz w:val="18"/>
                <w:szCs w:val="18"/>
              </w:rPr>
              <w:br/>
              <w:t xml:space="preserve">    деятельность,    </w:t>
            </w:r>
            <w:r>
              <w:rPr>
                <w:rFonts w:ascii="Courier New" w:hAnsi="Courier New" w:cs="Courier New"/>
                <w:sz w:val="18"/>
                <w:szCs w:val="18"/>
              </w:rPr>
              <w:br/>
              <w:t xml:space="preserve">    достижения в     </w:t>
            </w:r>
            <w:r>
              <w:rPr>
                <w:rFonts w:ascii="Courier New" w:hAnsi="Courier New" w:cs="Courier New"/>
                <w:sz w:val="18"/>
                <w:szCs w:val="18"/>
              </w:rPr>
              <w:br/>
              <w:t xml:space="preserve"> творчестве и спорте </w:t>
            </w:r>
          </w:p>
        </w:tc>
      </w:tr>
      <w:tr w:rsidR="00077C1E">
        <w:tblPrEx>
          <w:tblCellMar>
            <w:top w:w="0" w:type="dxa"/>
            <w:bottom w:w="0" w:type="dxa"/>
          </w:tblCellMar>
        </w:tblPrEx>
        <w:trPr>
          <w:tblCellSpacing w:w="5" w:type="nil"/>
        </w:trPr>
        <w:tc>
          <w:tcPr>
            <w:tcW w:w="288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180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192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276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r>
      <w:tr w:rsidR="00077C1E">
        <w:tblPrEx>
          <w:tblCellMar>
            <w:top w:w="0" w:type="dxa"/>
            <w:bottom w:w="0" w:type="dxa"/>
          </w:tblCellMar>
        </w:tblPrEx>
        <w:trPr>
          <w:tblCellSpacing w:w="5" w:type="nil"/>
        </w:trPr>
        <w:tc>
          <w:tcPr>
            <w:tcW w:w="288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180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192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276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r>
      <w:tr w:rsidR="00077C1E">
        <w:tblPrEx>
          <w:tblCellMar>
            <w:top w:w="0" w:type="dxa"/>
            <w:bottom w:w="0" w:type="dxa"/>
          </w:tblCellMar>
        </w:tblPrEx>
        <w:trPr>
          <w:tblCellSpacing w:w="5" w:type="nil"/>
        </w:trPr>
        <w:tc>
          <w:tcPr>
            <w:tcW w:w="288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180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192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276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r>
      <w:tr w:rsidR="00077C1E">
        <w:tblPrEx>
          <w:tblCellMar>
            <w:top w:w="0" w:type="dxa"/>
            <w:bottom w:w="0" w:type="dxa"/>
          </w:tblCellMar>
        </w:tblPrEx>
        <w:trPr>
          <w:tblCellSpacing w:w="5" w:type="nil"/>
        </w:trPr>
        <w:tc>
          <w:tcPr>
            <w:tcW w:w="288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180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192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276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r>
      <w:tr w:rsidR="00077C1E">
        <w:tblPrEx>
          <w:tblCellMar>
            <w:top w:w="0" w:type="dxa"/>
            <w:bottom w:w="0" w:type="dxa"/>
          </w:tblCellMar>
        </w:tblPrEx>
        <w:trPr>
          <w:tblCellSpacing w:w="5" w:type="nil"/>
        </w:trPr>
        <w:tc>
          <w:tcPr>
            <w:tcW w:w="288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180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192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276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r>
      <w:tr w:rsidR="00077C1E">
        <w:tblPrEx>
          <w:tblCellMar>
            <w:top w:w="0" w:type="dxa"/>
            <w:bottom w:w="0" w:type="dxa"/>
          </w:tblCellMar>
        </w:tblPrEx>
        <w:trPr>
          <w:tblCellSpacing w:w="5" w:type="nil"/>
        </w:trPr>
        <w:tc>
          <w:tcPr>
            <w:tcW w:w="288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180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192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c>
          <w:tcPr>
            <w:tcW w:w="2760" w:type="dxa"/>
            <w:tcBorders>
              <w:left w:val="single" w:sz="4" w:space="0" w:color="auto"/>
              <w:bottom w:val="single" w:sz="4" w:space="0" w:color="auto"/>
              <w:right w:val="single" w:sz="4" w:space="0" w:color="auto"/>
            </w:tcBorders>
          </w:tcPr>
          <w:p w:rsidR="00077C1E" w:rsidRDefault="00077C1E">
            <w:pPr>
              <w:pStyle w:val="ConsPlusCell"/>
              <w:rPr>
                <w:rFonts w:ascii="Courier New" w:hAnsi="Courier New" w:cs="Courier New"/>
              </w:rPr>
            </w:pPr>
          </w:p>
        </w:tc>
      </w:tr>
    </w:tbl>
    <w:p w:rsidR="00077C1E" w:rsidRDefault="00077C1E" w:rsidP="00077C1E">
      <w:pPr>
        <w:pStyle w:val="ConsPlusNormal"/>
        <w:jc w:val="both"/>
        <w:rPr>
          <w:sz w:val="18"/>
          <w:szCs w:val="18"/>
        </w:rPr>
      </w:pPr>
    </w:p>
    <w:p w:rsidR="00077C1E" w:rsidRDefault="00077C1E" w:rsidP="00077C1E">
      <w:pPr>
        <w:pStyle w:val="ConsPlusNonformat"/>
        <w:rPr>
          <w:sz w:val="18"/>
          <w:szCs w:val="18"/>
        </w:rPr>
      </w:pPr>
      <w:r>
        <w:rPr>
          <w:sz w:val="18"/>
          <w:szCs w:val="18"/>
        </w:rPr>
        <w:t xml:space="preserve">    13. Характеристика семьи, представляемой к награждению, с указанием</w:t>
      </w:r>
    </w:p>
    <w:p w:rsidR="00077C1E" w:rsidRDefault="00077C1E" w:rsidP="00077C1E">
      <w:pPr>
        <w:pStyle w:val="ConsPlusNonformat"/>
        <w:rPr>
          <w:sz w:val="18"/>
          <w:szCs w:val="18"/>
        </w:rPr>
      </w:pPr>
      <w:r>
        <w:rPr>
          <w:sz w:val="18"/>
          <w:szCs w:val="18"/>
        </w:rPr>
        <w:t>конкретных заслуг _________________________________________________________</w:t>
      </w:r>
    </w:p>
    <w:p w:rsidR="00077C1E" w:rsidRDefault="00077C1E" w:rsidP="00077C1E">
      <w:pPr>
        <w:pStyle w:val="ConsPlusNonformat"/>
        <w:rPr>
          <w:sz w:val="18"/>
          <w:szCs w:val="18"/>
        </w:rPr>
      </w:pPr>
      <w:r>
        <w:rPr>
          <w:sz w:val="18"/>
          <w:szCs w:val="18"/>
        </w:rPr>
        <w:t>___________________________________________________________________________</w:t>
      </w:r>
    </w:p>
    <w:p w:rsidR="00077C1E" w:rsidRDefault="00077C1E" w:rsidP="00077C1E">
      <w:pPr>
        <w:pStyle w:val="ConsPlusNonformat"/>
        <w:rPr>
          <w:sz w:val="18"/>
          <w:szCs w:val="18"/>
        </w:rPr>
      </w:pPr>
      <w:r>
        <w:rPr>
          <w:sz w:val="18"/>
          <w:szCs w:val="18"/>
        </w:rPr>
        <w:t>___________________________________________________________________________</w:t>
      </w:r>
    </w:p>
    <w:p w:rsidR="00077C1E" w:rsidRDefault="00077C1E" w:rsidP="00077C1E">
      <w:pPr>
        <w:pStyle w:val="ConsPlusNonformat"/>
        <w:rPr>
          <w:sz w:val="18"/>
          <w:szCs w:val="18"/>
        </w:rPr>
      </w:pPr>
      <w:r>
        <w:rPr>
          <w:sz w:val="18"/>
          <w:szCs w:val="18"/>
        </w:rPr>
        <w:t>___________________________________________________________________________</w:t>
      </w:r>
    </w:p>
    <w:p w:rsidR="00077C1E" w:rsidRDefault="00077C1E" w:rsidP="00077C1E">
      <w:pPr>
        <w:pStyle w:val="ConsPlusNonformat"/>
        <w:rPr>
          <w:sz w:val="18"/>
          <w:szCs w:val="18"/>
        </w:rPr>
      </w:pPr>
      <w:r>
        <w:rPr>
          <w:sz w:val="18"/>
          <w:szCs w:val="18"/>
        </w:rPr>
        <w:t xml:space="preserve">    14. Кандидатура _______________________________________________________</w:t>
      </w:r>
    </w:p>
    <w:p w:rsidR="00077C1E" w:rsidRDefault="00077C1E" w:rsidP="00077C1E">
      <w:pPr>
        <w:pStyle w:val="ConsPlusNonformat"/>
        <w:rPr>
          <w:sz w:val="18"/>
          <w:szCs w:val="18"/>
        </w:rPr>
      </w:pPr>
      <w:proofErr w:type="gramStart"/>
      <w:r>
        <w:rPr>
          <w:sz w:val="18"/>
          <w:szCs w:val="18"/>
        </w:rPr>
        <w:t>р</w:t>
      </w:r>
      <w:proofErr w:type="gramEnd"/>
      <w:r>
        <w:rPr>
          <w:sz w:val="18"/>
          <w:szCs w:val="18"/>
        </w:rPr>
        <w:t>екомендована _____________________________________________________________</w:t>
      </w:r>
    </w:p>
    <w:p w:rsidR="00077C1E" w:rsidRDefault="00077C1E" w:rsidP="00077C1E">
      <w:pPr>
        <w:pStyle w:val="ConsPlusNonformat"/>
        <w:rPr>
          <w:sz w:val="18"/>
          <w:szCs w:val="18"/>
        </w:rPr>
      </w:pPr>
      <w:r>
        <w:rPr>
          <w:sz w:val="18"/>
          <w:szCs w:val="18"/>
        </w:rPr>
        <w:t xml:space="preserve">                      (наименование органа местного самоуправления)</w:t>
      </w:r>
    </w:p>
    <w:p w:rsidR="00077C1E" w:rsidRDefault="00077C1E" w:rsidP="00077C1E">
      <w:pPr>
        <w:pStyle w:val="ConsPlusNonformat"/>
        <w:rPr>
          <w:sz w:val="18"/>
          <w:szCs w:val="18"/>
        </w:rPr>
      </w:pPr>
    </w:p>
    <w:p w:rsidR="00077C1E" w:rsidRDefault="00077C1E" w:rsidP="00077C1E">
      <w:pPr>
        <w:pStyle w:val="ConsPlusNonformat"/>
        <w:rPr>
          <w:sz w:val="18"/>
          <w:szCs w:val="18"/>
        </w:rPr>
      </w:pPr>
      <w:r>
        <w:rPr>
          <w:sz w:val="18"/>
          <w:szCs w:val="18"/>
        </w:rPr>
        <w:t>Руководитель органа местного самоуправления</w:t>
      </w:r>
    </w:p>
    <w:p w:rsidR="00077C1E" w:rsidRDefault="00077C1E" w:rsidP="00077C1E">
      <w:pPr>
        <w:pStyle w:val="ConsPlusNonformat"/>
        <w:rPr>
          <w:sz w:val="18"/>
          <w:szCs w:val="18"/>
        </w:rPr>
      </w:pPr>
      <w:r>
        <w:rPr>
          <w:sz w:val="18"/>
          <w:szCs w:val="18"/>
        </w:rPr>
        <w:t>____________________________</w:t>
      </w:r>
    </w:p>
    <w:p w:rsidR="00077C1E" w:rsidRDefault="00077C1E" w:rsidP="00077C1E">
      <w:pPr>
        <w:pStyle w:val="ConsPlusNonformat"/>
        <w:rPr>
          <w:sz w:val="18"/>
          <w:szCs w:val="18"/>
        </w:rPr>
      </w:pPr>
      <w:r>
        <w:rPr>
          <w:sz w:val="18"/>
          <w:szCs w:val="18"/>
        </w:rPr>
        <w:t xml:space="preserve">       (должность)</w:t>
      </w:r>
    </w:p>
    <w:p w:rsidR="00077C1E" w:rsidRDefault="00077C1E" w:rsidP="00077C1E">
      <w:pPr>
        <w:pStyle w:val="ConsPlusNonformat"/>
        <w:rPr>
          <w:sz w:val="18"/>
          <w:szCs w:val="18"/>
        </w:rPr>
      </w:pPr>
      <w:r>
        <w:rPr>
          <w:sz w:val="18"/>
          <w:szCs w:val="18"/>
        </w:rPr>
        <w:t>____________________________                     __________________________</w:t>
      </w:r>
    </w:p>
    <w:p w:rsidR="00077C1E" w:rsidRDefault="00077C1E" w:rsidP="00077C1E">
      <w:pPr>
        <w:pStyle w:val="ConsPlusNonformat"/>
        <w:rPr>
          <w:sz w:val="18"/>
          <w:szCs w:val="18"/>
        </w:rPr>
      </w:pPr>
      <w:r>
        <w:rPr>
          <w:sz w:val="18"/>
          <w:szCs w:val="18"/>
        </w:rPr>
        <w:t xml:space="preserve">   (фамилия, инициалы)</w:t>
      </w:r>
    </w:p>
    <w:p w:rsidR="00077C1E" w:rsidRDefault="00077C1E" w:rsidP="00077C1E">
      <w:pPr>
        <w:pStyle w:val="ConsPlusNonformat"/>
        <w:rPr>
          <w:sz w:val="18"/>
          <w:szCs w:val="18"/>
        </w:rPr>
      </w:pPr>
    </w:p>
    <w:p w:rsidR="00077C1E" w:rsidRDefault="00077C1E" w:rsidP="00077C1E">
      <w:pPr>
        <w:pStyle w:val="ConsPlusNonformat"/>
        <w:rPr>
          <w:sz w:val="18"/>
          <w:szCs w:val="18"/>
        </w:rPr>
      </w:pPr>
      <w:r>
        <w:rPr>
          <w:sz w:val="18"/>
          <w:szCs w:val="18"/>
        </w:rPr>
        <w:t>М.П.</w:t>
      </w:r>
    </w:p>
    <w:p w:rsidR="00077C1E" w:rsidRDefault="00077C1E" w:rsidP="00077C1E">
      <w:pPr>
        <w:pStyle w:val="ConsPlusNonformat"/>
        <w:rPr>
          <w:sz w:val="18"/>
          <w:szCs w:val="18"/>
        </w:rPr>
      </w:pPr>
    </w:p>
    <w:p w:rsidR="00077C1E" w:rsidRDefault="00077C1E" w:rsidP="00077C1E">
      <w:pPr>
        <w:pStyle w:val="ConsPlusNonformat"/>
        <w:rPr>
          <w:sz w:val="18"/>
          <w:szCs w:val="18"/>
        </w:rPr>
      </w:pPr>
      <w:r>
        <w:rPr>
          <w:sz w:val="18"/>
          <w:szCs w:val="18"/>
        </w:rPr>
        <w:t>Руководитель органа местного самоуправления</w:t>
      </w:r>
    </w:p>
    <w:p w:rsidR="00077C1E" w:rsidRDefault="00077C1E" w:rsidP="00077C1E">
      <w:pPr>
        <w:pStyle w:val="ConsPlusNonformat"/>
        <w:rPr>
          <w:sz w:val="18"/>
          <w:szCs w:val="18"/>
        </w:rPr>
      </w:pPr>
      <w:r>
        <w:rPr>
          <w:sz w:val="18"/>
          <w:szCs w:val="18"/>
        </w:rPr>
        <w:t>муниципального образования Архангельской области,</w:t>
      </w:r>
    </w:p>
    <w:p w:rsidR="00077C1E" w:rsidRDefault="00077C1E" w:rsidP="00077C1E">
      <w:pPr>
        <w:pStyle w:val="ConsPlusNonformat"/>
        <w:rPr>
          <w:sz w:val="18"/>
          <w:szCs w:val="18"/>
        </w:rPr>
      </w:pPr>
      <w:r>
        <w:rPr>
          <w:sz w:val="18"/>
          <w:szCs w:val="18"/>
        </w:rPr>
        <w:t>уполномоченного в сфере образования</w:t>
      </w:r>
    </w:p>
    <w:p w:rsidR="00077C1E" w:rsidRDefault="00077C1E" w:rsidP="00077C1E">
      <w:pPr>
        <w:pStyle w:val="ConsPlusNonformat"/>
        <w:rPr>
          <w:sz w:val="18"/>
          <w:szCs w:val="18"/>
        </w:rPr>
      </w:pPr>
      <w:r>
        <w:rPr>
          <w:sz w:val="18"/>
          <w:szCs w:val="18"/>
        </w:rPr>
        <w:t>_______________________________</w:t>
      </w:r>
    </w:p>
    <w:p w:rsidR="00077C1E" w:rsidRDefault="00077C1E" w:rsidP="00077C1E">
      <w:pPr>
        <w:pStyle w:val="ConsPlusNonformat"/>
        <w:rPr>
          <w:sz w:val="18"/>
          <w:szCs w:val="18"/>
        </w:rPr>
      </w:pPr>
      <w:r>
        <w:rPr>
          <w:sz w:val="18"/>
          <w:szCs w:val="18"/>
        </w:rPr>
        <w:t>__________ _____________________</w:t>
      </w:r>
    </w:p>
    <w:p w:rsidR="00077C1E" w:rsidRDefault="00077C1E" w:rsidP="00077C1E">
      <w:pPr>
        <w:pStyle w:val="ConsPlusNonformat"/>
        <w:rPr>
          <w:sz w:val="18"/>
          <w:szCs w:val="18"/>
        </w:rPr>
      </w:pPr>
      <w:r>
        <w:rPr>
          <w:sz w:val="18"/>
          <w:szCs w:val="18"/>
        </w:rPr>
        <w:t xml:space="preserve">           (расшифровка подписи)</w:t>
      </w:r>
    </w:p>
    <w:p w:rsidR="00077C1E" w:rsidRDefault="00077C1E" w:rsidP="00077C1E">
      <w:pPr>
        <w:pStyle w:val="ConsPlusNonformat"/>
        <w:rPr>
          <w:sz w:val="18"/>
          <w:szCs w:val="18"/>
        </w:rPr>
      </w:pPr>
      <w:r>
        <w:rPr>
          <w:sz w:val="18"/>
          <w:szCs w:val="18"/>
        </w:rPr>
        <w:t>__________________________</w:t>
      </w:r>
    </w:p>
    <w:p w:rsidR="00077C1E" w:rsidRDefault="00077C1E" w:rsidP="00077C1E">
      <w:pPr>
        <w:pStyle w:val="ConsPlusNonformat"/>
        <w:rPr>
          <w:sz w:val="18"/>
          <w:szCs w:val="18"/>
        </w:rPr>
      </w:pPr>
      <w:r>
        <w:rPr>
          <w:sz w:val="18"/>
          <w:szCs w:val="18"/>
        </w:rPr>
        <w:t xml:space="preserve">         (дата)</w:t>
      </w:r>
    </w:p>
    <w:p w:rsidR="00077C1E" w:rsidRDefault="00077C1E" w:rsidP="00077C1E">
      <w:pPr>
        <w:pStyle w:val="ConsPlusNonformat"/>
        <w:rPr>
          <w:sz w:val="18"/>
          <w:szCs w:val="18"/>
        </w:rPr>
      </w:pPr>
    </w:p>
    <w:p w:rsidR="00077C1E" w:rsidRDefault="00077C1E" w:rsidP="00077C1E">
      <w:pPr>
        <w:pStyle w:val="ConsPlusNonformat"/>
        <w:rPr>
          <w:sz w:val="18"/>
          <w:szCs w:val="18"/>
        </w:rPr>
      </w:pPr>
      <w:r>
        <w:rPr>
          <w:sz w:val="18"/>
          <w:szCs w:val="18"/>
        </w:rPr>
        <w:t>М.П.</w:t>
      </w:r>
    </w:p>
    <w:p w:rsidR="00077C1E" w:rsidRDefault="00077C1E" w:rsidP="00077C1E">
      <w:pPr>
        <w:pStyle w:val="ConsPlusNonformat"/>
        <w:rPr>
          <w:sz w:val="18"/>
          <w:szCs w:val="18"/>
        </w:rPr>
      </w:pPr>
    </w:p>
    <w:p w:rsidR="00077C1E" w:rsidRDefault="00077C1E" w:rsidP="00077C1E">
      <w:pPr>
        <w:pStyle w:val="ConsPlusNonformat"/>
        <w:rPr>
          <w:sz w:val="18"/>
          <w:szCs w:val="18"/>
        </w:rPr>
      </w:pPr>
      <w:r>
        <w:rPr>
          <w:sz w:val="18"/>
          <w:szCs w:val="18"/>
        </w:rPr>
        <w:t xml:space="preserve">Руководитель органа </w:t>
      </w:r>
      <w:proofErr w:type="gramStart"/>
      <w:r>
        <w:rPr>
          <w:sz w:val="18"/>
          <w:szCs w:val="18"/>
        </w:rPr>
        <w:t>внутренних</w:t>
      </w:r>
      <w:proofErr w:type="gramEnd"/>
    </w:p>
    <w:p w:rsidR="00077C1E" w:rsidRDefault="00077C1E" w:rsidP="00077C1E">
      <w:pPr>
        <w:pStyle w:val="ConsPlusNonformat"/>
        <w:rPr>
          <w:sz w:val="18"/>
          <w:szCs w:val="18"/>
        </w:rPr>
      </w:pPr>
      <w:r>
        <w:rPr>
          <w:sz w:val="18"/>
          <w:szCs w:val="18"/>
        </w:rPr>
        <w:t>дел муниципального района</w:t>
      </w:r>
    </w:p>
    <w:p w:rsidR="00077C1E" w:rsidRDefault="00077C1E" w:rsidP="00077C1E">
      <w:pPr>
        <w:pStyle w:val="ConsPlusNonformat"/>
        <w:rPr>
          <w:sz w:val="18"/>
          <w:szCs w:val="18"/>
        </w:rPr>
      </w:pPr>
      <w:r>
        <w:rPr>
          <w:sz w:val="18"/>
          <w:szCs w:val="18"/>
        </w:rPr>
        <w:t>(городского округа)</w:t>
      </w:r>
    </w:p>
    <w:p w:rsidR="00077C1E" w:rsidRDefault="00077C1E" w:rsidP="00077C1E">
      <w:pPr>
        <w:pStyle w:val="ConsPlusNonformat"/>
        <w:rPr>
          <w:sz w:val="18"/>
          <w:szCs w:val="18"/>
        </w:rPr>
      </w:pPr>
      <w:r>
        <w:rPr>
          <w:sz w:val="18"/>
          <w:szCs w:val="18"/>
        </w:rPr>
        <w:t>______________________________</w:t>
      </w:r>
    </w:p>
    <w:p w:rsidR="00077C1E" w:rsidRDefault="00077C1E" w:rsidP="00077C1E">
      <w:pPr>
        <w:pStyle w:val="ConsPlusNonformat"/>
        <w:rPr>
          <w:sz w:val="18"/>
          <w:szCs w:val="18"/>
        </w:rPr>
      </w:pPr>
      <w:r>
        <w:rPr>
          <w:sz w:val="18"/>
          <w:szCs w:val="18"/>
        </w:rPr>
        <w:t>___________ ______________________</w:t>
      </w:r>
    </w:p>
    <w:p w:rsidR="00077C1E" w:rsidRDefault="00077C1E" w:rsidP="00077C1E">
      <w:pPr>
        <w:pStyle w:val="ConsPlusNonformat"/>
        <w:rPr>
          <w:sz w:val="18"/>
          <w:szCs w:val="18"/>
        </w:rPr>
      </w:pPr>
      <w:r>
        <w:rPr>
          <w:sz w:val="18"/>
          <w:szCs w:val="18"/>
        </w:rPr>
        <w:t xml:space="preserve">            (расшифровка подписи)</w:t>
      </w:r>
    </w:p>
    <w:p w:rsidR="00077C1E" w:rsidRDefault="00077C1E" w:rsidP="00077C1E">
      <w:pPr>
        <w:pStyle w:val="ConsPlusNonformat"/>
        <w:rPr>
          <w:sz w:val="18"/>
          <w:szCs w:val="18"/>
        </w:rPr>
      </w:pPr>
      <w:r>
        <w:rPr>
          <w:sz w:val="18"/>
          <w:szCs w:val="18"/>
        </w:rPr>
        <w:t>__________________________</w:t>
      </w:r>
    </w:p>
    <w:p w:rsidR="00077C1E" w:rsidRDefault="00077C1E" w:rsidP="00077C1E">
      <w:pPr>
        <w:pStyle w:val="ConsPlusNonformat"/>
        <w:rPr>
          <w:sz w:val="18"/>
          <w:szCs w:val="18"/>
        </w:rPr>
      </w:pPr>
      <w:r>
        <w:rPr>
          <w:sz w:val="18"/>
          <w:szCs w:val="18"/>
        </w:rPr>
        <w:t xml:space="preserve">        (дата)</w:t>
      </w:r>
    </w:p>
    <w:p w:rsidR="00077C1E" w:rsidRDefault="00077C1E" w:rsidP="00077C1E">
      <w:pPr>
        <w:pStyle w:val="ConsPlusNonformat"/>
        <w:rPr>
          <w:sz w:val="18"/>
          <w:szCs w:val="18"/>
        </w:rPr>
      </w:pPr>
    </w:p>
    <w:p w:rsidR="00077C1E" w:rsidRDefault="00077C1E" w:rsidP="00077C1E">
      <w:pPr>
        <w:pStyle w:val="ConsPlusNonformat"/>
        <w:rPr>
          <w:sz w:val="18"/>
          <w:szCs w:val="18"/>
        </w:rPr>
      </w:pPr>
      <w:r>
        <w:rPr>
          <w:sz w:val="18"/>
          <w:szCs w:val="18"/>
        </w:rPr>
        <w:t>М.П.</w:t>
      </w:r>
    </w:p>
    <w:p w:rsidR="00077C1E" w:rsidRDefault="00077C1E" w:rsidP="00077C1E">
      <w:pPr>
        <w:pStyle w:val="ConsPlusNonformat"/>
        <w:rPr>
          <w:sz w:val="18"/>
          <w:szCs w:val="18"/>
        </w:rPr>
      </w:pPr>
    </w:p>
    <w:p w:rsidR="00077C1E" w:rsidRDefault="00077C1E" w:rsidP="00077C1E">
      <w:pPr>
        <w:pStyle w:val="ConsPlusNonformat"/>
        <w:rPr>
          <w:sz w:val="18"/>
          <w:szCs w:val="18"/>
        </w:rPr>
      </w:pPr>
      <w:r>
        <w:rPr>
          <w:sz w:val="18"/>
          <w:szCs w:val="18"/>
        </w:rPr>
        <w:t xml:space="preserve">Руководитель </w:t>
      </w:r>
      <w:proofErr w:type="gramStart"/>
      <w:r>
        <w:rPr>
          <w:sz w:val="18"/>
          <w:szCs w:val="18"/>
        </w:rPr>
        <w:t>государственного</w:t>
      </w:r>
      <w:proofErr w:type="gramEnd"/>
      <w:r>
        <w:rPr>
          <w:sz w:val="18"/>
          <w:szCs w:val="18"/>
        </w:rPr>
        <w:t xml:space="preserve"> казенного</w:t>
      </w:r>
    </w:p>
    <w:p w:rsidR="00077C1E" w:rsidRDefault="00077C1E" w:rsidP="00077C1E">
      <w:pPr>
        <w:pStyle w:val="ConsPlusNonformat"/>
        <w:rPr>
          <w:sz w:val="18"/>
          <w:szCs w:val="18"/>
        </w:rPr>
      </w:pPr>
      <w:r>
        <w:rPr>
          <w:sz w:val="18"/>
          <w:szCs w:val="18"/>
        </w:rPr>
        <w:t>учреждения Архангельской области -</w:t>
      </w:r>
    </w:p>
    <w:p w:rsidR="00077C1E" w:rsidRDefault="00077C1E" w:rsidP="00077C1E">
      <w:pPr>
        <w:pStyle w:val="ConsPlusNonformat"/>
        <w:rPr>
          <w:sz w:val="18"/>
          <w:szCs w:val="18"/>
        </w:rPr>
      </w:pPr>
      <w:r>
        <w:rPr>
          <w:sz w:val="18"/>
          <w:szCs w:val="18"/>
        </w:rPr>
        <w:t>отделения социальной защиты населения</w:t>
      </w:r>
    </w:p>
    <w:p w:rsidR="00077C1E" w:rsidRDefault="00077C1E" w:rsidP="00077C1E">
      <w:pPr>
        <w:pStyle w:val="ConsPlusNonformat"/>
        <w:rPr>
          <w:sz w:val="18"/>
          <w:szCs w:val="18"/>
        </w:rPr>
      </w:pPr>
      <w:r>
        <w:rPr>
          <w:sz w:val="18"/>
          <w:szCs w:val="18"/>
        </w:rPr>
        <w:t>______________________________________</w:t>
      </w:r>
    </w:p>
    <w:p w:rsidR="00077C1E" w:rsidRDefault="00077C1E" w:rsidP="00077C1E">
      <w:pPr>
        <w:pStyle w:val="ConsPlusNonformat"/>
        <w:rPr>
          <w:sz w:val="18"/>
          <w:szCs w:val="18"/>
        </w:rPr>
      </w:pPr>
      <w:r>
        <w:rPr>
          <w:sz w:val="18"/>
          <w:szCs w:val="18"/>
        </w:rPr>
        <w:t>________ __________________________</w:t>
      </w:r>
    </w:p>
    <w:p w:rsidR="00077C1E" w:rsidRDefault="00077C1E" w:rsidP="00077C1E">
      <w:pPr>
        <w:pStyle w:val="ConsPlusNonformat"/>
        <w:rPr>
          <w:sz w:val="18"/>
          <w:szCs w:val="18"/>
        </w:rPr>
      </w:pPr>
      <w:r>
        <w:rPr>
          <w:sz w:val="18"/>
          <w:szCs w:val="18"/>
        </w:rPr>
        <w:t xml:space="preserve">           (расшифровка подписи)</w:t>
      </w:r>
    </w:p>
    <w:p w:rsidR="00077C1E" w:rsidRDefault="00077C1E" w:rsidP="00077C1E">
      <w:pPr>
        <w:pStyle w:val="ConsPlusNonformat"/>
        <w:rPr>
          <w:sz w:val="18"/>
          <w:szCs w:val="18"/>
        </w:rPr>
      </w:pPr>
      <w:r>
        <w:rPr>
          <w:sz w:val="18"/>
          <w:szCs w:val="18"/>
        </w:rPr>
        <w:t>__________________________</w:t>
      </w:r>
    </w:p>
    <w:p w:rsidR="00077C1E" w:rsidRDefault="00077C1E" w:rsidP="00077C1E">
      <w:pPr>
        <w:pStyle w:val="ConsPlusNonformat"/>
        <w:rPr>
          <w:sz w:val="18"/>
          <w:szCs w:val="18"/>
        </w:rPr>
      </w:pPr>
      <w:r>
        <w:rPr>
          <w:sz w:val="18"/>
          <w:szCs w:val="18"/>
        </w:rPr>
        <w:t xml:space="preserve">        (дата)</w:t>
      </w:r>
    </w:p>
    <w:p w:rsidR="00077C1E" w:rsidRDefault="00077C1E" w:rsidP="00077C1E">
      <w:pPr>
        <w:pStyle w:val="ConsPlusNonformat"/>
        <w:rPr>
          <w:sz w:val="18"/>
          <w:szCs w:val="18"/>
        </w:rPr>
      </w:pPr>
    </w:p>
    <w:p w:rsidR="00077C1E" w:rsidRDefault="00077C1E" w:rsidP="00077C1E">
      <w:pPr>
        <w:pStyle w:val="ConsPlusNonformat"/>
        <w:rPr>
          <w:sz w:val="18"/>
          <w:szCs w:val="18"/>
        </w:rPr>
      </w:pPr>
      <w:r>
        <w:rPr>
          <w:sz w:val="18"/>
          <w:szCs w:val="18"/>
        </w:rPr>
        <w:t>М.П.</w:t>
      </w:r>
    </w:p>
    <w:p w:rsidR="00077C1E" w:rsidRDefault="00077C1E" w:rsidP="00077C1E">
      <w:pPr>
        <w:pStyle w:val="ConsPlusNonformat"/>
        <w:rPr>
          <w:sz w:val="18"/>
          <w:szCs w:val="18"/>
        </w:rPr>
      </w:pPr>
    </w:p>
    <w:p w:rsidR="00077C1E" w:rsidRDefault="00077C1E" w:rsidP="00077C1E">
      <w:pPr>
        <w:pStyle w:val="ConsPlusNonformat"/>
        <w:rPr>
          <w:sz w:val="18"/>
          <w:szCs w:val="18"/>
        </w:rPr>
      </w:pPr>
      <w:r>
        <w:rPr>
          <w:sz w:val="18"/>
          <w:szCs w:val="18"/>
        </w:rPr>
        <w:t>Дата приема документов "____" ___________ _________ года</w:t>
      </w:r>
    </w:p>
    <w:p w:rsidR="00077C1E" w:rsidRDefault="00077C1E" w:rsidP="00077C1E">
      <w:pPr>
        <w:pStyle w:val="ConsPlusNonformat"/>
        <w:rPr>
          <w:sz w:val="18"/>
          <w:szCs w:val="18"/>
        </w:rPr>
      </w:pPr>
      <w:r>
        <w:rPr>
          <w:sz w:val="18"/>
          <w:szCs w:val="18"/>
        </w:rPr>
        <w:t>Регистрационный номер _____________________________</w:t>
      </w:r>
    </w:p>
    <w:p w:rsidR="00077C1E" w:rsidRDefault="00077C1E" w:rsidP="00077C1E">
      <w:pPr>
        <w:pStyle w:val="ConsPlusNonformat"/>
        <w:rPr>
          <w:sz w:val="18"/>
          <w:szCs w:val="18"/>
        </w:rPr>
      </w:pPr>
      <w:r>
        <w:rPr>
          <w:sz w:val="18"/>
          <w:szCs w:val="18"/>
        </w:rPr>
        <w:t>Распоряжение Губернатора Архангельской области о награждении</w:t>
      </w:r>
    </w:p>
    <w:p w:rsidR="00077C1E" w:rsidRDefault="00077C1E" w:rsidP="00077C1E">
      <w:pPr>
        <w:pStyle w:val="ConsPlusNonformat"/>
        <w:rPr>
          <w:sz w:val="18"/>
          <w:szCs w:val="18"/>
        </w:rPr>
      </w:pPr>
      <w:r>
        <w:rPr>
          <w:sz w:val="18"/>
          <w:szCs w:val="18"/>
        </w:rPr>
        <w:t>от ___________ N ________</w:t>
      </w:r>
    </w:p>
    <w:p w:rsidR="00077C1E" w:rsidRDefault="00077C1E" w:rsidP="00077C1E">
      <w:pPr>
        <w:pStyle w:val="ConsPlusNonformat"/>
        <w:rPr>
          <w:sz w:val="18"/>
          <w:szCs w:val="18"/>
        </w:rPr>
      </w:pPr>
      <w:r>
        <w:rPr>
          <w:sz w:val="18"/>
          <w:szCs w:val="18"/>
        </w:rPr>
        <w:t>Подпись, фамилия, инициалы сотрудника, принявшего документы</w:t>
      </w:r>
    </w:p>
    <w:p w:rsidR="00077C1E" w:rsidRDefault="00077C1E" w:rsidP="00077C1E">
      <w:pPr>
        <w:pStyle w:val="ConsPlusNonformat"/>
        <w:rPr>
          <w:sz w:val="18"/>
          <w:szCs w:val="18"/>
        </w:rPr>
      </w:pPr>
      <w:r>
        <w:rPr>
          <w:sz w:val="18"/>
          <w:szCs w:val="18"/>
        </w:rPr>
        <w:t>___________________________________________________________</w:t>
      </w:r>
    </w:p>
    <w:p w:rsidR="00077C1E" w:rsidRDefault="00077C1E" w:rsidP="00077C1E">
      <w:pPr>
        <w:pStyle w:val="ConsPlusNormal"/>
        <w:ind w:firstLine="540"/>
        <w:jc w:val="both"/>
        <w:rPr>
          <w:sz w:val="18"/>
          <w:szCs w:val="18"/>
        </w:rPr>
      </w:pPr>
    </w:p>
    <w:p w:rsidR="00077C1E" w:rsidRDefault="00077C1E" w:rsidP="00077C1E">
      <w:pPr>
        <w:pStyle w:val="ConsPlusNormal"/>
        <w:ind w:firstLine="540"/>
        <w:jc w:val="both"/>
        <w:rPr>
          <w:sz w:val="18"/>
          <w:szCs w:val="18"/>
        </w:rPr>
      </w:pPr>
    </w:p>
    <w:p w:rsidR="00DE354C" w:rsidRDefault="00DE354C"/>
    <w:sectPr w:rsidR="00DE354C" w:rsidSect="00EA1F7E">
      <w:pgSz w:w="11906" w:h="16838"/>
      <w:pgMar w:top="1440" w:right="566" w:bottom="1440" w:left="113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7C1E"/>
    <w:rsid w:val="00077C1E"/>
    <w:rsid w:val="00DE35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5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7C1E"/>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077C1E"/>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077C1E"/>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077C1E"/>
    <w:pPr>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5CB76A57DF5D37AE6D8A107E3289BF5E4E550873CB68B087DC7166EFFEB1FAB125ED5A26484E54EA1407eF30K" TargetMode="External"/><Relationship Id="rId13" Type="http://schemas.openxmlformats.org/officeDocument/2006/relationships/hyperlink" Target="consultantplus://offline/ref=2A5CB76A57DF5D37AE6D8A107E3289BF5E4E550873C561B582DC7166EFFEB1FAB125ED5A26484E54EA1401eF3DK" TargetMode="External"/><Relationship Id="rId18" Type="http://schemas.openxmlformats.org/officeDocument/2006/relationships/hyperlink" Target="consultantplus://offline/ref=2A5CB76A57DF5D37AE6D8A107E3289BF5E4E550873CB6DB680DC7166EFFEB1FAB125ED5A26484E54EA1504eF3FK" TargetMode="External"/><Relationship Id="rId26" Type="http://schemas.openxmlformats.org/officeDocument/2006/relationships/hyperlink" Target="consultantplus://offline/ref=2A5CB76A57DF5D37AE6D8A107E3289BF5E4E550873CB68B087DC7166EFFEB1FAB125ED5A26484E54EA1407eF30K" TargetMode="External"/><Relationship Id="rId3" Type="http://schemas.openxmlformats.org/officeDocument/2006/relationships/webSettings" Target="webSettings.xml"/><Relationship Id="rId21" Type="http://schemas.openxmlformats.org/officeDocument/2006/relationships/hyperlink" Target="consultantplus://offline/ref=2A5CB76A57DF5D37AE6D8A107E3289BF5E4E550873C46FB288DC7166EFFEB1FAB125ED5A26484E54EA1500eF3AK" TargetMode="External"/><Relationship Id="rId34" Type="http://schemas.openxmlformats.org/officeDocument/2006/relationships/hyperlink" Target="consultantplus://offline/ref=2A5CB76A57DF5D37AE6D8A107E3289BF5E4E550874C768B182DC7166EFFEB1FAB125ED5A26484E54EA1404eF3CK" TargetMode="External"/><Relationship Id="rId7" Type="http://schemas.openxmlformats.org/officeDocument/2006/relationships/hyperlink" Target="consultantplus://offline/ref=2A5CB76A57DF5D37AE6D8A107E3289BF5E4E550873C561B582DC7166EFFEB1FAB125ED5A26484E54EA1401eF3DK" TargetMode="External"/><Relationship Id="rId12" Type="http://schemas.openxmlformats.org/officeDocument/2006/relationships/hyperlink" Target="consultantplus://offline/ref=2A5CB76A57DF5D37AE6D8A107E3289BF5E4E550874C46CB882DC7166EFFEB1FAB125ED5A26484E54EA1400eF3EK" TargetMode="External"/><Relationship Id="rId17" Type="http://schemas.openxmlformats.org/officeDocument/2006/relationships/hyperlink" Target="consultantplus://offline/ref=2A5CB76A57DF5D37AE6D8A107E3289BF5E4E550873CB6DB680DC7166EFFEB1FAB125ED5A26484E54EA1507eF38K" TargetMode="External"/><Relationship Id="rId25" Type="http://schemas.openxmlformats.org/officeDocument/2006/relationships/hyperlink" Target="consultantplus://offline/ref=2A5CB76A57DF5D37AE6D8A107E3289BF5E4E550873C561B582DC7166EFFEB1FAB125ED5A26484E54EA1401eF3DK" TargetMode="External"/><Relationship Id="rId33" Type="http://schemas.openxmlformats.org/officeDocument/2006/relationships/hyperlink" Target="consultantplus://offline/ref=2A5CB76A57DF5D37AE6D8A107E3289BF5E4E550873CB6BB983DC7166EFFEB1FAB125ED5A26484E54EA1503eF39K"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2A5CB76A57DF5D37AE6D8A107E3289BF5E4E550873C561B582DC7166EFFEB1FAB125ED5A26484E54EA1401eF3DK" TargetMode="External"/><Relationship Id="rId20" Type="http://schemas.openxmlformats.org/officeDocument/2006/relationships/hyperlink" Target="consultantplus://offline/ref=2A5CB76A57DF5D37AE6D8A107E3289BF5E4E550874C46CB882DC7166EFFEB1FAB125ED5A26484E54EA1400eF3EK" TargetMode="External"/><Relationship Id="rId29" Type="http://schemas.openxmlformats.org/officeDocument/2006/relationships/hyperlink" Target="consultantplus://offline/ref=2A5CB76A57DF5D37AE6D8A107E3289BF5E4E550874C46CB882DC7166EFFEB1FAB125ED5A26484E54EA1400eF3EK" TargetMode="External"/><Relationship Id="rId1" Type="http://schemas.openxmlformats.org/officeDocument/2006/relationships/styles" Target="styles.xml"/><Relationship Id="rId6" Type="http://schemas.openxmlformats.org/officeDocument/2006/relationships/hyperlink" Target="consultantplus://offline/ref=2A5CB76A57DF5D37AE6D8A107E3289BF5E4E550873C46FB288DC7166EFFEB1FAB125ED5A26484E54EA1500eF38K" TargetMode="External"/><Relationship Id="rId11" Type="http://schemas.openxmlformats.org/officeDocument/2006/relationships/hyperlink" Target="consultantplus://offline/ref=2A5CB76A57DF5D37AE6D8A107E3289BF5E4E550873C46FB288DC7166EFFEB1FAB125ED5A26484E54EA1500eF39K" TargetMode="External"/><Relationship Id="rId24" Type="http://schemas.openxmlformats.org/officeDocument/2006/relationships/hyperlink" Target="consultantplus://offline/ref=2A5CB76A57DF5D37AE6D8A107E3289BF5E4E550873C46FB288DC7166EFFEB1FAB125ED5A26484E54EA1500eF3BK" TargetMode="External"/><Relationship Id="rId32" Type="http://schemas.openxmlformats.org/officeDocument/2006/relationships/hyperlink" Target="consultantplus://offline/ref=2A5CB76A57DF5D37AE6D8A107E3289BF5E4E550873C561B582DC7166EFFEB1FAB125ED5A26484E54EA1401eF3DK" TargetMode="External"/><Relationship Id="rId37" Type="http://schemas.openxmlformats.org/officeDocument/2006/relationships/fontTable" Target="fontTable.xml"/><Relationship Id="rId5" Type="http://schemas.openxmlformats.org/officeDocument/2006/relationships/hyperlink" Target="consultantplus://offline/ref=2A5CB76A57DF5D37AE6D8A107E3289BF5E4E550874C46CB882DC7166EFFEB1FAB125ED5A26484E54EA1400eF3EK" TargetMode="External"/><Relationship Id="rId15" Type="http://schemas.openxmlformats.org/officeDocument/2006/relationships/hyperlink" Target="consultantplus://offline/ref=2A5CB76A57DF5D37AE6D8A107E3289BF5E4E550874C46CB882DC7166EFFEB1FAB125ED5A26484E54EA1400eF3EK" TargetMode="External"/><Relationship Id="rId23" Type="http://schemas.openxmlformats.org/officeDocument/2006/relationships/hyperlink" Target="consultantplus://offline/ref=2A5CB76A57DF5D37AE6D8A107E3289BF5E4E550874C46CB882DC7166EFFEB1FAB125ED5A26484E54EA1400eF3EK" TargetMode="External"/><Relationship Id="rId28" Type="http://schemas.openxmlformats.org/officeDocument/2006/relationships/hyperlink" Target="consultantplus://offline/ref=2A5CB76A57DF5D37AE6D8A107E3289BF5E4E550873C561B582DC7166EFFEB1FAB125ED5A26484E54EA1401eF3DK" TargetMode="External"/><Relationship Id="rId36" Type="http://schemas.openxmlformats.org/officeDocument/2006/relationships/hyperlink" Target="consultantplus://offline/ref=2A5CB76A57DF5D37AE6D8A107E3289BF5E4E550873CB6BB983DC7166EFFEB1FAB125ED5A26484E54EA1503eF3AK" TargetMode="External"/><Relationship Id="rId10" Type="http://schemas.openxmlformats.org/officeDocument/2006/relationships/hyperlink" Target="consultantplus://offline/ref=2A5CB76A57DF5D37AE6D8A107E3289BF5E4E550873CA69B788DC7166EFFEB1FAeB31K" TargetMode="External"/><Relationship Id="rId19" Type="http://schemas.openxmlformats.org/officeDocument/2006/relationships/hyperlink" Target="consultantplus://offline/ref=2A5CB76A57DF5D37AE6D8A107E3289BF5E4E550873CB6BB983DC7166EFFEB1FAB125ED5A26484E54EA1503eF38K" TargetMode="External"/><Relationship Id="rId31" Type="http://schemas.openxmlformats.org/officeDocument/2006/relationships/hyperlink" Target="consultantplus://offline/ref=2A5CB76A57DF5D37AE6D8A107E3289BF5E4E550874C46CB882DC7166EFFEB1FAB125ED5A26484E54EA1400eF3EK" TargetMode="External"/><Relationship Id="rId4" Type="http://schemas.openxmlformats.org/officeDocument/2006/relationships/hyperlink" Target="consultantplus://offline/ref=2A5CB76A57DF5D37AE6D8A107E3289BF5E4E550874C768B182DC7166EFFEB1FAB125ED5A26484E54EA1402eF3AK" TargetMode="External"/><Relationship Id="rId9" Type="http://schemas.openxmlformats.org/officeDocument/2006/relationships/hyperlink" Target="consultantplus://offline/ref=2A5CB76A57DF5D37AE6D8A107E3289BF5E4E550873CB6BB983DC7166EFFEB1FAB125ED5A26484E54EA1502eF3EK" TargetMode="External"/><Relationship Id="rId14" Type="http://schemas.openxmlformats.org/officeDocument/2006/relationships/hyperlink" Target="consultantplus://offline/ref=2A5CB76A57DF5D37AE6D8A107E3289BF5E4E550873CB6BB983DC7166EFFEB1FAB125ED5A26484E54EA1502eF3FK" TargetMode="External"/><Relationship Id="rId22" Type="http://schemas.openxmlformats.org/officeDocument/2006/relationships/hyperlink" Target="consultantplus://offline/ref=2A5CB76A57DF5D37AE6D8A107E3289BF5E4E550873C561B582DC7166EFFEB1FAB125ED5A26484E54EA1401eF3DK" TargetMode="External"/><Relationship Id="rId27" Type="http://schemas.openxmlformats.org/officeDocument/2006/relationships/hyperlink" Target="consultantplus://offline/ref=2A5CB76A57DF5D37AE6D8A107E3289BF5E4E550874C46CB882DC7166EFFEB1FAB125ED5A26484E54EA1400eF3EK" TargetMode="External"/><Relationship Id="rId30" Type="http://schemas.openxmlformats.org/officeDocument/2006/relationships/hyperlink" Target="consultantplus://offline/ref=2A5CB76A57DF5D37AE6D8A107E3289BF5E4E550873C561B582DC7166EFFEB1FAB125ED5A26484E54EA1401eF3DK" TargetMode="External"/><Relationship Id="rId35" Type="http://schemas.openxmlformats.org/officeDocument/2006/relationships/hyperlink" Target="consultantplus://offline/ref=2A5CB76A57DF5D37AE6D8A107E3289BF5E4E550874C768B182DC7166EFFEB1FAB125ED5A26484E54EA1405eF3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2501</Words>
  <Characters>14259</Characters>
  <Application>Microsoft Office Word</Application>
  <DocSecurity>0</DocSecurity>
  <Lines>118</Lines>
  <Paragraphs>33</Paragraphs>
  <ScaleCrop>false</ScaleCrop>
  <Company/>
  <LinksUpToDate>false</LinksUpToDate>
  <CharactersWithSpaces>16727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HviyuzovaEV</dc:creator>
  <cp:keywords/>
  <dc:description/>
  <cp:lastModifiedBy>HviyuzovaEV</cp:lastModifiedBy>
  <cp:revision>2</cp:revision>
  <dcterms:created xsi:type="dcterms:W3CDTF">2012-12-18T10:55:00Z</dcterms:created>
  <dcterms:modified xsi:type="dcterms:W3CDTF">2012-12-18T10:57:00Z</dcterms:modified>
</cp:coreProperties>
</file>